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364A" w:rsidRPr="006B364A" w:rsidRDefault="006B364A" w:rsidP="006B364A">
      <w:pPr>
        <w:rPr>
          <w:lang w:eastAsia="ru-RU"/>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5"/>
        <w:gridCol w:w="4956"/>
      </w:tblGrid>
      <w:tr w:rsidR="00DF468A" w:rsidTr="0027424D">
        <w:tc>
          <w:tcPr>
            <w:tcW w:w="4955" w:type="dxa"/>
          </w:tcPr>
          <w:p w:rsidR="00DF468A" w:rsidRDefault="00DF468A" w:rsidP="0027424D">
            <w:pPr>
              <w:ind w:left="0"/>
              <w:rPr>
                <w:rFonts w:ascii="Times New Roman" w:hAnsi="Times New Roman"/>
                <w:b/>
                <w:sz w:val="28"/>
                <w:szCs w:val="28"/>
                <w:lang w:eastAsia="ru-RU"/>
              </w:rPr>
            </w:pPr>
            <w:r w:rsidRPr="00DF4895">
              <w:rPr>
                <w:noProof/>
                <w:sz w:val="24"/>
                <w:szCs w:val="24"/>
                <w:lang w:eastAsia="ru-RU"/>
              </w:rPr>
              <w:drawing>
                <wp:inline distT="0" distB="0" distL="0" distR="0" wp14:anchorId="5B39AA17" wp14:editId="4E3F0E1E">
                  <wp:extent cx="2245995" cy="1541721"/>
                  <wp:effectExtent l="0" t="0" r="1905" b="1905"/>
                  <wp:docPr id="3" name="Рисунок 3" descr="C:\Users\Gonusenko\Desktop\макеты\логотип новый пр.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onusenko\Desktop\макеты\логотип новый пр.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91230" cy="1572772"/>
                          </a:xfrm>
                          <a:prstGeom prst="rect">
                            <a:avLst/>
                          </a:prstGeom>
                          <a:noFill/>
                          <a:ln>
                            <a:noFill/>
                          </a:ln>
                        </pic:spPr>
                      </pic:pic>
                    </a:graphicData>
                  </a:graphic>
                </wp:inline>
              </w:drawing>
            </w:r>
          </w:p>
        </w:tc>
        <w:tc>
          <w:tcPr>
            <w:tcW w:w="4956" w:type="dxa"/>
          </w:tcPr>
          <w:p w:rsidR="00DF468A" w:rsidRPr="001F1A89" w:rsidRDefault="00DF468A" w:rsidP="00DF468A">
            <w:pPr>
              <w:spacing w:line="240" w:lineRule="auto"/>
              <w:ind w:left="0"/>
              <w:jc w:val="right"/>
              <w:rPr>
                <w:rFonts w:ascii="Times New Roman" w:hAnsi="Times New Roman"/>
                <w:b/>
                <w:caps/>
                <w:sz w:val="24"/>
                <w:szCs w:val="24"/>
              </w:rPr>
            </w:pPr>
            <w:r w:rsidRPr="001F1A89">
              <w:rPr>
                <w:rFonts w:ascii="Times New Roman" w:hAnsi="Times New Roman"/>
                <w:b/>
                <w:caps/>
                <w:sz w:val="24"/>
                <w:szCs w:val="24"/>
              </w:rPr>
              <w:t>Утверждаю</w:t>
            </w:r>
          </w:p>
          <w:p w:rsidR="00DF468A" w:rsidRDefault="00DF468A" w:rsidP="00DF468A">
            <w:pPr>
              <w:spacing w:line="240" w:lineRule="auto"/>
              <w:ind w:left="0"/>
              <w:jc w:val="right"/>
              <w:rPr>
                <w:rFonts w:ascii="Times New Roman" w:hAnsi="Times New Roman"/>
                <w:b/>
                <w:caps/>
                <w:sz w:val="24"/>
                <w:szCs w:val="24"/>
              </w:rPr>
            </w:pPr>
            <w:r w:rsidRPr="001F1A89">
              <w:rPr>
                <w:rFonts w:ascii="Times New Roman" w:hAnsi="Times New Roman"/>
                <w:b/>
                <w:caps/>
                <w:sz w:val="24"/>
                <w:szCs w:val="24"/>
              </w:rPr>
              <w:t xml:space="preserve">Генеральный директор </w:t>
            </w:r>
            <w:r>
              <w:rPr>
                <w:rFonts w:ascii="Times New Roman" w:hAnsi="Times New Roman"/>
                <w:b/>
                <w:caps/>
                <w:sz w:val="24"/>
                <w:szCs w:val="24"/>
              </w:rPr>
              <w:br/>
            </w:r>
            <w:r w:rsidRPr="001F1A89">
              <w:rPr>
                <w:rFonts w:ascii="Times New Roman" w:hAnsi="Times New Roman"/>
                <w:b/>
                <w:caps/>
                <w:sz w:val="24"/>
                <w:szCs w:val="24"/>
              </w:rPr>
              <w:t>ООО «Санаторий «Заполярье»</w:t>
            </w:r>
          </w:p>
          <w:p w:rsidR="00DF468A" w:rsidRPr="001F1A89" w:rsidRDefault="00DF468A" w:rsidP="00DF468A">
            <w:pPr>
              <w:spacing w:line="240" w:lineRule="auto"/>
              <w:ind w:left="0"/>
              <w:jc w:val="right"/>
              <w:rPr>
                <w:rFonts w:ascii="Times New Roman" w:hAnsi="Times New Roman"/>
                <w:b/>
                <w:caps/>
                <w:sz w:val="24"/>
                <w:szCs w:val="24"/>
              </w:rPr>
            </w:pPr>
            <w:r w:rsidRPr="001F1A89">
              <w:rPr>
                <w:rFonts w:ascii="Times New Roman" w:hAnsi="Times New Roman"/>
                <w:b/>
                <w:caps/>
                <w:sz w:val="24"/>
                <w:szCs w:val="24"/>
              </w:rPr>
              <w:t xml:space="preserve"> </w:t>
            </w:r>
          </w:p>
          <w:p w:rsidR="00DF468A" w:rsidRDefault="00DF468A" w:rsidP="00DF468A">
            <w:pPr>
              <w:ind w:left="0"/>
              <w:jc w:val="right"/>
              <w:rPr>
                <w:rFonts w:ascii="Times New Roman" w:hAnsi="Times New Roman"/>
                <w:b/>
                <w:sz w:val="28"/>
                <w:szCs w:val="28"/>
                <w:lang w:eastAsia="ru-RU"/>
              </w:rPr>
            </w:pPr>
            <w:r w:rsidRPr="001F1A89">
              <w:rPr>
                <w:rFonts w:ascii="Times New Roman" w:hAnsi="Times New Roman"/>
                <w:b/>
                <w:caps/>
                <w:sz w:val="24"/>
                <w:szCs w:val="24"/>
              </w:rPr>
              <w:t>Меренков С.А.</w:t>
            </w:r>
          </w:p>
        </w:tc>
      </w:tr>
    </w:tbl>
    <w:p w:rsidR="00DF468A" w:rsidRDefault="00DF468A" w:rsidP="00A27AD4">
      <w:pPr>
        <w:ind w:left="0"/>
        <w:jc w:val="center"/>
        <w:rPr>
          <w:rFonts w:ascii="Times New Roman" w:eastAsia="Times New Roman" w:hAnsi="Times New Roman"/>
          <w:b/>
          <w:sz w:val="28"/>
          <w:szCs w:val="28"/>
          <w:lang w:eastAsia="ru-RU"/>
        </w:rPr>
      </w:pPr>
    </w:p>
    <w:p w:rsidR="009649E8" w:rsidRDefault="009649E8" w:rsidP="00A27AD4">
      <w:pPr>
        <w:ind w:left="0"/>
        <w:jc w:val="center"/>
        <w:rPr>
          <w:rFonts w:ascii="Times New Roman" w:eastAsia="Times New Roman" w:hAnsi="Times New Roman"/>
          <w:b/>
          <w:sz w:val="28"/>
          <w:szCs w:val="28"/>
          <w:lang w:eastAsia="ru-RU"/>
        </w:rPr>
      </w:pPr>
    </w:p>
    <w:p w:rsidR="00DF468A" w:rsidRPr="00DB41D1" w:rsidRDefault="00DF468A" w:rsidP="00DF468A">
      <w:pPr>
        <w:pStyle w:val="afc"/>
        <w:ind w:left="0"/>
        <w:jc w:val="center"/>
        <w:rPr>
          <w:rFonts w:ascii="Times New Roman" w:hAnsi="Times New Roman" w:cs="Times New Roman"/>
        </w:rPr>
      </w:pPr>
      <w:r w:rsidRPr="00DB41D1">
        <w:rPr>
          <w:rFonts w:ascii="Times New Roman" w:hAnsi="Times New Roman" w:cs="Times New Roman"/>
        </w:rPr>
        <w:t>техническое задание</w:t>
      </w:r>
    </w:p>
    <w:p w:rsidR="00A27AD4" w:rsidRPr="00DF468A" w:rsidRDefault="00A27AD4" w:rsidP="00A27AD4">
      <w:pPr>
        <w:ind w:left="0"/>
        <w:jc w:val="center"/>
        <w:rPr>
          <w:rFonts w:ascii="Times New Roman" w:hAnsi="Times New Roman"/>
          <w:b/>
          <w:sz w:val="24"/>
          <w:szCs w:val="24"/>
        </w:rPr>
      </w:pPr>
      <w:r w:rsidRPr="00DF468A">
        <w:rPr>
          <w:rFonts w:ascii="Times New Roman" w:hAnsi="Times New Roman"/>
          <w:b/>
          <w:sz w:val="24"/>
          <w:szCs w:val="24"/>
          <w:lang w:eastAsia="ru-RU"/>
        </w:rPr>
        <w:t>на выполнение работ</w:t>
      </w:r>
      <w:r w:rsidRPr="00DF468A">
        <w:rPr>
          <w:rFonts w:ascii="Times New Roman" w:hAnsi="Times New Roman"/>
          <w:b/>
          <w:bCs/>
          <w:sz w:val="24"/>
          <w:szCs w:val="24"/>
        </w:rPr>
        <w:t xml:space="preserve"> </w:t>
      </w:r>
      <w:r w:rsidR="006566FF" w:rsidRPr="00AB0EF0">
        <w:rPr>
          <w:rFonts w:ascii="Times New Roman" w:hAnsi="Times New Roman"/>
          <w:b/>
          <w:bCs/>
          <w:sz w:val="24"/>
          <w:szCs w:val="24"/>
        </w:rPr>
        <w:t xml:space="preserve">по ремонту </w:t>
      </w:r>
      <w:r w:rsidR="006566FF">
        <w:rPr>
          <w:rFonts w:ascii="Times New Roman" w:hAnsi="Times New Roman"/>
          <w:b/>
          <w:bCs/>
          <w:sz w:val="24"/>
          <w:szCs w:val="24"/>
        </w:rPr>
        <w:t xml:space="preserve">помещений </w:t>
      </w:r>
      <w:r w:rsidR="00C974CE">
        <w:rPr>
          <w:rFonts w:ascii="Times New Roman" w:hAnsi="Times New Roman"/>
          <w:b/>
          <w:bCs/>
          <w:sz w:val="24"/>
          <w:szCs w:val="24"/>
        </w:rPr>
        <w:t xml:space="preserve">1.1, </w:t>
      </w:r>
      <w:r w:rsidR="00341FF2">
        <w:rPr>
          <w:rFonts w:ascii="Times New Roman" w:hAnsi="Times New Roman"/>
          <w:b/>
          <w:bCs/>
          <w:sz w:val="24"/>
          <w:szCs w:val="24"/>
        </w:rPr>
        <w:t>1</w:t>
      </w:r>
      <w:r w:rsidR="00341FF2" w:rsidRPr="00421AC6">
        <w:rPr>
          <w:rFonts w:ascii="Times New Roman" w:hAnsi="Times New Roman"/>
          <w:b/>
          <w:bCs/>
          <w:sz w:val="24"/>
          <w:szCs w:val="24"/>
        </w:rPr>
        <w:t xml:space="preserve">, 3, </w:t>
      </w:r>
      <w:r w:rsidR="00341FF2">
        <w:rPr>
          <w:rFonts w:ascii="Times New Roman" w:hAnsi="Times New Roman"/>
          <w:b/>
          <w:bCs/>
          <w:sz w:val="24"/>
          <w:szCs w:val="24"/>
        </w:rPr>
        <w:t>7, 8</w:t>
      </w:r>
      <w:r w:rsidR="00421AC6" w:rsidRPr="00421AC6">
        <w:rPr>
          <w:rFonts w:ascii="Times New Roman" w:hAnsi="Times New Roman"/>
          <w:b/>
          <w:bCs/>
          <w:sz w:val="24"/>
          <w:szCs w:val="24"/>
        </w:rPr>
        <w:t xml:space="preserve"> </w:t>
      </w:r>
      <w:r w:rsidR="006566FF">
        <w:rPr>
          <w:rFonts w:ascii="Times New Roman" w:hAnsi="Times New Roman"/>
          <w:b/>
          <w:bCs/>
          <w:sz w:val="24"/>
          <w:szCs w:val="24"/>
        </w:rPr>
        <w:t xml:space="preserve">на </w:t>
      </w:r>
      <w:r w:rsidR="008D1073">
        <w:rPr>
          <w:rFonts w:ascii="Times New Roman" w:hAnsi="Times New Roman"/>
          <w:b/>
          <w:bCs/>
          <w:sz w:val="24"/>
          <w:szCs w:val="24"/>
        </w:rPr>
        <w:t xml:space="preserve">втором </w:t>
      </w:r>
      <w:r w:rsidR="006566FF">
        <w:rPr>
          <w:rFonts w:ascii="Times New Roman" w:hAnsi="Times New Roman"/>
          <w:b/>
          <w:bCs/>
          <w:sz w:val="24"/>
          <w:szCs w:val="24"/>
        </w:rPr>
        <w:t>этаже н</w:t>
      </w:r>
      <w:r w:rsidR="00683998">
        <w:rPr>
          <w:rFonts w:ascii="Times New Roman" w:hAnsi="Times New Roman"/>
          <w:b/>
          <w:bCs/>
          <w:sz w:val="24"/>
          <w:szCs w:val="24"/>
        </w:rPr>
        <w:t>а</w:t>
      </w:r>
      <w:r w:rsidR="006566FF">
        <w:rPr>
          <w:rFonts w:ascii="Times New Roman" w:hAnsi="Times New Roman"/>
          <w:b/>
          <w:bCs/>
          <w:sz w:val="24"/>
          <w:szCs w:val="24"/>
        </w:rPr>
        <w:t xml:space="preserve"> объекте: «</w:t>
      </w:r>
      <w:r w:rsidR="00341FF2">
        <w:rPr>
          <w:rFonts w:ascii="Times New Roman" w:hAnsi="Times New Roman"/>
          <w:b/>
          <w:bCs/>
          <w:sz w:val="24"/>
          <w:szCs w:val="24"/>
        </w:rPr>
        <w:t>Котельная центральная</w:t>
      </w:r>
      <w:r w:rsidR="006566FF">
        <w:rPr>
          <w:rFonts w:ascii="Times New Roman" w:hAnsi="Times New Roman"/>
          <w:b/>
          <w:bCs/>
          <w:sz w:val="24"/>
          <w:szCs w:val="24"/>
        </w:rPr>
        <w:t>» инв. №110-</w:t>
      </w:r>
      <w:r w:rsidR="00341FF2">
        <w:rPr>
          <w:rFonts w:ascii="Times New Roman" w:hAnsi="Times New Roman"/>
          <w:b/>
          <w:bCs/>
          <w:sz w:val="24"/>
          <w:szCs w:val="24"/>
        </w:rPr>
        <w:t>02604</w:t>
      </w:r>
      <w:r w:rsidR="00CD4743" w:rsidRPr="00DF468A">
        <w:rPr>
          <w:rFonts w:ascii="Times New Roman" w:hAnsi="Times New Roman"/>
          <w:b/>
          <w:sz w:val="24"/>
          <w:szCs w:val="24"/>
          <w:lang w:eastAsia="ru-RU"/>
        </w:rPr>
        <w:t xml:space="preserve"> </w:t>
      </w:r>
      <w:r w:rsidRPr="00DF468A">
        <w:rPr>
          <w:rFonts w:ascii="Times New Roman" w:hAnsi="Times New Roman"/>
          <w:b/>
          <w:bCs/>
          <w:sz w:val="24"/>
          <w:szCs w:val="24"/>
        </w:rPr>
        <w:t>в ООО</w:t>
      </w:r>
      <w:r w:rsidRPr="00DF468A">
        <w:rPr>
          <w:rFonts w:ascii="Times New Roman" w:hAnsi="Times New Roman"/>
          <w:bCs/>
          <w:sz w:val="24"/>
          <w:szCs w:val="24"/>
        </w:rPr>
        <w:t xml:space="preserve"> «</w:t>
      </w:r>
      <w:r w:rsidRPr="00DF468A">
        <w:rPr>
          <w:rFonts w:ascii="Times New Roman" w:hAnsi="Times New Roman"/>
          <w:b/>
          <w:sz w:val="24"/>
          <w:szCs w:val="24"/>
        </w:rPr>
        <w:t>Санаторий «Заполярье» по адресу: Краснодарский край, г. Сочи, ул. Пирогова 10.</w:t>
      </w:r>
    </w:p>
    <w:p w:rsidR="002B30A1" w:rsidRPr="00DF468A" w:rsidRDefault="002B30A1" w:rsidP="00FF11CA">
      <w:pPr>
        <w:ind w:left="0"/>
        <w:jc w:val="center"/>
        <w:rPr>
          <w:rFonts w:ascii="Times New Roman" w:hAnsi="Times New Roman"/>
          <w:b/>
          <w:sz w:val="24"/>
          <w:szCs w:val="24"/>
        </w:rPr>
      </w:pPr>
    </w:p>
    <w:p w:rsidR="00BA7B18" w:rsidRPr="00DF468A" w:rsidRDefault="00BA7B18" w:rsidP="001C73D1">
      <w:pPr>
        <w:pStyle w:val="af"/>
        <w:numPr>
          <w:ilvl w:val="0"/>
          <w:numId w:val="6"/>
        </w:numPr>
        <w:jc w:val="both"/>
        <w:rPr>
          <w:rFonts w:ascii="Times New Roman" w:hAnsi="Times New Roman"/>
          <w:b/>
          <w:sz w:val="24"/>
          <w:szCs w:val="24"/>
          <w:lang w:eastAsia="ru-RU"/>
        </w:rPr>
      </w:pPr>
      <w:r w:rsidRPr="00DF468A">
        <w:rPr>
          <w:rFonts w:ascii="Times New Roman" w:hAnsi="Times New Roman"/>
          <w:b/>
          <w:sz w:val="24"/>
          <w:szCs w:val="24"/>
          <w:lang w:eastAsia="ru-RU"/>
        </w:rPr>
        <w:t>Основные данные по объекту:</w:t>
      </w:r>
      <w:r w:rsidR="00851CD5">
        <w:rPr>
          <w:rFonts w:ascii="Times New Roman" w:hAnsi="Times New Roman"/>
          <w:b/>
          <w:sz w:val="24"/>
          <w:szCs w:val="24"/>
          <w:lang w:val="en-US" w:eastAsia="ru-RU"/>
        </w:rPr>
        <w:t xml:space="preserve"> </w:t>
      </w:r>
    </w:p>
    <w:tbl>
      <w:tblPr>
        <w:tblW w:w="1007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
        <w:gridCol w:w="3017"/>
        <w:gridCol w:w="6488"/>
      </w:tblGrid>
      <w:tr w:rsidR="00BA7B18" w:rsidRPr="0061645B" w:rsidTr="009649E8">
        <w:tc>
          <w:tcPr>
            <w:tcW w:w="568" w:type="dxa"/>
          </w:tcPr>
          <w:p w:rsidR="00BA7B18" w:rsidRPr="00DF468A" w:rsidRDefault="00BA7B18" w:rsidP="00D061EB">
            <w:pPr>
              <w:spacing w:line="240" w:lineRule="auto"/>
              <w:ind w:left="0"/>
              <w:rPr>
                <w:rFonts w:ascii="Times New Roman" w:hAnsi="Times New Roman"/>
                <w:b/>
                <w:sz w:val="24"/>
                <w:szCs w:val="24"/>
                <w:lang w:eastAsia="ru-RU"/>
              </w:rPr>
            </w:pPr>
            <w:r w:rsidRPr="00DF468A">
              <w:rPr>
                <w:rFonts w:ascii="Times New Roman" w:hAnsi="Times New Roman"/>
                <w:b/>
                <w:sz w:val="24"/>
                <w:szCs w:val="24"/>
                <w:lang w:eastAsia="ru-RU"/>
              </w:rPr>
              <w:t>№ п/п</w:t>
            </w:r>
          </w:p>
        </w:tc>
        <w:tc>
          <w:tcPr>
            <w:tcW w:w="3017" w:type="dxa"/>
          </w:tcPr>
          <w:p w:rsidR="00BA7B18" w:rsidRPr="00DF468A" w:rsidRDefault="00BA7B18" w:rsidP="00D061EB">
            <w:pPr>
              <w:spacing w:line="240" w:lineRule="auto"/>
              <w:ind w:left="0"/>
              <w:rPr>
                <w:rFonts w:ascii="Times New Roman" w:hAnsi="Times New Roman"/>
                <w:b/>
                <w:sz w:val="24"/>
                <w:szCs w:val="24"/>
                <w:lang w:eastAsia="ru-RU"/>
              </w:rPr>
            </w:pPr>
            <w:r w:rsidRPr="00DF468A">
              <w:rPr>
                <w:rFonts w:ascii="Times New Roman" w:hAnsi="Times New Roman"/>
                <w:b/>
                <w:sz w:val="24"/>
                <w:szCs w:val="24"/>
                <w:lang w:eastAsia="ru-RU"/>
              </w:rPr>
              <w:t>Перечень основных                         данных и требований</w:t>
            </w:r>
          </w:p>
        </w:tc>
        <w:tc>
          <w:tcPr>
            <w:tcW w:w="6488" w:type="dxa"/>
          </w:tcPr>
          <w:p w:rsidR="00BA7B18" w:rsidRPr="00DF468A" w:rsidRDefault="00BA7B18" w:rsidP="00D061EB">
            <w:pPr>
              <w:spacing w:line="240" w:lineRule="auto"/>
              <w:ind w:left="0" w:firstLine="709"/>
              <w:rPr>
                <w:rFonts w:ascii="Times New Roman" w:hAnsi="Times New Roman"/>
                <w:b/>
                <w:sz w:val="24"/>
                <w:szCs w:val="24"/>
                <w:lang w:eastAsia="ru-RU"/>
              </w:rPr>
            </w:pPr>
            <w:r w:rsidRPr="00DF468A">
              <w:rPr>
                <w:rFonts w:ascii="Times New Roman" w:hAnsi="Times New Roman"/>
                <w:b/>
                <w:sz w:val="24"/>
                <w:szCs w:val="24"/>
                <w:lang w:eastAsia="ru-RU"/>
              </w:rPr>
              <w:t>Данные по объекту</w:t>
            </w:r>
          </w:p>
        </w:tc>
      </w:tr>
      <w:tr w:rsidR="00CD4743" w:rsidRPr="0061645B" w:rsidTr="009649E8">
        <w:trPr>
          <w:trHeight w:val="214"/>
        </w:trPr>
        <w:tc>
          <w:tcPr>
            <w:tcW w:w="568" w:type="dxa"/>
            <w:vAlign w:val="center"/>
          </w:tcPr>
          <w:p w:rsidR="00CD4743" w:rsidRPr="00DF468A" w:rsidRDefault="00CD4743" w:rsidP="00CD4743">
            <w:pPr>
              <w:spacing w:line="240" w:lineRule="auto"/>
              <w:ind w:left="0" w:hanging="397"/>
              <w:jc w:val="center"/>
              <w:rPr>
                <w:rFonts w:ascii="Times New Roman" w:hAnsi="Times New Roman"/>
                <w:sz w:val="24"/>
                <w:szCs w:val="24"/>
                <w:lang w:eastAsia="ru-RU"/>
              </w:rPr>
            </w:pPr>
            <w:r w:rsidRPr="00DF468A">
              <w:rPr>
                <w:rFonts w:ascii="Times New Roman" w:hAnsi="Times New Roman"/>
                <w:sz w:val="24"/>
                <w:szCs w:val="24"/>
                <w:lang w:eastAsia="ru-RU"/>
              </w:rPr>
              <w:t xml:space="preserve">        1</w:t>
            </w:r>
          </w:p>
        </w:tc>
        <w:tc>
          <w:tcPr>
            <w:tcW w:w="3017" w:type="dxa"/>
            <w:vAlign w:val="center"/>
          </w:tcPr>
          <w:p w:rsidR="00CD4743" w:rsidRPr="008D1073" w:rsidRDefault="00CD4743" w:rsidP="00CD4743">
            <w:pPr>
              <w:spacing w:line="240" w:lineRule="auto"/>
              <w:ind w:left="0"/>
              <w:rPr>
                <w:rFonts w:ascii="Times New Roman" w:hAnsi="Times New Roman"/>
                <w:sz w:val="24"/>
                <w:szCs w:val="24"/>
                <w:lang w:eastAsia="ru-RU"/>
              </w:rPr>
            </w:pPr>
            <w:r w:rsidRPr="008D1073">
              <w:rPr>
                <w:rFonts w:ascii="Times New Roman" w:hAnsi="Times New Roman"/>
                <w:sz w:val="24"/>
                <w:szCs w:val="24"/>
                <w:lang w:eastAsia="ru-RU"/>
              </w:rPr>
              <w:t xml:space="preserve">Наименование объекта </w:t>
            </w:r>
          </w:p>
        </w:tc>
        <w:tc>
          <w:tcPr>
            <w:tcW w:w="6488" w:type="dxa"/>
            <w:vAlign w:val="center"/>
          </w:tcPr>
          <w:p w:rsidR="00CD4743" w:rsidRPr="00341FF2" w:rsidRDefault="00341FF2" w:rsidP="007B61B9">
            <w:pPr>
              <w:ind w:left="0"/>
              <w:rPr>
                <w:rFonts w:ascii="Times New Roman" w:hAnsi="Times New Roman"/>
                <w:sz w:val="24"/>
                <w:szCs w:val="24"/>
              </w:rPr>
            </w:pPr>
            <w:r w:rsidRPr="00341FF2">
              <w:rPr>
                <w:rFonts w:ascii="Times New Roman" w:hAnsi="Times New Roman"/>
                <w:bCs/>
                <w:sz w:val="24"/>
                <w:szCs w:val="24"/>
              </w:rPr>
              <w:t>«Котельная центральная» инв. №110-02604</w:t>
            </w:r>
          </w:p>
        </w:tc>
      </w:tr>
      <w:tr w:rsidR="00BA7B18" w:rsidRPr="0061645B" w:rsidTr="009649E8">
        <w:tc>
          <w:tcPr>
            <w:tcW w:w="568" w:type="dxa"/>
          </w:tcPr>
          <w:p w:rsidR="00BA7B18" w:rsidRPr="00DF468A" w:rsidRDefault="00BA7B18" w:rsidP="00D061EB">
            <w:pPr>
              <w:spacing w:line="240" w:lineRule="auto"/>
              <w:ind w:left="0" w:hanging="397"/>
              <w:jc w:val="center"/>
              <w:rPr>
                <w:rFonts w:ascii="Times New Roman" w:hAnsi="Times New Roman"/>
                <w:sz w:val="24"/>
                <w:szCs w:val="24"/>
                <w:lang w:eastAsia="ru-RU"/>
              </w:rPr>
            </w:pPr>
            <w:r w:rsidRPr="00DF468A">
              <w:rPr>
                <w:rFonts w:ascii="Times New Roman" w:hAnsi="Times New Roman"/>
                <w:sz w:val="24"/>
                <w:szCs w:val="24"/>
                <w:lang w:eastAsia="ru-RU"/>
              </w:rPr>
              <w:t xml:space="preserve">       2</w:t>
            </w:r>
          </w:p>
        </w:tc>
        <w:tc>
          <w:tcPr>
            <w:tcW w:w="3017" w:type="dxa"/>
          </w:tcPr>
          <w:p w:rsidR="00BA7B18" w:rsidRPr="00DF468A" w:rsidRDefault="00BA7B18" w:rsidP="00D061EB">
            <w:pPr>
              <w:spacing w:line="240" w:lineRule="auto"/>
              <w:ind w:left="0"/>
              <w:rPr>
                <w:rFonts w:ascii="Times New Roman" w:hAnsi="Times New Roman"/>
                <w:sz w:val="24"/>
                <w:szCs w:val="24"/>
                <w:lang w:eastAsia="ru-RU"/>
              </w:rPr>
            </w:pPr>
            <w:r w:rsidRPr="00DF468A">
              <w:rPr>
                <w:rFonts w:ascii="Times New Roman" w:hAnsi="Times New Roman"/>
                <w:sz w:val="24"/>
                <w:szCs w:val="24"/>
                <w:lang w:eastAsia="ru-RU"/>
              </w:rPr>
              <w:t>Местоположение объекта</w:t>
            </w:r>
          </w:p>
        </w:tc>
        <w:tc>
          <w:tcPr>
            <w:tcW w:w="6488" w:type="dxa"/>
          </w:tcPr>
          <w:p w:rsidR="00BA7B18" w:rsidRPr="00DF468A" w:rsidRDefault="00BA7B18" w:rsidP="00D061EB">
            <w:pPr>
              <w:spacing w:line="240" w:lineRule="auto"/>
              <w:ind w:left="0"/>
              <w:rPr>
                <w:rFonts w:ascii="Times New Roman" w:hAnsi="Times New Roman"/>
                <w:sz w:val="24"/>
                <w:szCs w:val="24"/>
                <w:lang w:eastAsia="ru-RU"/>
              </w:rPr>
            </w:pPr>
            <w:r w:rsidRPr="00DF468A">
              <w:rPr>
                <w:rFonts w:ascii="Times New Roman" w:hAnsi="Times New Roman"/>
                <w:sz w:val="24"/>
                <w:szCs w:val="24"/>
                <w:lang w:eastAsia="ru-RU"/>
              </w:rPr>
              <w:t>Краснодарский край, г. Сочи, ул. Пирогова, 10</w:t>
            </w:r>
          </w:p>
        </w:tc>
      </w:tr>
      <w:tr w:rsidR="00BA7B18" w:rsidRPr="0061645B" w:rsidTr="009649E8">
        <w:tc>
          <w:tcPr>
            <w:tcW w:w="568" w:type="dxa"/>
          </w:tcPr>
          <w:p w:rsidR="00BA7B18" w:rsidRPr="00DF468A" w:rsidRDefault="00BA7B18" w:rsidP="00D061EB">
            <w:pPr>
              <w:spacing w:line="240" w:lineRule="auto"/>
              <w:ind w:left="0" w:hanging="397"/>
              <w:jc w:val="center"/>
              <w:rPr>
                <w:rFonts w:ascii="Times New Roman" w:hAnsi="Times New Roman"/>
                <w:sz w:val="24"/>
                <w:szCs w:val="24"/>
                <w:lang w:eastAsia="ru-RU"/>
              </w:rPr>
            </w:pPr>
            <w:r w:rsidRPr="00DF468A">
              <w:rPr>
                <w:rFonts w:ascii="Times New Roman" w:hAnsi="Times New Roman"/>
                <w:sz w:val="24"/>
                <w:szCs w:val="24"/>
                <w:lang w:eastAsia="ru-RU"/>
              </w:rPr>
              <w:t xml:space="preserve">       3</w:t>
            </w:r>
          </w:p>
        </w:tc>
        <w:tc>
          <w:tcPr>
            <w:tcW w:w="3017" w:type="dxa"/>
          </w:tcPr>
          <w:p w:rsidR="00BA7B18" w:rsidRPr="00DF468A" w:rsidRDefault="00BA7B18" w:rsidP="00D061EB">
            <w:pPr>
              <w:spacing w:line="240" w:lineRule="auto"/>
              <w:ind w:left="0"/>
              <w:rPr>
                <w:rFonts w:ascii="Times New Roman" w:hAnsi="Times New Roman"/>
                <w:sz w:val="24"/>
                <w:szCs w:val="24"/>
                <w:lang w:eastAsia="ru-RU"/>
              </w:rPr>
            </w:pPr>
            <w:r w:rsidRPr="00DF468A">
              <w:rPr>
                <w:rFonts w:ascii="Times New Roman" w:hAnsi="Times New Roman"/>
                <w:sz w:val="24"/>
                <w:szCs w:val="24"/>
                <w:lang w:eastAsia="ru-RU"/>
              </w:rPr>
              <w:t>Заказчик</w:t>
            </w:r>
          </w:p>
        </w:tc>
        <w:tc>
          <w:tcPr>
            <w:tcW w:w="6488" w:type="dxa"/>
          </w:tcPr>
          <w:p w:rsidR="00BA7B18" w:rsidRPr="00DF468A" w:rsidRDefault="00BA7B18" w:rsidP="00D061EB">
            <w:pPr>
              <w:spacing w:line="240" w:lineRule="auto"/>
              <w:ind w:left="0"/>
              <w:rPr>
                <w:rFonts w:ascii="Times New Roman" w:hAnsi="Times New Roman"/>
                <w:sz w:val="24"/>
                <w:szCs w:val="24"/>
                <w:lang w:eastAsia="ru-RU"/>
              </w:rPr>
            </w:pPr>
            <w:r w:rsidRPr="00DF468A">
              <w:rPr>
                <w:rFonts w:ascii="Times New Roman" w:hAnsi="Times New Roman"/>
                <w:sz w:val="24"/>
                <w:szCs w:val="24"/>
                <w:lang w:eastAsia="ru-RU"/>
              </w:rPr>
              <w:t>ООО «Санаторий «Заполярье»</w:t>
            </w:r>
          </w:p>
        </w:tc>
      </w:tr>
      <w:tr w:rsidR="00BA7B18" w:rsidRPr="0061645B" w:rsidTr="009649E8">
        <w:tc>
          <w:tcPr>
            <w:tcW w:w="568" w:type="dxa"/>
          </w:tcPr>
          <w:p w:rsidR="00BA7B18" w:rsidRPr="00DF468A" w:rsidRDefault="00CB38DB" w:rsidP="00D061EB">
            <w:pPr>
              <w:spacing w:line="240" w:lineRule="auto"/>
              <w:ind w:left="0" w:hanging="397"/>
              <w:jc w:val="center"/>
              <w:rPr>
                <w:rFonts w:ascii="Times New Roman" w:hAnsi="Times New Roman"/>
                <w:sz w:val="24"/>
                <w:szCs w:val="24"/>
                <w:lang w:eastAsia="ru-RU"/>
              </w:rPr>
            </w:pPr>
            <w:r w:rsidRPr="00DF468A">
              <w:rPr>
                <w:rFonts w:ascii="Times New Roman" w:hAnsi="Times New Roman"/>
                <w:sz w:val="24"/>
                <w:szCs w:val="24"/>
                <w:lang w:eastAsia="ru-RU"/>
              </w:rPr>
              <w:t xml:space="preserve">       </w:t>
            </w:r>
            <w:r w:rsidR="00E77D0C" w:rsidRPr="00DF468A">
              <w:rPr>
                <w:rFonts w:ascii="Times New Roman" w:hAnsi="Times New Roman"/>
                <w:sz w:val="24"/>
                <w:szCs w:val="24"/>
                <w:lang w:eastAsia="ru-RU"/>
              </w:rPr>
              <w:t>4</w:t>
            </w:r>
          </w:p>
        </w:tc>
        <w:tc>
          <w:tcPr>
            <w:tcW w:w="3017" w:type="dxa"/>
          </w:tcPr>
          <w:p w:rsidR="00BA7B18" w:rsidRPr="00DF468A" w:rsidRDefault="00295DB4" w:rsidP="00D061EB">
            <w:pPr>
              <w:spacing w:line="240" w:lineRule="auto"/>
              <w:ind w:left="0"/>
              <w:rPr>
                <w:rFonts w:ascii="Times New Roman" w:hAnsi="Times New Roman"/>
                <w:sz w:val="24"/>
                <w:szCs w:val="24"/>
                <w:lang w:eastAsia="ru-RU"/>
              </w:rPr>
            </w:pPr>
            <w:r w:rsidRPr="00DF468A">
              <w:rPr>
                <w:rFonts w:ascii="Times New Roman" w:hAnsi="Times New Roman"/>
                <w:sz w:val="24"/>
                <w:szCs w:val="24"/>
                <w:lang w:eastAsia="ru-RU"/>
              </w:rPr>
              <w:t>Наименование работ</w:t>
            </w:r>
          </w:p>
        </w:tc>
        <w:tc>
          <w:tcPr>
            <w:tcW w:w="6488" w:type="dxa"/>
          </w:tcPr>
          <w:p w:rsidR="00DA200F" w:rsidRPr="00DF468A" w:rsidRDefault="00826E61" w:rsidP="006566FF">
            <w:pPr>
              <w:spacing w:line="240" w:lineRule="auto"/>
              <w:ind w:left="0"/>
              <w:rPr>
                <w:rFonts w:ascii="Times New Roman" w:hAnsi="Times New Roman"/>
                <w:sz w:val="24"/>
                <w:szCs w:val="24"/>
                <w:lang w:eastAsia="ru-RU"/>
              </w:rPr>
            </w:pPr>
            <w:r w:rsidRPr="00DF468A">
              <w:rPr>
                <w:rFonts w:ascii="Times New Roman" w:hAnsi="Times New Roman"/>
                <w:sz w:val="24"/>
                <w:szCs w:val="24"/>
                <w:lang w:eastAsia="ru-RU"/>
              </w:rPr>
              <w:t xml:space="preserve">Ремонт </w:t>
            </w:r>
            <w:r w:rsidR="006566FF">
              <w:rPr>
                <w:rFonts w:ascii="Times New Roman" w:hAnsi="Times New Roman"/>
                <w:bCs/>
                <w:sz w:val="24"/>
                <w:szCs w:val="24"/>
              </w:rPr>
              <w:t>помещений</w:t>
            </w:r>
            <w:r w:rsidR="00421D78">
              <w:rPr>
                <w:rFonts w:ascii="Times New Roman" w:hAnsi="Times New Roman"/>
                <w:bCs/>
                <w:sz w:val="24"/>
                <w:szCs w:val="24"/>
              </w:rPr>
              <w:t xml:space="preserve"> по программе «Сделано с заботой»</w:t>
            </w:r>
          </w:p>
        </w:tc>
      </w:tr>
      <w:tr w:rsidR="00BA7B18" w:rsidRPr="0061645B" w:rsidTr="009649E8">
        <w:tc>
          <w:tcPr>
            <w:tcW w:w="568" w:type="dxa"/>
          </w:tcPr>
          <w:p w:rsidR="00BA7B18" w:rsidRPr="00DF468A" w:rsidRDefault="00CB38DB" w:rsidP="00D061EB">
            <w:pPr>
              <w:spacing w:line="240" w:lineRule="auto"/>
              <w:ind w:left="0" w:hanging="397"/>
              <w:jc w:val="center"/>
              <w:rPr>
                <w:rFonts w:ascii="Times New Roman" w:hAnsi="Times New Roman"/>
                <w:sz w:val="24"/>
                <w:szCs w:val="24"/>
                <w:lang w:eastAsia="ru-RU"/>
              </w:rPr>
            </w:pPr>
            <w:r w:rsidRPr="00DF468A">
              <w:rPr>
                <w:rFonts w:ascii="Times New Roman" w:hAnsi="Times New Roman"/>
                <w:sz w:val="24"/>
                <w:szCs w:val="24"/>
                <w:lang w:eastAsia="ru-RU"/>
              </w:rPr>
              <w:t xml:space="preserve">       </w:t>
            </w:r>
            <w:r w:rsidR="00E77D0C" w:rsidRPr="00DF468A">
              <w:rPr>
                <w:rFonts w:ascii="Times New Roman" w:hAnsi="Times New Roman"/>
                <w:sz w:val="24"/>
                <w:szCs w:val="24"/>
                <w:lang w:eastAsia="ru-RU"/>
              </w:rPr>
              <w:t>5</w:t>
            </w:r>
          </w:p>
        </w:tc>
        <w:tc>
          <w:tcPr>
            <w:tcW w:w="3017" w:type="dxa"/>
          </w:tcPr>
          <w:p w:rsidR="00BA7B18" w:rsidRPr="00DF468A" w:rsidRDefault="00BA7B18" w:rsidP="00D061EB">
            <w:pPr>
              <w:spacing w:line="240" w:lineRule="auto"/>
              <w:ind w:left="0"/>
              <w:rPr>
                <w:rFonts w:ascii="Times New Roman" w:hAnsi="Times New Roman"/>
                <w:sz w:val="24"/>
                <w:szCs w:val="24"/>
                <w:lang w:eastAsia="ru-RU"/>
              </w:rPr>
            </w:pPr>
            <w:r w:rsidRPr="00DF468A">
              <w:rPr>
                <w:rFonts w:ascii="Times New Roman" w:hAnsi="Times New Roman"/>
                <w:sz w:val="24"/>
                <w:szCs w:val="24"/>
                <w:lang w:eastAsia="ru-RU"/>
              </w:rPr>
              <w:t>Сроки выполнения работ</w:t>
            </w:r>
          </w:p>
        </w:tc>
        <w:tc>
          <w:tcPr>
            <w:tcW w:w="6488" w:type="dxa"/>
          </w:tcPr>
          <w:p w:rsidR="00BA7B18" w:rsidRPr="00DF468A" w:rsidRDefault="007A3DFE" w:rsidP="007A3DFE">
            <w:pPr>
              <w:spacing w:line="240" w:lineRule="auto"/>
              <w:ind w:left="0"/>
              <w:rPr>
                <w:rFonts w:ascii="Times New Roman" w:hAnsi="Times New Roman"/>
                <w:sz w:val="24"/>
                <w:szCs w:val="24"/>
                <w:lang w:eastAsia="ru-RU"/>
              </w:rPr>
            </w:pPr>
            <w:r>
              <w:rPr>
                <w:rFonts w:ascii="Times New Roman" w:hAnsi="Times New Roman"/>
                <w:sz w:val="24"/>
                <w:szCs w:val="24"/>
                <w:lang w:eastAsia="ru-RU"/>
              </w:rPr>
              <w:t>10</w:t>
            </w:r>
            <w:r w:rsidR="00D53BA9">
              <w:rPr>
                <w:rFonts w:ascii="Times New Roman" w:hAnsi="Times New Roman"/>
                <w:sz w:val="24"/>
                <w:szCs w:val="24"/>
                <w:lang w:eastAsia="ru-RU"/>
              </w:rPr>
              <w:t>.1</w:t>
            </w:r>
            <w:r>
              <w:rPr>
                <w:rFonts w:ascii="Times New Roman" w:hAnsi="Times New Roman"/>
                <w:sz w:val="24"/>
                <w:szCs w:val="24"/>
                <w:lang w:eastAsia="ru-RU"/>
              </w:rPr>
              <w:t>2</w:t>
            </w:r>
            <w:bookmarkStart w:id="0" w:name="_GoBack"/>
            <w:bookmarkEnd w:id="0"/>
            <w:r w:rsidR="00D53BA9">
              <w:rPr>
                <w:rFonts w:ascii="Times New Roman" w:hAnsi="Times New Roman"/>
                <w:sz w:val="24"/>
                <w:szCs w:val="24"/>
                <w:lang w:eastAsia="ru-RU"/>
              </w:rPr>
              <w:t>.2024</w:t>
            </w:r>
          </w:p>
        </w:tc>
      </w:tr>
      <w:tr w:rsidR="007C40DD" w:rsidRPr="0061645B" w:rsidTr="009649E8">
        <w:trPr>
          <w:trHeight w:val="702"/>
        </w:trPr>
        <w:tc>
          <w:tcPr>
            <w:tcW w:w="568" w:type="dxa"/>
          </w:tcPr>
          <w:p w:rsidR="007C40DD" w:rsidRPr="0061645B" w:rsidRDefault="009649E8" w:rsidP="006566FF">
            <w:pPr>
              <w:spacing w:line="240" w:lineRule="auto"/>
              <w:ind w:left="0" w:hanging="397"/>
              <w:jc w:val="center"/>
              <w:rPr>
                <w:rFonts w:ascii="Times New Roman" w:hAnsi="Times New Roman"/>
                <w:lang w:eastAsia="ru-RU"/>
              </w:rPr>
            </w:pPr>
            <w:r>
              <w:rPr>
                <w:rFonts w:ascii="Times New Roman" w:hAnsi="Times New Roman"/>
                <w:lang w:eastAsia="ru-RU"/>
              </w:rPr>
              <w:t xml:space="preserve">       </w:t>
            </w:r>
            <w:r w:rsidR="006566FF">
              <w:rPr>
                <w:rFonts w:ascii="Times New Roman" w:hAnsi="Times New Roman"/>
                <w:lang w:eastAsia="ru-RU"/>
              </w:rPr>
              <w:t>6</w:t>
            </w:r>
          </w:p>
        </w:tc>
        <w:tc>
          <w:tcPr>
            <w:tcW w:w="3017" w:type="dxa"/>
          </w:tcPr>
          <w:p w:rsidR="007C40DD" w:rsidRPr="00301E2A" w:rsidRDefault="007C40DD" w:rsidP="007C40DD">
            <w:pPr>
              <w:spacing w:line="240" w:lineRule="auto"/>
              <w:ind w:left="0"/>
              <w:rPr>
                <w:rFonts w:ascii="Times New Roman" w:hAnsi="Times New Roman"/>
                <w:sz w:val="24"/>
                <w:szCs w:val="24"/>
                <w:lang w:eastAsia="ru-RU"/>
              </w:rPr>
            </w:pPr>
            <w:r w:rsidRPr="00301E2A">
              <w:rPr>
                <w:rFonts w:ascii="Times New Roman" w:hAnsi="Times New Roman"/>
                <w:sz w:val="24"/>
                <w:szCs w:val="24"/>
                <w:lang w:eastAsia="ru-RU"/>
              </w:rPr>
              <w:t>Требования к конструктивным решениям</w:t>
            </w:r>
          </w:p>
        </w:tc>
        <w:tc>
          <w:tcPr>
            <w:tcW w:w="6488" w:type="dxa"/>
          </w:tcPr>
          <w:p w:rsidR="007C40DD" w:rsidRPr="00301E2A" w:rsidRDefault="007C40DD" w:rsidP="007C40DD">
            <w:pPr>
              <w:spacing w:line="240" w:lineRule="auto"/>
              <w:ind w:left="0"/>
              <w:rPr>
                <w:rFonts w:ascii="Times New Roman" w:hAnsi="Times New Roman"/>
                <w:sz w:val="24"/>
                <w:szCs w:val="24"/>
                <w:lang w:eastAsia="ru-RU"/>
              </w:rPr>
            </w:pPr>
            <w:r w:rsidRPr="00301E2A">
              <w:rPr>
                <w:rFonts w:ascii="Times New Roman" w:hAnsi="Times New Roman"/>
                <w:sz w:val="24"/>
                <w:szCs w:val="24"/>
                <w:lang w:eastAsia="ru-RU"/>
              </w:rPr>
              <w:t xml:space="preserve">Результаты работ должны удовлетворять требованиям СНиП и всем прочим нормативным актам, предусмотренным для данной категории работ. </w:t>
            </w:r>
          </w:p>
        </w:tc>
      </w:tr>
    </w:tbl>
    <w:p w:rsidR="00BE5BDC" w:rsidRDefault="00BE5BDC" w:rsidP="00BE5BDC">
      <w:pPr>
        <w:pStyle w:val="af"/>
        <w:spacing w:line="240" w:lineRule="auto"/>
        <w:rPr>
          <w:rFonts w:ascii="Times New Roman" w:hAnsi="Times New Roman"/>
          <w:b/>
          <w:lang w:eastAsia="ru-RU"/>
        </w:rPr>
      </w:pPr>
    </w:p>
    <w:p w:rsidR="002B30A1" w:rsidRPr="00DF468A" w:rsidRDefault="002B30A1" w:rsidP="00BE5BDC">
      <w:pPr>
        <w:pStyle w:val="af"/>
        <w:spacing w:line="240" w:lineRule="auto"/>
        <w:rPr>
          <w:rFonts w:ascii="Times New Roman" w:hAnsi="Times New Roman"/>
          <w:b/>
          <w:sz w:val="24"/>
          <w:szCs w:val="24"/>
          <w:lang w:eastAsia="ru-RU"/>
        </w:rPr>
      </w:pPr>
    </w:p>
    <w:p w:rsidR="00BA7B18" w:rsidRDefault="00BA7B18" w:rsidP="001C73D1">
      <w:pPr>
        <w:pStyle w:val="af"/>
        <w:numPr>
          <w:ilvl w:val="0"/>
          <w:numId w:val="6"/>
        </w:numPr>
        <w:spacing w:line="240" w:lineRule="auto"/>
        <w:rPr>
          <w:rFonts w:ascii="Times New Roman" w:hAnsi="Times New Roman"/>
          <w:b/>
          <w:sz w:val="24"/>
          <w:szCs w:val="24"/>
          <w:lang w:eastAsia="ru-RU"/>
        </w:rPr>
      </w:pPr>
      <w:r w:rsidRPr="00DF468A">
        <w:rPr>
          <w:rFonts w:ascii="Times New Roman" w:hAnsi="Times New Roman"/>
          <w:b/>
          <w:sz w:val="24"/>
          <w:szCs w:val="24"/>
          <w:lang w:eastAsia="ru-RU"/>
        </w:rPr>
        <w:t>Перечень и объёмы выполнения работ</w:t>
      </w:r>
    </w:p>
    <w:tbl>
      <w:tblPr>
        <w:tblW w:w="1021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686"/>
        <w:gridCol w:w="850"/>
        <w:gridCol w:w="851"/>
        <w:gridCol w:w="4110"/>
        <w:gridCol w:w="10"/>
      </w:tblGrid>
      <w:tr w:rsidR="00865E2E" w:rsidRPr="00455156" w:rsidTr="00204DE4">
        <w:trPr>
          <w:gridAfter w:val="1"/>
          <w:wAfter w:w="10" w:type="dxa"/>
          <w:trHeight w:val="315"/>
        </w:trPr>
        <w:tc>
          <w:tcPr>
            <w:tcW w:w="709" w:type="dxa"/>
            <w:shd w:val="clear" w:color="auto" w:fill="auto"/>
            <w:noWrap/>
            <w:vAlign w:val="center"/>
          </w:tcPr>
          <w:p w:rsidR="00865E2E" w:rsidRPr="006721E7" w:rsidRDefault="00865E2E" w:rsidP="00DE1558">
            <w:pPr>
              <w:spacing w:line="240" w:lineRule="auto"/>
              <w:ind w:left="0"/>
              <w:jc w:val="center"/>
              <w:rPr>
                <w:rFonts w:ascii="Times New Roman" w:eastAsia="Times New Roman" w:hAnsi="Times New Roman"/>
                <w:b/>
                <w:sz w:val="24"/>
                <w:szCs w:val="24"/>
                <w:lang w:eastAsia="ru-RU"/>
              </w:rPr>
            </w:pPr>
            <w:r w:rsidRPr="006721E7">
              <w:rPr>
                <w:rFonts w:ascii="Times New Roman" w:eastAsia="Times New Roman" w:hAnsi="Times New Roman"/>
                <w:b/>
                <w:sz w:val="24"/>
                <w:szCs w:val="24"/>
                <w:lang w:eastAsia="ru-RU"/>
              </w:rPr>
              <w:t>№ п.</w:t>
            </w:r>
            <w:r>
              <w:rPr>
                <w:rFonts w:ascii="Times New Roman" w:eastAsia="Times New Roman" w:hAnsi="Times New Roman"/>
                <w:b/>
                <w:sz w:val="24"/>
                <w:szCs w:val="24"/>
                <w:lang w:eastAsia="ru-RU"/>
              </w:rPr>
              <w:t>п</w:t>
            </w:r>
            <w:r w:rsidRPr="006721E7">
              <w:rPr>
                <w:rFonts w:ascii="Times New Roman" w:eastAsia="Times New Roman" w:hAnsi="Times New Roman"/>
                <w:b/>
                <w:sz w:val="24"/>
                <w:szCs w:val="24"/>
                <w:lang w:eastAsia="ru-RU"/>
              </w:rPr>
              <w:t>.</w:t>
            </w:r>
          </w:p>
        </w:tc>
        <w:tc>
          <w:tcPr>
            <w:tcW w:w="3686" w:type="dxa"/>
            <w:shd w:val="clear" w:color="auto" w:fill="auto"/>
            <w:noWrap/>
            <w:vAlign w:val="center"/>
          </w:tcPr>
          <w:p w:rsidR="00865E2E" w:rsidRPr="006721E7" w:rsidRDefault="00865E2E" w:rsidP="0029786A">
            <w:pPr>
              <w:spacing w:line="240" w:lineRule="auto"/>
              <w:ind w:left="0"/>
              <w:jc w:val="center"/>
              <w:rPr>
                <w:rFonts w:ascii="Times New Roman" w:eastAsia="Times New Roman" w:hAnsi="Times New Roman"/>
                <w:b/>
                <w:sz w:val="24"/>
                <w:szCs w:val="24"/>
                <w:lang w:eastAsia="ru-RU"/>
              </w:rPr>
            </w:pPr>
            <w:r w:rsidRPr="006721E7">
              <w:rPr>
                <w:rFonts w:ascii="Times New Roman" w:eastAsia="Times New Roman" w:hAnsi="Times New Roman"/>
                <w:b/>
                <w:sz w:val="24"/>
                <w:szCs w:val="24"/>
                <w:lang w:eastAsia="ru-RU"/>
              </w:rPr>
              <w:t>Наименование работ</w:t>
            </w:r>
          </w:p>
        </w:tc>
        <w:tc>
          <w:tcPr>
            <w:tcW w:w="850" w:type="dxa"/>
            <w:shd w:val="clear" w:color="auto" w:fill="auto"/>
            <w:noWrap/>
            <w:vAlign w:val="center"/>
          </w:tcPr>
          <w:p w:rsidR="00865E2E" w:rsidRPr="006721E7" w:rsidRDefault="00865E2E" w:rsidP="0029786A">
            <w:pPr>
              <w:spacing w:line="240" w:lineRule="auto"/>
              <w:ind w:left="0"/>
              <w:jc w:val="center"/>
              <w:rPr>
                <w:rFonts w:ascii="Times New Roman" w:eastAsia="Times New Roman" w:hAnsi="Times New Roman"/>
                <w:b/>
                <w:sz w:val="24"/>
                <w:szCs w:val="24"/>
                <w:lang w:eastAsia="ru-RU"/>
              </w:rPr>
            </w:pPr>
            <w:r w:rsidRPr="006721E7">
              <w:rPr>
                <w:rFonts w:ascii="Times New Roman" w:eastAsia="Times New Roman" w:hAnsi="Times New Roman"/>
                <w:b/>
                <w:sz w:val="24"/>
                <w:szCs w:val="24"/>
                <w:lang w:eastAsia="ru-RU"/>
              </w:rPr>
              <w:t>Ед. изм.</w:t>
            </w:r>
          </w:p>
        </w:tc>
        <w:tc>
          <w:tcPr>
            <w:tcW w:w="851" w:type="dxa"/>
            <w:shd w:val="clear" w:color="auto" w:fill="auto"/>
            <w:noWrap/>
            <w:vAlign w:val="center"/>
          </w:tcPr>
          <w:p w:rsidR="00865E2E" w:rsidRPr="006721E7" w:rsidRDefault="00865E2E" w:rsidP="0029786A">
            <w:pPr>
              <w:spacing w:line="240" w:lineRule="auto"/>
              <w:ind w:left="0"/>
              <w:jc w:val="center"/>
              <w:rPr>
                <w:rFonts w:ascii="Times New Roman" w:eastAsia="Times New Roman" w:hAnsi="Times New Roman"/>
                <w:b/>
                <w:sz w:val="24"/>
                <w:szCs w:val="24"/>
                <w:lang w:eastAsia="ru-RU"/>
              </w:rPr>
            </w:pPr>
            <w:r w:rsidRPr="006721E7">
              <w:rPr>
                <w:rFonts w:ascii="Times New Roman" w:eastAsia="Times New Roman" w:hAnsi="Times New Roman"/>
                <w:b/>
                <w:sz w:val="24"/>
                <w:szCs w:val="24"/>
                <w:lang w:eastAsia="ru-RU"/>
              </w:rPr>
              <w:t>Кол.</w:t>
            </w:r>
          </w:p>
        </w:tc>
        <w:tc>
          <w:tcPr>
            <w:tcW w:w="4110" w:type="dxa"/>
            <w:shd w:val="clear" w:color="auto" w:fill="auto"/>
            <w:vAlign w:val="center"/>
          </w:tcPr>
          <w:p w:rsidR="00865E2E" w:rsidRPr="006721E7" w:rsidRDefault="00865E2E" w:rsidP="0029786A">
            <w:pPr>
              <w:spacing w:line="240" w:lineRule="auto"/>
              <w:ind w:left="0"/>
              <w:jc w:val="center"/>
              <w:rPr>
                <w:rFonts w:ascii="Times New Roman" w:eastAsia="Times New Roman" w:hAnsi="Times New Roman"/>
                <w:b/>
                <w:sz w:val="24"/>
                <w:szCs w:val="24"/>
                <w:lang w:eastAsia="ru-RU"/>
              </w:rPr>
            </w:pPr>
            <w:r w:rsidRPr="006721E7">
              <w:rPr>
                <w:rFonts w:ascii="Times New Roman" w:eastAsia="Times New Roman" w:hAnsi="Times New Roman"/>
                <w:b/>
                <w:sz w:val="24"/>
                <w:szCs w:val="24"/>
                <w:lang w:eastAsia="ru-RU"/>
              </w:rPr>
              <w:t>Примечание</w:t>
            </w:r>
          </w:p>
        </w:tc>
      </w:tr>
      <w:tr w:rsidR="00865E2E" w:rsidRPr="00455156" w:rsidTr="002A5550">
        <w:trPr>
          <w:trHeight w:val="315"/>
        </w:trPr>
        <w:tc>
          <w:tcPr>
            <w:tcW w:w="10216" w:type="dxa"/>
            <w:gridSpan w:val="6"/>
            <w:shd w:val="clear" w:color="auto" w:fill="auto"/>
            <w:noWrap/>
            <w:vAlign w:val="center"/>
          </w:tcPr>
          <w:p w:rsidR="00865E2E" w:rsidRPr="006721E7" w:rsidRDefault="00865E2E" w:rsidP="00CA08E5">
            <w:pPr>
              <w:spacing w:line="240" w:lineRule="auto"/>
              <w:ind w:left="0"/>
              <w:rPr>
                <w:rFonts w:ascii="Times New Roman" w:eastAsia="Times New Roman" w:hAnsi="Times New Roman"/>
                <w:b/>
                <w:sz w:val="24"/>
                <w:szCs w:val="24"/>
                <w:lang w:eastAsia="ru-RU"/>
              </w:rPr>
            </w:pPr>
            <w:r w:rsidRPr="006721E7">
              <w:rPr>
                <w:rFonts w:ascii="Times New Roman" w:eastAsia="Times New Roman" w:hAnsi="Times New Roman"/>
                <w:b/>
                <w:sz w:val="24"/>
                <w:szCs w:val="24"/>
                <w:lang w:eastAsia="ru-RU"/>
              </w:rPr>
              <w:t xml:space="preserve">Раздел 1. </w:t>
            </w:r>
            <w:r>
              <w:rPr>
                <w:rFonts w:ascii="Times New Roman" w:eastAsia="Times New Roman" w:hAnsi="Times New Roman"/>
                <w:b/>
                <w:sz w:val="24"/>
                <w:szCs w:val="24"/>
                <w:lang w:eastAsia="ru-RU"/>
              </w:rPr>
              <w:t>Гардероб мужской</w:t>
            </w:r>
            <w:r w:rsidRPr="006721E7">
              <w:rPr>
                <w:rFonts w:ascii="Times New Roman" w:eastAsia="Times New Roman" w:hAnsi="Times New Roman"/>
                <w:b/>
                <w:sz w:val="24"/>
                <w:szCs w:val="24"/>
                <w:lang w:eastAsia="ru-RU"/>
              </w:rPr>
              <w:t xml:space="preserve"> (помещение № </w:t>
            </w:r>
            <w:r>
              <w:rPr>
                <w:rFonts w:ascii="Times New Roman" w:eastAsia="Times New Roman" w:hAnsi="Times New Roman"/>
                <w:b/>
                <w:sz w:val="24"/>
                <w:szCs w:val="24"/>
                <w:lang w:eastAsia="ru-RU"/>
              </w:rPr>
              <w:t>1</w:t>
            </w:r>
            <w:r w:rsidRPr="006721E7">
              <w:rPr>
                <w:rFonts w:ascii="Times New Roman" w:eastAsia="Times New Roman" w:hAnsi="Times New Roman"/>
                <w:b/>
                <w:sz w:val="24"/>
                <w:szCs w:val="24"/>
                <w:lang w:eastAsia="ru-RU"/>
              </w:rPr>
              <w:t>)</w:t>
            </w:r>
          </w:p>
        </w:tc>
      </w:tr>
      <w:tr w:rsidR="00F07E0D" w:rsidRPr="00455156" w:rsidTr="00076DE5">
        <w:trPr>
          <w:gridAfter w:val="1"/>
          <w:wAfter w:w="10" w:type="dxa"/>
          <w:trHeight w:val="315"/>
        </w:trPr>
        <w:tc>
          <w:tcPr>
            <w:tcW w:w="10206" w:type="dxa"/>
            <w:gridSpan w:val="5"/>
            <w:shd w:val="clear" w:color="auto" w:fill="auto"/>
            <w:noWrap/>
            <w:vAlign w:val="center"/>
          </w:tcPr>
          <w:p w:rsidR="00F07E0D" w:rsidRPr="0029786A" w:rsidRDefault="00F07E0D" w:rsidP="00A83305">
            <w:pPr>
              <w:spacing w:line="240" w:lineRule="auto"/>
              <w:ind w:left="-58" w:right="11" w:firstLine="29"/>
              <w:jc w:val="center"/>
              <w:rPr>
                <w:rFonts w:ascii="Times New Roman" w:eastAsia="Times New Roman" w:hAnsi="Times New Roman"/>
                <w:bCs/>
                <w:sz w:val="24"/>
                <w:szCs w:val="24"/>
                <w:lang w:eastAsia="ru-RU"/>
              </w:rPr>
            </w:pPr>
            <w:r w:rsidRPr="00F07E0D">
              <w:rPr>
                <w:rFonts w:ascii="Times New Roman" w:eastAsia="Times New Roman" w:hAnsi="Times New Roman"/>
                <w:b/>
                <w:bCs/>
                <w:sz w:val="24"/>
                <w:szCs w:val="24"/>
                <w:lang w:eastAsia="ru-RU"/>
              </w:rPr>
              <w:t>Демонтажные работы</w:t>
            </w:r>
          </w:p>
        </w:tc>
      </w:tr>
      <w:tr w:rsidR="00865E2E" w:rsidRPr="00455156" w:rsidTr="00204DE4">
        <w:trPr>
          <w:gridAfter w:val="1"/>
          <w:wAfter w:w="10" w:type="dxa"/>
          <w:trHeight w:val="315"/>
        </w:trPr>
        <w:tc>
          <w:tcPr>
            <w:tcW w:w="709" w:type="dxa"/>
            <w:shd w:val="clear" w:color="auto" w:fill="auto"/>
            <w:noWrap/>
            <w:vAlign w:val="center"/>
            <w:hideMark/>
          </w:tcPr>
          <w:p w:rsidR="00865E2E" w:rsidRPr="006721E7" w:rsidRDefault="00865E2E" w:rsidP="0036065A">
            <w:pPr>
              <w:pStyle w:val="af"/>
              <w:numPr>
                <w:ilvl w:val="0"/>
                <w:numId w:val="17"/>
              </w:numPr>
              <w:spacing w:line="240" w:lineRule="auto"/>
              <w:ind w:right="11" w:hanging="653"/>
              <w:rPr>
                <w:rFonts w:ascii="Times New Roman" w:eastAsia="Times New Roman" w:hAnsi="Times New Roman"/>
                <w:bCs/>
                <w:sz w:val="24"/>
                <w:szCs w:val="24"/>
                <w:lang w:eastAsia="ru-RU"/>
              </w:rPr>
            </w:pPr>
          </w:p>
        </w:tc>
        <w:tc>
          <w:tcPr>
            <w:tcW w:w="3686" w:type="dxa"/>
            <w:shd w:val="clear" w:color="auto" w:fill="auto"/>
            <w:noWrap/>
            <w:vAlign w:val="center"/>
          </w:tcPr>
          <w:p w:rsidR="00865E2E" w:rsidRPr="0029786A" w:rsidRDefault="00865E2E" w:rsidP="0029786A">
            <w:pPr>
              <w:spacing w:line="240" w:lineRule="auto"/>
              <w:ind w:left="-58" w:right="11" w:firstLine="29"/>
              <w:rPr>
                <w:rFonts w:ascii="Times New Roman" w:eastAsia="Times New Roman" w:hAnsi="Times New Roman"/>
                <w:bCs/>
                <w:sz w:val="24"/>
                <w:szCs w:val="24"/>
                <w:lang w:eastAsia="ru-RU"/>
              </w:rPr>
            </w:pPr>
            <w:r w:rsidRPr="0029786A">
              <w:rPr>
                <w:rFonts w:ascii="Times New Roman" w:eastAsia="Times New Roman" w:hAnsi="Times New Roman"/>
                <w:bCs/>
                <w:sz w:val="24"/>
                <w:szCs w:val="24"/>
                <w:lang w:eastAsia="ru-RU"/>
              </w:rPr>
              <w:t xml:space="preserve">Демонтаж потолочных светильников </w:t>
            </w:r>
          </w:p>
        </w:tc>
        <w:tc>
          <w:tcPr>
            <w:tcW w:w="850" w:type="dxa"/>
            <w:shd w:val="clear" w:color="auto" w:fill="auto"/>
            <w:noWrap/>
            <w:vAlign w:val="center"/>
          </w:tcPr>
          <w:p w:rsidR="00865E2E" w:rsidRPr="0029786A" w:rsidRDefault="00865E2E" w:rsidP="00E648B7">
            <w:pPr>
              <w:spacing w:line="240" w:lineRule="auto"/>
              <w:ind w:left="-58" w:right="11" w:firstLine="29"/>
              <w:jc w:val="center"/>
              <w:rPr>
                <w:rFonts w:ascii="Times New Roman" w:eastAsia="Times New Roman" w:hAnsi="Times New Roman"/>
                <w:bCs/>
                <w:sz w:val="24"/>
                <w:szCs w:val="24"/>
                <w:lang w:eastAsia="ru-RU"/>
              </w:rPr>
            </w:pPr>
            <w:r w:rsidRPr="0029786A">
              <w:rPr>
                <w:rFonts w:ascii="Times New Roman" w:eastAsia="Times New Roman" w:hAnsi="Times New Roman"/>
                <w:bCs/>
                <w:sz w:val="24"/>
                <w:szCs w:val="24"/>
                <w:lang w:eastAsia="ru-RU"/>
              </w:rPr>
              <w:t>шт.</w:t>
            </w:r>
          </w:p>
        </w:tc>
        <w:tc>
          <w:tcPr>
            <w:tcW w:w="851" w:type="dxa"/>
            <w:shd w:val="clear" w:color="auto" w:fill="auto"/>
            <w:noWrap/>
            <w:vAlign w:val="center"/>
          </w:tcPr>
          <w:p w:rsidR="00865E2E" w:rsidRPr="0029786A" w:rsidRDefault="00865E2E" w:rsidP="00E648B7">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w:t>
            </w:r>
          </w:p>
        </w:tc>
        <w:tc>
          <w:tcPr>
            <w:tcW w:w="4110" w:type="dxa"/>
            <w:shd w:val="clear" w:color="auto" w:fill="auto"/>
            <w:vAlign w:val="center"/>
          </w:tcPr>
          <w:p w:rsidR="00865E2E" w:rsidRPr="0029786A" w:rsidRDefault="00865E2E" w:rsidP="0029786A">
            <w:pPr>
              <w:spacing w:line="240" w:lineRule="auto"/>
              <w:ind w:left="-58" w:right="11" w:firstLine="29"/>
              <w:rPr>
                <w:rFonts w:ascii="Times New Roman" w:eastAsia="Times New Roman" w:hAnsi="Times New Roman"/>
                <w:bCs/>
                <w:sz w:val="24"/>
                <w:szCs w:val="24"/>
                <w:lang w:eastAsia="ru-RU"/>
              </w:rPr>
            </w:pPr>
            <w:r w:rsidRPr="0029786A">
              <w:rPr>
                <w:rFonts w:ascii="Times New Roman" w:eastAsia="Times New Roman" w:hAnsi="Times New Roman"/>
                <w:bCs/>
                <w:sz w:val="24"/>
                <w:szCs w:val="24"/>
                <w:lang w:eastAsia="ru-RU"/>
              </w:rPr>
              <w:t xml:space="preserve"> </w:t>
            </w:r>
          </w:p>
        </w:tc>
      </w:tr>
      <w:tr w:rsidR="00865E2E" w:rsidRPr="00455156" w:rsidTr="00204DE4">
        <w:trPr>
          <w:gridAfter w:val="1"/>
          <w:wAfter w:w="10" w:type="dxa"/>
          <w:trHeight w:val="315"/>
        </w:trPr>
        <w:tc>
          <w:tcPr>
            <w:tcW w:w="709" w:type="dxa"/>
            <w:shd w:val="clear" w:color="auto" w:fill="auto"/>
            <w:noWrap/>
            <w:vAlign w:val="center"/>
          </w:tcPr>
          <w:p w:rsidR="00865E2E" w:rsidRPr="006721E7" w:rsidRDefault="00865E2E" w:rsidP="0036065A">
            <w:pPr>
              <w:pStyle w:val="af"/>
              <w:numPr>
                <w:ilvl w:val="0"/>
                <w:numId w:val="17"/>
              </w:numPr>
              <w:spacing w:line="240" w:lineRule="auto"/>
              <w:ind w:right="11" w:hanging="653"/>
              <w:rPr>
                <w:rFonts w:ascii="Times New Roman" w:eastAsia="Times New Roman" w:hAnsi="Times New Roman"/>
                <w:bCs/>
                <w:sz w:val="24"/>
                <w:szCs w:val="24"/>
                <w:lang w:eastAsia="ru-RU"/>
              </w:rPr>
            </w:pPr>
          </w:p>
        </w:tc>
        <w:tc>
          <w:tcPr>
            <w:tcW w:w="3686" w:type="dxa"/>
            <w:shd w:val="clear" w:color="auto" w:fill="auto"/>
            <w:noWrap/>
            <w:vAlign w:val="center"/>
          </w:tcPr>
          <w:p w:rsidR="00865E2E" w:rsidRDefault="00865E2E" w:rsidP="0029786A">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Демонтаж оконного кондиционера</w:t>
            </w:r>
          </w:p>
        </w:tc>
        <w:tc>
          <w:tcPr>
            <w:tcW w:w="850" w:type="dxa"/>
            <w:shd w:val="clear" w:color="auto" w:fill="auto"/>
            <w:noWrap/>
            <w:vAlign w:val="center"/>
          </w:tcPr>
          <w:p w:rsidR="00865E2E" w:rsidRDefault="00865E2E" w:rsidP="00E648B7">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шт.</w:t>
            </w:r>
          </w:p>
        </w:tc>
        <w:tc>
          <w:tcPr>
            <w:tcW w:w="851" w:type="dxa"/>
            <w:shd w:val="clear" w:color="auto" w:fill="auto"/>
            <w:noWrap/>
            <w:vAlign w:val="center"/>
          </w:tcPr>
          <w:p w:rsidR="00865E2E" w:rsidRDefault="00865E2E" w:rsidP="00E648B7">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w:t>
            </w:r>
          </w:p>
        </w:tc>
        <w:tc>
          <w:tcPr>
            <w:tcW w:w="4110" w:type="dxa"/>
            <w:shd w:val="clear" w:color="auto" w:fill="auto"/>
            <w:vAlign w:val="center"/>
          </w:tcPr>
          <w:p w:rsidR="00865E2E" w:rsidRPr="0029786A" w:rsidRDefault="00865E2E" w:rsidP="0029786A">
            <w:pPr>
              <w:spacing w:line="240" w:lineRule="auto"/>
              <w:ind w:left="-58" w:right="11" w:firstLine="29"/>
              <w:rPr>
                <w:rFonts w:ascii="Times New Roman" w:eastAsia="Times New Roman" w:hAnsi="Times New Roman"/>
                <w:bCs/>
                <w:sz w:val="24"/>
                <w:szCs w:val="24"/>
                <w:lang w:eastAsia="ru-RU"/>
              </w:rPr>
            </w:pPr>
          </w:p>
        </w:tc>
      </w:tr>
      <w:tr w:rsidR="00865E2E" w:rsidRPr="00455156" w:rsidTr="00204DE4">
        <w:trPr>
          <w:gridAfter w:val="1"/>
          <w:wAfter w:w="10" w:type="dxa"/>
          <w:trHeight w:val="315"/>
        </w:trPr>
        <w:tc>
          <w:tcPr>
            <w:tcW w:w="709" w:type="dxa"/>
            <w:shd w:val="clear" w:color="auto" w:fill="auto"/>
            <w:noWrap/>
            <w:vAlign w:val="center"/>
          </w:tcPr>
          <w:p w:rsidR="00865E2E" w:rsidRPr="00545CA8" w:rsidRDefault="00865E2E" w:rsidP="0036065A">
            <w:pPr>
              <w:pStyle w:val="af"/>
              <w:numPr>
                <w:ilvl w:val="0"/>
                <w:numId w:val="17"/>
              </w:numPr>
              <w:spacing w:line="240" w:lineRule="auto"/>
              <w:ind w:right="11" w:hanging="653"/>
              <w:rPr>
                <w:rFonts w:ascii="Times New Roman" w:eastAsia="Times New Roman" w:hAnsi="Times New Roman"/>
                <w:bCs/>
                <w:sz w:val="24"/>
                <w:szCs w:val="24"/>
                <w:lang w:eastAsia="ru-RU"/>
              </w:rPr>
            </w:pPr>
          </w:p>
        </w:tc>
        <w:tc>
          <w:tcPr>
            <w:tcW w:w="3686" w:type="dxa"/>
            <w:shd w:val="clear" w:color="auto" w:fill="auto"/>
            <w:noWrap/>
            <w:vAlign w:val="center"/>
          </w:tcPr>
          <w:p w:rsidR="00865E2E" w:rsidRPr="00545CA8" w:rsidRDefault="00865E2E" w:rsidP="00855D40">
            <w:pPr>
              <w:spacing w:line="240" w:lineRule="auto"/>
              <w:ind w:left="-58" w:right="11" w:firstLine="29"/>
              <w:rPr>
                <w:rFonts w:ascii="Times New Roman" w:eastAsia="Times New Roman" w:hAnsi="Times New Roman"/>
                <w:bCs/>
                <w:sz w:val="24"/>
                <w:szCs w:val="24"/>
                <w:lang w:eastAsia="ru-RU"/>
              </w:rPr>
            </w:pPr>
            <w:r w:rsidRPr="00545CA8">
              <w:rPr>
                <w:rFonts w:ascii="Times New Roman" w:eastAsia="Times New Roman" w:hAnsi="Times New Roman"/>
                <w:bCs/>
                <w:sz w:val="24"/>
                <w:szCs w:val="24"/>
                <w:lang w:eastAsia="ru-RU"/>
              </w:rPr>
              <w:t>Демонтаж оконных</w:t>
            </w:r>
            <w:r w:rsidR="00855D40" w:rsidRPr="00545CA8">
              <w:rPr>
                <w:rFonts w:ascii="Times New Roman" w:eastAsia="Times New Roman" w:hAnsi="Times New Roman"/>
                <w:bCs/>
                <w:sz w:val="24"/>
                <w:szCs w:val="24"/>
                <w:lang w:eastAsia="ru-RU"/>
              </w:rPr>
              <w:t xml:space="preserve"> рам размерами 2000х1200мм </w:t>
            </w:r>
          </w:p>
        </w:tc>
        <w:tc>
          <w:tcPr>
            <w:tcW w:w="850" w:type="dxa"/>
            <w:shd w:val="clear" w:color="auto" w:fill="auto"/>
            <w:noWrap/>
            <w:vAlign w:val="center"/>
          </w:tcPr>
          <w:p w:rsidR="00865E2E" w:rsidRPr="00545CA8" w:rsidRDefault="00865E2E" w:rsidP="00E648B7">
            <w:pPr>
              <w:spacing w:line="240" w:lineRule="auto"/>
              <w:ind w:left="-58" w:right="11" w:firstLine="29"/>
              <w:jc w:val="center"/>
              <w:rPr>
                <w:rFonts w:ascii="Times New Roman" w:eastAsia="Times New Roman" w:hAnsi="Times New Roman"/>
                <w:bCs/>
                <w:sz w:val="24"/>
                <w:szCs w:val="24"/>
                <w:vertAlign w:val="superscript"/>
                <w:lang w:eastAsia="ru-RU"/>
              </w:rPr>
            </w:pPr>
            <w:r w:rsidRPr="00545CA8">
              <w:rPr>
                <w:rFonts w:ascii="Times New Roman" w:eastAsia="Times New Roman" w:hAnsi="Times New Roman"/>
                <w:bCs/>
                <w:sz w:val="24"/>
                <w:szCs w:val="24"/>
                <w:lang w:eastAsia="ru-RU"/>
              </w:rPr>
              <w:t>шт./м</w:t>
            </w:r>
            <w:r w:rsidRPr="00545CA8">
              <w:rPr>
                <w:rFonts w:ascii="Times New Roman" w:eastAsia="Times New Roman" w:hAnsi="Times New Roman"/>
                <w:bCs/>
                <w:sz w:val="24"/>
                <w:szCs w:val="24"/>
                <w:vertAlign w:val="superscript"/>
                <w:lang w:eastAsia="ru-RU"/>
              </w:rPr>
              <w:t>2</w:t>
            </w:r>
          </w:p>
        </w:tc>
        <w:tc>
          <w:tcPr>
            <w:tcW w:w="851" w:type="dxa"/>
            <w:shd w:val="clear" w:color="auto" w:fill="auto"/>
            <w:noWrap/>
            <w:vAlign w:val="center"/>
          </w:tcPr>
          <w:p w:rsidR="00865E2E" w:rsidRPr="00545CA8" w:rsidRDefault="00855D40" w:rsidP="00855D40">
            <w:pPr>
              <w:spacing w:line="240" w:lineRule="auto"/>
              <w:ind w:left="-58" w:right="11" w:firstLine="29"/>
              <w:jc w:val="center"/>
              <w:rPr>
                <w:rFonts w:ascii="Times New Roman" w:eastAsia="Times New Roman" w:hAnsi="Times New Roman"/>
                <w:bCs/>
                <w:sz w:val="24"/>
                <w:szCs w:val="24"/>
                <w:lang w:eastAsia="ru-RU"/>
              </w:rPr>
            </w:pPr>
            <w:r w:rsidRPr="00545CA8">
              <w:rPr>
                <w:rFonts w:ascii="Times New Roman" w:eastAsia="Times New Roman" w:hAnsi="Times New Roman"/>
                <w:bCs/>
                <w:sz w:val="24"/>
                <w:szCs w:val="24"/>
                <w:lang w:eastAsia="ru-RU"/>
              </w:rPr>
              <w:t>1/2,4</w:t>
            </w:r>
          </w:p>
        </w:tc>
        <w:tc>
          <w:tcPr>
            <w:tcW w:w="4110" w:type="dxa"/>
            <w:shd w:val="clear" w:color="auto" w:fill="auto"/>
            <w:vAlign w:val="center"/>
          </w:tcPr>
          <w:p w:rsidR="00865E2E" w:rsidRPr="0029786A" w:rsidRDefault="00865E2E" w:rsidP="0029786A">
            <w:pPr>
              <w:spacing w:line="240" w:lineRule="auto"/>
              <w:ind w:left="-58" w:right="11" w:firstLine="29"/>
              <w:rPr>
                <w:rFonts w:ascii="Times New Roman" w:eastAsia="Times New Roman" w:hAnsi="Times New Roman"/>
                <w:bCs/>
                <w:sz w:val="24"/>
                <w:szCs w:val="24"/>
                <w:lang w:eastAsia="ru-RU"/>
              </w:rPr>
            </w:pPr>
          </w:p>
        </w:tc>
      </w:tr>
      <w:tr w:rsidR="00865E2E" w:rsidRPr="00455156" w:rsidTr="00204DE4">
        <w:trPr>
          <w:gridAfter w:val="1"/>
          <w:wAfter w:w="10" w:type="dxa"/>
          <w:trHeight w:val="315"/>
        </w:trPr>
        <w:tc>
          <w:tcPr>
            <w:tcW w:w="709" w:type="dxa"/>
            <w:shd w:val="clear" w:color="auto" w:fill="auto"/>
            <w:noWrap/>
            <w:vAlign w:val="center"/>
          </w:tcPr>
          <w:p w:rsidR="00865E2E" w:rsidRPr="006721E7" w:rsidRDefault="00865E2E" w:rsidP="0036065A">
            <w:pPr>
              <w:pStyle w:val="af"/>
              <w:numPr>
                <w:ilvl w:val="0"/>
                <w:numId w:val="17"/>
              </w:numPr>
              <w:spacing w:line="240" w:lineRule="auto"/>
              <w:ind w:right="11" w:hanging="653"/>
              <w:rPr>
                <w:rFonts w:ascii="Times New Roman" w:eastAsia="Times New Roman" w:hAnsi="Times New Roman"/>
                <w:bCs/>
                <w:sz w:val="24"/>
                <w:szCs w:val="24"/>
                <w:lang w:eastAsia="ru-RU"/>
              </w:rPr>
            </w:pPr>
          </w:p>
        </w:tc>
        <w:tc>
          <w:tcPr>
            <w:tcW w:w="3686" w:type="dxa"/>
            <w:shd w:val="clear" w:color="auto" w:fill="auto"/>
            <w:noWrap/>
            <w:vAlign w:val="center"/>
          </w:tcPr>
          <w:p w:rsidR="00865E2E" w:rsidRDefault="00865E2E" w:rsidP="0029786A">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Демонтаж кабель-каналов</w:t>
            </w:r>
            <w:r w:rsidR="00341876">
              <w:rPr>
                <w:rFonts w:ascii="Times New Roman" w:eastAsia="Times New Roman" w:hAnsi="Times New Roman"/>
                <w:bCs/>
                <w:sz w:val="24"/>
                <w:szCs w:val="24"/>
                <w:lang w:eastAsia="ru-RU"/>
              </w:rPr>
              <w:t xml:space="preserve"> 20х10мм</w:t>
            </w:r>
          </w:p>
        </w:tc>
        <w:tc>
          <w:tcPr>
            <w:tcW w:w="850" w:type="dxa"/>
            <w:shd w:val="clear" w:color="auto" w:fill="auto"/>
            <w:noWrap/>
            <w:vAlign w:val="center"/>
          </w:tcPr>
          <w:p w:rsidR="00865E2E" w:rsidRDefault="00865E2E" w:rsidP="00E648B7">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м</w:t>
            </w:r>
            <w:r w:rsidR="00BF237F">
              <w:rPr>
                <w:rFonts w:ascii="Times New Roman" w:eastAsia="Times New Roman" w:hAnsi="Times New Roman"/>
                <w:bCs/>
                <w:sz w:val="24"/>
                <w:szCs w:val="24"/>
                <w:lang w:eastAsia="ru-RU"/>
              </w:rPr>
              <w:t>/п</w:t>
            </w:r>
          </w:p>
        </w:tc>
        <w:tc>
          <w:tcPr>
            <w:tcW w:w="851" w:type="dxa"/>
            <w:shd w:val="clear" w:color="auto" w:fill="auto"/>
            <w:noWrap/>
            <w:vAlign w:val="center"/>
          </w:tcPr>
          <w:p w:rsidR="00865E2E" w:rsidRDefault="00865E2E" w:rsidP="00651EC1">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10</w:t>
            </w:r>
            <w:r w:rsidR="00BF237F">
              <w:rPr>
                <w:rFonts w:ascii="Times New Roman" w:eastAsia="Times New Roman" w:hAnsi="Times New Roman"/>
                <w:bCs/>
                <w:sz w:val="24"/>
                <w:szCs w:val="24"/>
                <w:lang w:eastAsia="ru-RU"/>
              </w:rPr>
              <w:t>,0</w:t>
            </w:r>
          </w:p>
        </w:tc>
        <w:tc>
          <w:tcPr>
            <w:tcW w:w="4110" w:type="dxa"/>
            <w:shd w:val="clear" w:color="auto" w:fill="auto"/>
            <w:vAlign w:val="center"/>
          </w:tcPr>
          <w:p w:rsidR="00865E2E" w:rsidRPr="0029786A" w:rsidRDefault="00865E2E" w:rsidP="0029786A">
            <w:pPr>
              <w:spacing w:line="240" w:lineRule="auto"/>
              <w:ind w:left="-58" w:right="11" w:firstLine="29"/>
              <w:rPr>
                <w:rFonts w:ascii="Times New Roman" w:eastAsia="Times New Roman" w:hAnsi="Times New Roman"/>
                <w:bCs/>
                <w:sz w:val="24"/>
                <w:szCs w:val="24"/>
                <w:lang w:eastAsia="ru-RU"/>
              </w:rPr>
            </w:pPr>
          </w:p>
        </w:tc>
      </w:tr>
      <w:tr w:rsidR="00865E2E" w:rsidRPr="00455156" w:rsidTr="00204DE4">
        <w:trPr>
          <w:gridAfter w:val="1"/>
          <w:wAfter w:w="10" w:type="dxa"/>
          <w:trHeight w:val="315"/>
        </w:trPr>
        <w:tc>
          <w:tcPr>
            <w:tcW w:w="709" w:type="dxa"/>
            <w:shd w:val="clear" w:color="auto" w:fill="auto"/>
            <w:noWrap/>
            <w:vAlign w:val="center"/>
          </w:tcPr>
          <w:p w:rsidR="00865E2E" w:rsidRPr="006721E7" w:rsidRDefault="00865E2E" w:rsidP="0036065A">
            <w:pPr>
              <w:pStyle w:val="af"/>
              <w:numPr>
                <w:ilvl w:val="0"/>
                <w:numId w:val="17"/>
              </w:numPr>
              <w:spacing w:line="240" w:lineRule="auto"/>
              <w:ind w:right="11" w:hanging="653"/>
              <w:rPr>
                <w:rFonts w:ascii="Times New Roman" w:eastAsia="Times New Roman" w:hAnsi="Times New Roman"/>
                <w:bCs/>
                <w:sz w:val="24"/>
                <w:szCs w:val="24"/>
                <w:lang w:eastAsia="ru-RU"/>
              </w:rPr>
            </w:pPr>
          </w:p>
        </w:tc>
        <w:tc>
          <w:tcPr>
            <w:tcW w:w="3686" w:type="dxa"/>
            <w:shd w:val="clear" w:color="auto" w:fill="auto"/>
            <w:noWrap/>
            <w:vAlign w:val="center"/>
          </w:tcPr>
          <w:p w:rsidR="00865E2E" w:rsidRPr="00777335" w:rsidRDefault="00865E2E" w:rsidP="0029786A">
            <w:pPr>
              <w:spacing w:line="240" w:lineRule="auto"/>
              <w:ind w:left="-58" w:right="11" w:firstLine="29"/>
              <w:rPr>
                <w:rFonts w:ascii="Times New Roman" w:eastAsia="Times New Roman" w:hAnsi="Times New Roman"/>
                <w:bCs/>
                <w:sz w:val="24"/>
                <w:szCs w:val="24"/>
                <w:lang w:eastAsia="ru-RU"/>
              </w:rPr>
            </w:pPr>
            <w:r w:rsidRPr="00777335">
              <w:rPr>
                <w:rFonts w:ascii="Times New Roman" w:eastAsia="Times New Roman" w:hAnsi="Times New Roman"/>
                <w:bCs/>
                <w:sz w:val="24"/>
                <w:szCs w:val="24"/>
                <w:lang w:eastAsia="ru-RU"/>
              </w:rPr>
              <w:t>Демонтаж кабелей электрических в гофре</w:t>
            </w:r>
            <w:r w:rsidR="00341876">
              <w:rPr>
                <w:rFonts w:ascii="Times New Roman" w:eastAsia="Times New Roman" w:hAnsi="Times New Roman"/>
                <w:bCs/>
                <w:sz w:val="24"/>
                <w:szCs w:val="24"/>
                <w:lang w:eastAsia="ru-RU"/>
              </w:rPr>
              <w:t xml:space="preserve"> ø 20мм</w:t>
            </w:r>
          </w:p>
        </w:tc>
        <w:tc>
          <w:tcPr>
            <w:tcW w:w="850" w:type="dxa"/>
            <w:shd w:val="clear" w:color="auto" w:fill="auto"/>
            <w:noWrap/>
            <w:vAlign w:val="center"/>
          </w:tcPr>
          <w:p w:rsidR="00865E2E" w:rsidRPr="00777335" w:rsidRDefault="00865E2E" w:rsidP="00E648B7">
            <w:pPr>
              <w:spacing w:line="240" w:lineRule="auto"/>
              <w:ind w:left="-58" w:right="11" w:firstLine="29"/>
              <w:jc w:val="center"/>
              <w:rPr>
                <w:rFonts w:ascii="Times New Roman" w:eastAsia="Times New Roman" w:hAnsi="Times New Roman"/>
                <w:bCs/>
                <w:sz w:val="24"/>
                <w:szCs w:val="24"/>
                <w:lang w:eastAsia="ru-RU"/>
              </w:rPr>
            </w:pPr>
            <w:r w:rsidRPr="00777335">
              <w:rPr>
                <w:rFonts w:ascii="Times New Roman" w:eastAsia="Times New Roman" w:hAnsi="Times New Roman"/>
                <w:bCs/>
                <w:sz w:val="24"/>
                <w:szCs w:val="24"/>
                <w:lang w:eastAsia="ru-RU"/>
              </w:rPr>
              <w:t>м</w:t>
            </w:r>
            <w:r w:rsidR="00BF237F">
              <w:rPr>
                <w:rFonts w:ascii="Times New Roman" w:eastAsia="Times New Roman" w:hAnsi="Times New Roman"/>
                <w:bCs/>
                <w:sz w:val="24"/>
                <w:szCs w:val="24"/>
                <w:lang w:eastAsia="ru-RU"/>
              </w:rPr>
              <w:t>/п</w:t>
            </w:r>
          </w:p>
        </w:tc>
        <w:tc>
          <w:tcPr>
            <w:tcW w:w="851" w:type="dxa"/>
            <w:shd w:val="clear" w:color="auto" w:fill="auto"/>
            <w:noWrap/>
            <w:vAlign w:val="center"/>
          </w:tcPr>
          <w:p w:rsidR="00865E2E" w:rsidRPr="00777335" w:rsidRDefault="00777335" w:rsidP="00651EC1">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35</w:t>
            </w:r>
            <w:r w:rsidR="00BF237F">
              <w:rPr>
                <w:rFonts w:ascii="Times New Roman" w:eastAsia="Times New Roman" w:hAnsi="Times New Roman"/>
                <w:bCs/>
                <w:sz w:val="24"/>
                <w:szCs w:val="24"/>
                <w:lang w:eastAsia="ru-RU"/>
              </w:rPr>
              <w:t>,0</w:t>
            </w:r>
          </w:p>
        </w:tc>
        <w:tc>
          <w:tcPr>
            <w:tcW w:w="4110" w:type="dxa"/>
            <w:shd w:val="clear" w:color="auto" w:fill="auto"/>
            <w:vAlign w:val="center"/>
          </w:tcPr>
          <w:p w:rsidR="00865E2E" w:rsidRPr="00777335" w:rsidRDefault="00865E2E" w:rsidP="0029786A">
            <w:pPr>
              <w:spacing w:line="240" w:lineRule="auto"/>
              <w:ind w:left="-58" w:right="11" w:firstLine="29"/>
              <w:rPr>
                <w:rFonts w:ascii="Times New Roman" w:eastAsia="Times New Roman" w:hAnsi="Times New Roman"/>
                <w:bCs/>
                <w:sz w:val="24"/>
                <w:szCs w:val="24"/>
                <w:lang w:eastAsia="ru-RU"/>
              </w:rPr>
            </w:pPr>
          </w:p>
        </w:tc>
      </w:tr>
      <w:tr w:rsidR="00865E2E" w:rsidRPr="00455156" w:rsidTr="00204DE4">
        <w:trPr>
          <w:gridAfter w:val="1"/>
          <w:wAfter w:w="10" w:type="dxa"/>
          <w:trHeight w:val="315"/>
        </w:trPr>
        <w:tc>
          <w:tcPr>
            <w:tcW w:w="709" w:type="dxa"/>
            <w:shd w:val="clear" w:color="auto" w:fill="auto"/>
            <w:noWrap/>
            <w:vAlign w:val="center"/>
          </w:tcPr>
          <w:p w:rsidR="00865E2E" w:rsidRPr="006721E7" w:rsidRDefault="00865E2E" w:rsidP="0036065A">
            <w:pPr>
              <w:pStyle w:val="af"/>
              <w:numPr>
                <w:ilvl w:val="0"/>
                <w:numId w:val="17"/>
              </w:numPr>
              <w:spacing w:line="240" w:lineRule="auto"/>
              <w:ind w:right="11" w:hanging="653"/>
              <w:rPr>
                <w:rFonts w:ascii="Times New Roman" w:eastAsia="Times New Roman" w:hAnsi="Times New Roman"/>
                <w:bCs/>
                <w:sz w:val="24"/>
                <w:szCs w:val="24"/>
                <w:lang w:eastAsia="ru-RU"/>
              </w:rPr>
            </w:pPr>
          </w:p>
        </w:tc>
        <w:tc>
          <w:tcPr>
            <w:tcW w:w="3686" w:type="dxa"/>
            <w:shd w:val="clear" w:color="auto" w:fill="auto"/>
            <w:noWrap/>
            <w:vAlign w:val="center"/>
          </w:tcPr>
          <w:p w:rsidR="00865E2E" w:rsidRPr="00E73B96" w:rsidRDefault="00865E2E" w:rsidP="00EC1D51">
            <w:pPr>
              <w:spacing w:line="240" w:lineRule="auto"/>
              <w:ind w:left="-58" w:right="11" w:firstLine="29"/>
              <w:rPr>
                <w:rFonts w:ascii="Times New Roman" w:eastAsia="Times New Roman" w:hAnsi="Times New Roman"/>
                <w:bCs/>
                <w:sz w:val="24"/>
                <w:szCs w:val="24"/>
                <w:lang w:eastAsia="ru-RU"/>
              </w:rPr>
            </w:pPr>
            <w:r w:rsidRPr="00E73B96">
              <w:rPr>
                <w:rFonts w:ascii="Times New Roman" w:eastAsia="Times New Roman" w:hAnsi="Times New Roman"/>
                <w:bCs/>
                <w:sz w:val="24"/>
                <w:szCs w:val="24"/>
                <w:lang w:eastAsia="ru-RU"/>
              </w:rPr>
              <w:t>Демонтаж розетки</w:t>
            </w:r>
          </w:p>
        </w:tc>
        <w:tc>
          <w:tcPr>
            <w:tcW w:w="850" w:type="dxa"/>
            <w:shd w:val="clear" w:color="auto" w:fill="auto"/>
            <w:noWrap/>
            <w:vAlign w:val="center"/>
          </w:tcPr>
          <w:p w:rsidR="00865E2E" w:rsidRPr="00E73B96" w:rsidRDefault="00865E2E" w:rsidP="00EC1D51">
            <w:pPr>
              <w:spacing w:line="240" w:lineRule="auto"/>
              <w:ind w:left="-58" w:right="11" w:firstLine="29"/>
              <w:jc w:val="center"/>
              <w:rPr>
                <w:rFonts w:ascii="Times New Roman" w:eastAsia="Times New Roman" w:hAnsi="Times New Roman"/>
                <w:bCs/>
                <w:sz w:val="24"/>
                <w:szCs w:val="24"/>
                <w:lang w:eastAsia="ru-RU"/>
              </w:rPr>
            </w:pPr>
            <w:r w:rsidRPr="00E73B96">
              <w:rPr>
                <w:rFonts w:ascii="Times New Roman" w:eastAsia="Times New Roman" w:hAnsi="Times New Roman"/>
                <w:bCs/>
                <w:sz w:val="24"/>
                <w:szCs w:val="24"/>
                <w:lang w:eastAsia="ru-RU"/>
              </w:rPr>
              <w:t>шт.</w:t>
            </w:r>
          </w:p>
        </w:tc>
        <w:tc>
          <w:tcPr>
            <w:tcW w:w="851" w:type="dxa"/>
            <w:shd w:val="clear" w:color="auto" w:fill="auto"/>
            <w:noWrap/>
            <w:vAlign w:val="center"/>
          </w:tcPr>
          <w:p w:rsidR="00865E2E" w:rsidRPr="00E73B96" w:rsidRDefault="00865E2E" w:rsidP="00EC1D51">
            <w:pPr>
              <w:spacing w:line="240" w:lineRule="auto"/>
              <w:ind w:left="-58" w:right="11" w:firstLine="29"/>
              <w:jc w:val="center"/>
              <w:rPr>
                <w:rFonts w:ascii="Times New Roman" w:eastAsia="Times New Roman" w:hAnsi="Times New Roman"/>
                <w:bCs/>
                <w:sz w:val="24"/>
                <w:szCs w:val="24"/>
                <w:lang w:eastAsia="ru-RU"/>
              </w:rPr>
            </w:pPr>
            <w:r w:rsidRPr="00E73B96">
              <w:rPr>
                <w:rFonts w:ascii="Times New Roman" w:eastAsia="Times New Roman" w:hAnsi="Times New Roman"/>
                <w:bCs/>
                <w:sz w:val="24"/>
                <w:szCs w:val="24"/>
                <w:lang w:eastAsia="ru-RU"/>
              </w:rPr>
              <w:t>1</w:t>
            </w:r>
          </w:p>
        </w:tc>
        <w:tc>
          <w:tcPr>
            <w:tcW w:w="4110" w:type="dxa"/>
            <w:shd w:val="clear" w:color="auto" w:fill="auto"/>
            <w:vAlign w:val="center"/>
          </w:tcPr>
          <w:p w:rsidR="00865E2E" w:rsidRPr="00E73B96" w:rsidRDefault="00865E2E" w:rsidP="00EC1D51">
            <w:pPr>
              <w:spacing w:line="240" w:lineRule="auto"/>
              <w:ind w:left="-58" w:right="11" w:firstLine="29"/>
              <w:rPr>
                <w:rFonts w:ascii="Times New Roman" w:eastAsia="Times New Roman" w:hAnsi="Times New Roman"/>
                <w:bCs/>
                <w:sz w:val="24"/>
                <w:szCs w:val="24"/>
                <w:lang w:eastAsia="ru-RU"/>
              </w:rPr>
            </w:pPr>
            <w:r w:rsidRPr="00E73B96">
              <w:rPr>
                <w:rFonts w:ascii="Times New Roman" w:eastAsia="Times New Roman" w:hAnsi="Times New Roman"/>
                <w:bCs/>
                <w:sz w:val="24"/>
                <w:szCs w:val="24"/>
                <w:lang w:eastAsia="ru-RU"/>
              </w:rPr>
              <w:t> </w:t>
            </w:r>
          </w:p>
        </w:tc>
      </w:tr>
      <w:tr w:rsidR="00865E2E" w:rsidRPr="00455156" w:rsidTr="00204DE4">
        <w:trPr>
          <w:gridAfter w:val="1"/>
          <w:wAfter w:w="10" w:type="dxa"/>
          <w:trHeight w:val="315"/>
        </w:trPr>
        <w:tc>
          <w:tcPr>
            <w:tcW w:w="709" w:type="dxa"/>
            <w:shd w:val="clear" w:color="auto" w:fill="auto"/>
            <w:noWrap/>
            <w:vAlign w:val="center"/>
          </w:tcPr>
          <w:p w:rsidR="00865E2E" w:rsidRPr="006721E7" w:rsidRDefault="00865E2E" w:rsidP="0036065A">
            <w:pPr>
              <w:pStyle w:val="af"/>
              <w:numPr>
                <w:ilvl w:val="0"/>
                <w:numId w:val="17"/>
              </w:numPr>
              <w:spacing w:line="240" w:lineRule="auto"/>
              <w:ind w:right="11" w:hanging="653"/>
              <w:rPr>
                <w:rFonts w:ascii="Times New Roman" w:eastAsia="Times New Roman" w:hAnsi="Times New Roman"/>
                <w:bCs/>
                <w:sz w:val="24"/>
                <w:szCs w:val="24"/>
                <w:lang w:eastAsia="ru-RU"/>
              </w:rPr>
            </w:pPr>
          </w:p>
        </w:tc>
        <w:tc>
          <w:tcPr>
            <w:tcW w:w="3686" w:type="dxa"/>
            <w:shd w:val="clear" w:color="auto" w:fill="auto"/>
            <w:noWrap/>
            <w:vAlign w:val="center"/>
          </w:tcPr>
          <w:p w:rsidR="00865E2E" w:rsidRPr="0029786A" w:rsidRDefault="00865E2E" w:rsidP="00EC1D51">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Демонтаж плинтуса пластикового</w:t>
            </w:r>
          </w:p>
        </w:tc>
        <w:tc>
          <w:tcPr>
            <w:tcW w:w="850" w:type="dxa"/>
            <w:shd w:val="clear" w:color="auto" w:fill="auto"/>
            <w:noWrap/>
            <w:vAlign w:val="center"/>
          </w:tcPr>
          <w:p w:rsidR="00865E2E" w:rsidRPr="0029786A" w:rsidRDefault="00865E2E" w:rsidP="00EC1D51">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м</w:t>
            </w:r>
            <w:r w:rsidR="00BF237F">
              <w:rPr>
                <w:rFonts w:ascii="Times New Roman" w:eastAsia="Times New Roman" w:hAnsi="Times New Roman"/>
                <w:bCs/>
                <w:sz w:val="24"/>
                <w:szCs w:val="24"/>
                <w:lang w:eastAsia="ru-RU"/>
              </w:rPr>
              <w:t>/п</w:t>
            </w:r>
          </w:p>
        </w:tc>
        <w:tc>
          <w:tcPr>
            <w:tcW w:w="851" w:type="dxa"/>
            <w:shd w:val="clear" w:color="auto" w:fill="auto"/>
            <w:noWrap/>
            <w:vAlign w:val="center"/>
          </w:tcPr>
          <w:p w:rsidR="00865E2E" w:rsidRDefault="00865E2E" w:rsidP="00EC1D51">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10,3</w:t>
            </w:r>
          </w:p>
        </w:tc>
        <w:tc>
          <w:tcPr>
            <w:tcW w:w="4110" w:type="dxa"/>
            <w:shd w:val="clear" w:color="auto" w:fill="auto"/>
            <w:vAlign w:val="center"/>
          </w:tcPr>
          <w:p w:rsidR="00865E2E" w:rsidRPr="0029786A" w:rsidRDefault="00865E2E" w:rsidP="00EC1D51">
            <w:pPr>
              <w:spacing w:line="240" w:lineRule="auto"/>
              <w:ind w:left="-58" w:right="11" w:firstLine="29"/>
              <w:rPr>
                <w:rFonts w:ascii="Times New Roman" w:eastAsia="Times New Roman" w:hAnsi="Times New Roman"/>
                <w:bCs/>
                <w:sz w:val="24"/>
                <w:szCs w:val="24"/>
                <w:lang w:eastAsia="ru-RU"/>
              </w:rPr>
            </w:pPr>
          </w:p>
        </w:tc>
      </w:tr>
      <w:tr w:rsidR="00865E2E" w:rsidRPr="00455156" w:rsidTr="00204DE4">
        <w:trPr>
          <w:gridAfter w:val="1"/>
          <w:wAfter w:w="10" w:type="dxa"/>
          <w:trHeight w:val="315"/>
        </w:trPr>
        <w:tc>
          <w:tcPr>
            <w:tcW w:w="709" w:type="dxa"/>
            <w:shd w:val="clear" w:color="auto" w:fill="auto"/>
            <w:noWrap/>
            <w:vAlign w:val="center"/>
          </w:tcPr>
          <w:p w:rsidR="00865E2E" w:rsidRPr="006721E7" w:rsidRDefault="00865E2E" w:rsidP="0036065A">
            <w:pPr>
              <w:pStyle w:val="af"/>
              <w:numPr>
                <w:ilvl w:val="0"/>
                <w:numId w:val="17"/>
              </w:numPr>
              <w:spacing w:line="240" w:lineRule="auto"/>
              <w:ind w:right="11" w:hanging="653"/>
              <w:rPr>
                <w:rFonts w:ascii="Times New Roman" w:eastAsia="Times New Roman" w:hAnsi="Times New Roman"/>
                <w:bCs/>
                <w:sz w:val="24"/>
                <w:szCs w:val="24"/>
                <w:lang w:eastAsia="ru-RU"/>
              </w:rPr>
            </w:pPr>
          </w:p>
        </w:tc>
        <w:tc>
          <w:tcPr>
            <w:tcW w:w="3686" w:type="dxa"/>
            <w:shd w:val="clear" w:color="auto" w:fill="auto"/>
            <w:noWrap/>
            <w:vAlign w:val="center"/>
          </w:tcPr>
          <w:p w:rsidR="00865E2E" w:rsidRDefault="00865E2E" w:rsidP="00EC1D51">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Демонтаж линолеума</w:t>
            </w:r>
          </w:p>
        </w:tc>
        <w:tc>
          <w:tcPr>
            <w:tcW w:w="850" w:type="dxa"/>
            <w:shd w:val="clear" w:color="auto" w:fill="auto"/>
            <w:noWrap/>
            <w:vAlign w:val="center"/>
          </w:tcPr>
          <w:p w:rsidR="00865E2E" w:rsidRDefault="00865E2E" w:rsidP="00EC1D51">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м</w:t>
            </w:r>
            <w:r>
              <w:rPr>
                <w:rFonts w:ascii="Times New Roman" w:eastAsia="Times New Roman" w:hAnsi="Times New Roman"/>
                <w:bCs/>
                <w:sz w:val="24"/>
                <w:szCs w:val="24"/>
                <w:vertAlign w:val="superscript"/>
                <w:lang w:eastAsia="ru-RU"/>
              </w:rPr>
              <w:t>2</w:t>
            </w:r>
          </w:p>
        </w:tc>
        <w:tc>
          <w:tcPr>
            <w:tcW w:w="851" w:type="dxa"/>
            <w:shd w:val="clear" w:color="auto" w:fill="auto"/>
            <w:noWrap/>
            <w:vAlign w:val="center"/>
          </w:tcPr>
          <w:p w:rsidR="00865E2E" w:rsidRDefault="00865E2E" w:rsidP="00EC1D51">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13</w:t>
            </w:r>
            <w:r w:rsidR="00BF237F">
              <w:rPr>
                <w:rFonts w:ascii="Times New Roman" w:eastAsia="Times New Roman" w:hAnsi="Times New Roman"/>
                <w:bCs/>
                <w:sz w:val="24"/>
                <w:szCs w:val="24"/>
                <w:lang w:eastAsia="ru-RU"/>
              </w:rPr>
              <w:t>,0</w:t>
            </w:r>
          </w:p>
        </w:tc>
        <w:tc>
          <w:tcPr>
            <w:tcW w:w="4110" w:type="dxa"/>
            <w:shd w:val="clear" w:color="auto" w:fill="auto"/>
            <w:vAlign w:val="center"/>
          </w:tcPr>
          <w:p w:rsidR="00865E2E" w:rsidRPr="0029786A" w:rsidRDefault="00865E2E" w:rsidP="00EC1D51">
            <w:pPr>
              <w:spacing w:line="240" w:lineRule="auto"/>
              <w:ind w:left="-58" w:right="11" w:firstLine="29"/>
              <w:rPr>
                <w:rFonts w:ascii="Times New Roman" w:eastAsia="Times New Roman" w:hAnsi="Times New Roman"/>
                <w:bCs/>
                <w:sz w:val="24"/>
                <w:szCs w:val="24"/>
                <w:lang w:eastAsia="ru-RU"/>
              </w:rPr>
            </w:pPr>
          </w:p>
        </w:tc>
      </w:tr>
      <w:tr w:rsidR="00212504" w:rsidRPr="00455156" w:rsidTr="00204DE4">
        <w:trPr>
          <w:gridAfter w:val="1"/>
          <w:wAfter w:w="10" w:type="dxa"/>
          <w:trHeight w:val="315"/>
        </w:trPr>
        <w:tc>
          <w:tcPr>
            <w:tcW w:w="709" w:type="dxa"/>
            <w:shd w:val="clear" w:color="auto" w:fill="auto"/>
            <w:noWrap/>
            <w:vAlign w:val="center"/>
          </w:tcPr>
          <w:p w:rsidR="00212504" w:rsidRPr="006721E7" w:rsidRDefault="00212504" w:rsidP="0036065A">
            <w:pPr>
              <w:pStyle w:val="af"/>
              <w:numPr>
                <w:ilvl w:val="0"/>
                <w:numId w:val="17"/>
              </w:numPr>
              <w:spacing w:line="240" w:lineRule="auto"/>
              <w:ind w:right="11" w:hanging="653"/>
              <w:rPr>
                <w:rFonts w:ascii="Times New Roman" w:eastAsia="Times New Roman" w:hAnsi="Times New Roman"/>
                <w:bCs/>
                <w:sz w:val="24"/>
                <w:szCs w:val="24"/>
                <w:lang w:eastAsia="ru-RU"/>
              </w:rPr>
            </w:pPr>
          </w:p>
        </w:tc>
        <w:tc>
          <w:tcPr>
            <w:tcW w:w="3686" w:type="dxa"/>
            <w:shd w:val="clear" w:color="auto" w:fill="auto"/>
            <w:noWrap/>
            <w:vAlign w:val="center"/>
          </w:tcPr>
          <w:p w:rsidR="00212504" w:rsidRDefault="00212504" w:rsidP="00EC1D51">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Демонтаж лестницы</w:t>
            </w:r>
            <w:r w:rsidR="00FD2BE5">
              <w:rPr>
                <w:rFonts w:ascii="Times New Roman" w:eastAsia="Times New Roman" w:hAnsi="Times New Roman"/>
                <w:bCs/>
                <w:sz w:val="24"/>
                <w:szCs w:val="24"/>
                <w:lang w:eastAsia="ru-RU"/>
              </w:rPr>
              <w:t xml:space="preserve"> металлической</w:t>
            </w:r>
          </w:p>
        </w:tc>
        <w:tc>
          <w:tcPr>
            <w:tcW w:w="850" w:type="dxa"/>
            <w:shd w:val="clear" w:color="auto" w:fill="auto"/>
            <w:noWrap/>
            <w:vAlign w:val="center"/>
          </w:tcPr>
          <w:p w:rsidR="00212504" w:rsidRDefault="00855D40" w:rsidP="00EC1D51">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т/</w:t>
            </w:r>
            <w:r w:rsidR="00212504">
              <w:rPr>
                <w:rFonts w:ascii="Times New Roman" w:eastAsia="Times New Roman" w:hAnsi="Times New Roman"/>
                <w:bCs/>
                <w:sz w:val="24"/>
                <w:szCs w:val="24"/>
                <w:lang w:eastAsia="ru-RU"/>
              </w:rPr>
              <w:t>н</w:t>
            </w:r>
          </w:p>
        </w:tc>
        <w:tc>
          <w:tcPr>
            <w:tcW w:w="851" w:type="dxa"/>
            <w:shd w:val="clear" w:color="auto" w:fill="auto"/>
            <w:noWrap/>
            <w:vAlign w:val="center"/>
          </w:tcPr>
          <w:p w:rsidR="00212504" w:rsidRDefault="00212504" w:rsidP="00EC1D51">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0,025</w:t>
            </w:r>
          </w:p>
        </w:tc>
        <w:tc>
          <w:tcPr>
            <w:tcW w:w="4110" w:type="dxa"/>
            <w:shd w:val="clear" w:color="auto" w:fill="auto"/>
            <w:vAlign w:val="center"/>
          </w:tcPr>
          <w:p w:rsidR="00212504" w:rsidRPr="0029786A" w:rsidRDefault="00212504" w:rsidP="00EC1D51">
            <w:pPr>
              <w:spacing w:line="240" w:lineRule="auto"/>
              <w:ind w:left="-58" w:right="11" w:firstLine="29"/>
              <w:rPr>
                <w:rFonts w:ascii="Times New Roman" w:eastAsia="Times New Roman" w:hAnsi="Times New Roman"/>
                <w:bCs/>
                <w:sz w:val="24"/>
                <w:szCs w:val="24"/>
                <w:lang w:eastAsia="ru-RU"/>
              </w:rPr>
            </w:pPr>
          </w:p>
        </w:tc>
      </w:tr>
      <w:tr w:rsidR="00F07E0D" w:rsidRPr="00455156" w:rsidTr="00204DE4">
        <w:trPr>
          <w:gridAfter w:val="1"/>
          <w:wAfter w:w="10" w:type="dxa"/>
          <w:trHeight w:val="315"/>
        </w:trPr>
        <w:tc>
          <w:tcPr>
            <w:tcW w:w="709" w:type="dxa"/>
            <w:shd w:val="clear" w:color="auto" w:fill="auto"/>
            <w:noWrap/>
            <w:vAlign w:val="center"/>
          </w:tcPr>
          <w:p w:rsidR="00F07E0D" w:rsidRPr="00E71E7D" w:rsidRDefault="00F07E0D" w:rsidP="00F07E0D">
            <w:pPr>
              <w:pStyle w:val="af"/>
              <w:numPr>
                <w:ilvl w:val="0"/>
                <w:numId w:val="17"/>
              </w:numPr>
              <w:spacing w:line="240" w:lineRule="auto"/>
              <w:ind w:right="11" w:hanging="653"/>
              <w:rPr>
                <w:rFonts w:ascii="Times New Roman" w:eastAsia="Times New Roman" w:hAnsi="Times New Roman"/>
                <w:bCs/>
                <w:sz w:val="24"/>
                <w:szCs w:val="24"/>
                <w:lang w:eastAsia="ru-RU"/>
              </w:rPr>
            </w:pPr>
          </w:p>
        </w:tc>
        <w:tc>
          <w:tcPr>
            <w:tcW w:w="3686" w:type="dxa"/>
            <w:shd w:val="clear" w:color="auto" w:fill="auto"/>
            <w:noWrap/>
            <w:vAlign w:val="center"/>
          </w:tcPr>
          <w:p w:rsidR="00F07E0D" w:rsidRPr="0029786A" w:rsidRDefault="00F07E0D" w:rsidP="00F07E0D">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Демонтаж дверного блока 800х2050мм</w:t>
            </w:r>
          </w:p>
        </w:tc>
        <w:tc>
          <w:tcPr>
            <w:tcW w:w="850" w:type="dxa"/>
            <w:shd w:val="clear" w:color="auto" w:fill="auto"/>
            <w:noWrap/>
            <w:vAlign w:val="center"/>
          </w:tcPr>
          <w:p w:rsidR="00F07E0D" w:rsidRPr="002B5427" w:rsidRDefault="00F07E0D" w:rsidP="00F07E0D">
            <w:pPr>
              <w:spacing w:line="240" w:lineRule="auto"/>
              <w:ind w:left="-58" w:right="11" w:firstLine="29"/>
              <w:jc w:val="center"/>
              <w:rPr>
                <w:rFonts w:ascii="Times New Roman" w:eastAsia="Times New Roman" w:hAnsi="Times New Roman"/>
                <w:bCs/>
                <w:sz w:val="24"/>
                <w:szCs w:val="24"/>
                <w:vertAlign w:val="superscript"/>
                <w:lang w:eastAsia="ru-RU"/>
              </w:rPr>
            </w:pPr>
            <w:r>
              <w:rPr>
                <w:rFonts w:ascii="Times New Roman" w:eastAsia="Times New Roman" w:hAnsi="Times New Roman"/>
                <w:bCs/>
                <w:sz w:val="24"/>
                <w:szCs w:val="24"/>
                <w:lang w:eastAsia="ru-RU"/>
              </w:rPr>
              <w:t>шт./м</w:t>
            </w:r>
            <w:r>
              <w:rPr>
                <w:rFonts w:ascii="Times New Roman" w:eastAsia="Times New Roman" w:hAnsi="Times New Roman"/>
                <w:bCs/>
                <w:sz w:val="24"/>
                <w:szCs w:val="24"/>
                <w:vertAlign w:val="superscript"/>
                <w:lang w:eastAsia="ru-RU"/>
              </w:rPr>
              <w:t>2</w:t>
            </w:r>
          </w:p>
        </w:tc>
        <w:tc>
          <w:tcPr>
            <w:tcW w:w="851" w:type="dxa"/>
            <w:shd w:val="clear" w:color="auto" w:fill="auto"/>
            <w:noWrap/>
            <w:vAlign w:val="center"/>
          </w:tcPr>
          <w:p w:rsidR="00F07E0D" w:rsidRDefault="00F07E0D" w:rsidP="00F07E0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1/1,64</w:t>
            </w:r>
          </w:p>
        </w:tc>
        <w:tc>
          <w:tcPr>
            <w:tcW w:w="4110" w:type="dxa"/>
            <w:shd w:val="clear" w:color="auto" w:fill="auto"/>
            <w:vAlign w:val="center"/>
          </w:tcPr>
          <w:p w:rsidR="00F07E0D" w:rsidRPr="0029786A" w:rsidRDefault="00F07E0D" w:rsidP="00F07E0D">
            <w:pPr>
              <w:spacing w:line="240" w:lineRule="auto"/>
              <w:ind w:left="-58" w:right="11" w:firstLine="29"/>
              <w:rPr>
                <w:rFonts w:ascii="Times New Roman" w:eastAsia="Times New Roman" w:hAnsi="Times New Roman"/>
                <w:bCs/>
                <w:sz w:val="24"/>
                <w:szCs w:val="24"/>
                <w:lang w:eastAsia="ru-RU"/>
              </w:rPr>
            </w:pPr>
          </w:p>
        </w:tc>
      </w:tr>
      <w:tr w:rsidR="00E75C46" w:rsidRPr="00455156" w:rsidTr="00076DE5">
        <w:trPr>
          <w:gridAfter w:val="1"/>
          <w:wAfter w:w="10" w:type="dxa"/>
          <w:trHeight w:val="315"/>
        </w:trPr>
        <w:tc>
          <w:tcPr>
            <w:tcW w:w="10206" w:type="dxa"/>
            <w:gridSpan w:val="5"/>
            <w:shd w:val="clear" w:color="auto" w:fill="auto"/>
            <w:noWrap/>
            <w:vAlign w:val="center"/>
          </w:tcPr>
          <w:p w:rsidR="00E75C46" w:rsidRPr="0029786A" w:rsidRDefault="00E75C46" w:rsidP="00161038">
            <w:pPr>
              <w:spacing w:line="240" w:lineRule="auto"/>
              <w:ind w:left="-58" w:right="11" w:firstLine="29"/>
              <w:jc w:val="center"/>
              <w:rPr>
                <w:rFonts w:ascii="Times New Roman" w:eastAsia="Times New Roman" w:hAnsi="Times New Roman"/>
                <w:bCs/>
                <w:sz w:val="24"/>
                <w:szCs w:val="24"/>
                <w:lang w:eastAsia="ru-RU"/>
              </w:rPr>
            </w:pPr>
            <w:r w:rsidRPr="00E75C46">
              <w:rPr>
                <w:rFonts w:ascii="Times New Roman" w:eastAsia="Times New Roman" w:hAnsi="Times New Roman"/>
                <w:b/>
                <w:bCs/>
                <w:sz w:val="24"/>
                <w:szCs w:val="24"/>
                <w:lang w:eastAsia="ru-RU"/>
              </w:rPr>
              <w:t>Общестроительные работы</w:t>
            </w:r>
          </w:p>
        </w:tc>
      </w:tr>
      <w:tr w:rsidR="00F07E0D" w:rsidRPr="00455156" w:rsidTr="00204DE4">
        <w:trPr>
          <w:gridAfter w:val="1"/>
          <w:wAfter w:w="10" w:type="dxa"/>
          <w:trHeight w:val="315"/>
        </w:trPr>
        <w:tc>
          <w:tcPr>
            <w:tcW w:w="709" w:type="dxa"/>
            <w:shd w:val="clear" w:color="auto" w:fill="auto"/>
            <w:noWrap/>
            <w:vAlign w:val="center"/>
          </w:tcPr>
          <w:p w:rsidR="00F07E0D" w:rsidRPr="00E71E7D" w:rsidRDefault="00F07E0D" w:rsidP="00F07E0D">
            <w:pPr>
              <w:pStyle w:val="af"/>
              <w:numPr>
                <w:ilvl w:val="0"/>
                <w:numId w:val="17"/>
              </w:numPr>
              <w:spacing w:line="240" w:lineRule="auto"/>
              <w:ind w:right="11" w:hanging="653"/>
              <w:rPr>
                <w:rFonts w:ascii="Times New Roman" w:eastAsia="Times New Roman" w:hAnsi="Times New Roman"/>
                <w:bCs/>
                <w:sz w:val="24"/>
                <w:szCs w:val="24"/>
                <w:lang w:eastAsia="ru-RU"/>
              </w:rPr>
            </w:pPr>
          </w:p>
        </w:tc>
        <w:tc>
          <w:tcPr>
            <w:tcW w:w="3686" w:type="dxa"/>
            <w:shd w:val="clear" w:color="auto" w:fill="auto"/>
            <w:noWrap/>
            <w:vAlign w:val="center"/>
          </w:tcPr>
          <w:p w:rsidR="00F07E0D" w:rsidRPr="00F544C0" w:rsidRDefault="00F07E0D" w:rsidP="00F07E0D">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Монтаж металлоконструкций лестничной площадки и лестничного м</w:t>
            </w:r>
            <w:r w:rsidR="00C76488">
              <w:rPr>
                <w:rFonts w:ascii="Times New Roman" w:eastAsia="Times New Roman" w:hAnsi="Times New Roman"/>
                <w:bCs/>
                <w:sz w:val="24"/>
                <w:szCs w:val="24"/>
                <w:lang w:eastAsia="ru-RU"/>
              </w:rPr>
              <w:t>арша с ограждением</w:t>
            </w:r>
          </w:p>
        </w:tc>
        <w:tc>
          <w:tcPr>
            <w:tcW w:w="850" w:type="dxa"/>
            <w:shd w:val="clear" w:color="auto" w:fill="auto"/>
            <w:noWrap/>
            <w:vAlign w:val="center"/>
          </w:tcPr>
          <w:p w:rsidR="00F07E0D" w:rsidRDefault="00855D40" w:rsidP="00F07E0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т/н</w:t>
            </w:r>
          </w:p>
        </w:tc>
        <w:tc>
          <w:tcPr>
            <w:tcW w:w="851" w:type="dxa"/>
            <w:shd w:val="clear" w:color="auto" w:fill="auto"/>
            <w:noWrap/>
            <w:vAlign w:val="center"/>
          </w:tcPr>
          <w:p w:rsidR="000F14A7" w:rsidRPr="00E71E7D" w:rsidRDefault="000F14A7" w:rsidP="00F07E0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0,148</w:t>
            </w:r>
          </w:p>
        </w:tc>
        <w:tc>
          <w:tcPr>
            <w:tcW w:w="4110" w:type="dxa"/>
            <w:shd w:val="clear" w:color="auto" w:fill="auto"/>
            <w:vAlign w:val="center"/>
          </w:tcPr>
          <w:p w:rsidR="00F07E0D" w:rsidRPr="0029786A" w:rsidRDefault="00F07E0D" w:rsidP="00F07E0D">
            <w:pPr>
              <w:spacing w:line="240" w:lineRule="auto"/>
              <w:ind w:left="-58" w:right="11" w:firstLine="29"/>
              <w:rPr>
                <w:rFonts w:ascii="Times New Roman" w:eastAsia="Times New Roman" w:hAnsi="Times New Roman"/>
                <w:bCs/>
                <w:sz w:val="24"/>
                <w:szCs w:val="24"/>
                <w:lang w:eastAsia="ru-RU"/>
              </w:rPr>
            </w:pPr>
          </w:p>
        </w:tc>
      </w:tr>
      <w:tr w:rsidR="00F07E0D" w:rsidRPr="00455156" w:rsidTr="00204DE4">
        <w:trPr>
          <w:gridAfter w:val="1"/>
          <w:wAfter w:w="10" w:type="dxa"/>
          <w:trHeight w:val="315"/>
        </w:trPr>
        <w:tc>
          <w:tcPr>
            <w:tcW w:w="709" w:type="dxa"/>
            <w:shd w:val="clear" w:color="auto" w:fill="auto"/>
            <w:noWrap/>
            <w:vAlign w:val="center"/>
          </w:tcPr>
          <w:p w:rsidR="00F07E0D" w:rsidRPr="00FD2BE5" w:rsidRDefault="00F07E0D" w:rsidP="00F07E0D">
            <w:pPr>
              <w:spacing w:line="240" w:lineRule="auto"/>
              <w:ind w:left="331" w:right="11"/>
              <w:rPr>
                <w:rFonts w:ascii="Times New Roman" w:eastAsia="Times New Roman" w:hAnsi="Times New Roman"/>
                <w:bCs/>
                <w:sz w:val="24"/>
                <w:szCs w:val="24"/>
                <w:highlight w:val="yellow"/>
                <w:lang w:eastAsia="ru-RU"/>
              </w:rPr>
            </w:pPr>
          </w:p>
        </w:tc>
        <w:tc>
          <w:tcPr>
            <w:tcW w:w="3686" w:type="dxa"/>
            <w:shd w:val="clear" w:color="auto" w:fill="auto"/>
            <w:noWrap/>
            <w:vAlign w:val="center"/>
          </w:tcPr>
          <w:p w:rsidR="00F07E0D" w:rsidRDefault="00837988" w:rsidP="00F07E0D">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Лист рифленный (чечевица)</w:t>
            </w:r>
            <w:r w:rsidR="00F07E0D">
              <w:rPr>
                <w:rFonts w:ascii="Times New Roman" w:eastAsia="Times New Roman" w:hAnsi="Times New Roman"/>
                <w:bCs/>
                <w:sz w:val="24"/>
                <w:szCs w:val="24"/>
                <w:lang w:eastAsia="ru-RU"/>
              </w:rPr>
              <w:t xml:space="preserve"> толщиной 3 мм</w:t>
            </w:r>
          </w:p>
        </w:tc>
        <w:tc>
          <w:tcPr>
            <w:tcW w:w="850" w:type="dxa"/>
            <w:shd w:val="clear" w:color="auto" w:fill="auto"/>
            <w:noWrap/>
            <w:vAlign w:val="center"/>
          </w:tcPr>
          <w:p w:rsidR="00F07E0D" w:rsidRPr="00F544C0" w:rsidRDefault="00F07E0D" w:rsidP="00F07E0D">
            <w:pPr>
              <w:spacing w:line="240" w:lineRule="auto"/>
              <w:ind w:left="-58" w:right="11" w:firstLine="29"/>
              <w:jc w:val="center"/>
              <w:rPr>
                <w:rFonts w:ascii="Times New Roman" w:eastAsia="Times New Roman" w:hAnsi="Times New Roman"/>
                <w:bCs/>
                <w:sz w:val="24"/>
                <w:szCs w:val="24"/>
                <w:vertAlign w:val="superscript"/>
                <w:lang w:eastAsia="ru-RU"/>
              </w:rPr>
            </w:pPr>
            <w:r>
              <w:rPr>
                <w:rFonts w:ascii="Times New Roman" w:eastAsia="Times New Roman" w:hAnsi="Times New Roman"/>
                <w:bCs/>
                <w:sz w:val="24"/>
                <w:szCs w:val="24"/>
                <w:lang w:eastAsia="ru-RU"/>
              </w:rPr>
              <w:t>т.н/м</w:t>
            </w:r>
            <w:r>
              <w:rPr>
                <w:rFonts w:ascii="Times New Roman" w:eastAsia="Times New Roman" w:hAnsi="Times New Roman"/>
                <w:bCs/>
                <w:sz w:val="24"/>
                <w:szCs w:val="24"/>
                <w:vertAlign w:val="superscript"/>
                <w:lang w:eastAsia="ru-RU"/>
              </w:rPr>
              <w:t>2</w:t>
            </w:r>
          </w:p>
        </w:tc>
        <w:tc>
          <w:tcPr>
            <w:tcW w:w="851" w:type="dxa"/>
            <w:shd w:val="clear" w:color="auto" w:fill="auto"/>
            <w:noWrap/>
            <w:vAlign w:val="center"/>
          </w:tcPr>
          <w:p w:rsidR="00F07E0D" w:rsidRPr="00E71E7D" w:rsidRDefault="00F07E0D" w:rsidP="00F07E0D">
            <w:pPr>
              <w:spacing w:line="240" w:lineRule="auto"/>
              <w:ind w:left="-58" w:right="11" w:firstLine="29"/>
              <w:jc w:val="center"/>
              <w:rPr>
                <w:rFonts w:ascii="Times New Roman" w:eastAsia="Times New Roman" w:hAnsi="Times New Roman"/>
                <w:bCs/>
                <w:sz w:val="24"/>
                <w:szCs w:val="24"/>
                <w:lang w:eastAsia="ru-RU"/>
              </w:rPr>
            </w:pPr>
            <w:r w:rsidRPr="00E71E7D">
              <w:rPr>
                <w:rFonts w:ascii="Times New Roman" w:eastAsia="Times New Roman" w:hAnsi="Times New Roman"/>
                <w:bCs/>
                <w:sz w:val="24"/>
                <w:szCs w:val="24"/>
                <w:lang w:eastAsia="ru-RU"/>
              </w:rPr>
              <w:t>0,070/3</w:t>
            </w:r>
            <w:r w:rsidR="00855D40">
              <w:rPr>
                <w:rFonts w:ascii="Times New Roman" w:eastAsia="Times New Roman" w:hAnsi="Times New Roman"/>
                <w:bCs/>
                <w:sz w:val="24"/>
                <w:szCs w:val="24"/>
                <w:lang w:eastAsia="ru-RU"/>
              </w:rPr>
              <w:t>,0</w:t>
            </w:r>
          </w:p>
        </w:tc>
        <w:tc>
          <w:tcPr>
            <w:tcW w:w="4110" w:type="dxa"/>
            <w:shd w:val="clear" w:color="auto" w:fill="auto"/>
            <w:vAlign w:val="center"/>
          </w:tcPr>
          <w:p w:rsidR="00F07E0D" w:rsidRPr="000F14A7" w:rsidRDefault="00F07E0D" w:rsidP="00F07E0D">
            <w:pPr>
              <w:spacing w:line="240" w:lineRule="auto"/>
              <w:ind w:left="-58" w:right="11" w:firstLine="29"/>
              <w:rPr>
                <w:rFonts w:ascii="Times New Roman" w:eastAsia="Times New Roman" w:hAnsi="Times New Roman"/>
                <w:bCs/>
                <w:sz w:val="24"/>
                <w:szCs w:val="24"/>
                <w:highlight w:val="red"/>
                <w:lang w:eastAsia="ru-RU"/>
              </w:rPr>
            </w:pPr>
          </w:p>
        </w:tc>
      </w:tr>
      <w:tr w:rsidR="00F07E0D" w:rsidRPr="00455156" w:rsidTr="00204DE4">
        <w:trPr>
          <w:gridAfter w:val="1"/>
          <w:wAfter w:w="10" w:type="dxa"/>
          <w:trHeight w:val="315"/>
        </w:trPr>
        <w:tc>
          <w:tcPr>
            <w:tcW w:w="709" w:type="dxa"/>
            <w:shd w:val="clear" w:color="auto" w:fill="auto"/>
            <w:noWrap/>
            <w:vAlign w:val="center"/>
          </w:tcPr>
          <w:p w:rsidR="00F07E0D" w:rsidRPr="00FD2BE5" w:rsidRDefault="00F07E0D" w:rsidP="00F07E0D">
            <w:pPr>
              <w:spacing w:line="240" w:lineRule="auto"/>
              <w:ind w:left="331" w:right="11"/>
              <w:rPr>
                <w:rFonts w:ascii="Times New Roman" w:eastAsia="Times New Roman" w:hAnsi="Times New Roman"/>
                <w:bCs/>
                <w:sz w:val="24"/>
                <w:szCs w:val="24"/>
                <w:highlight w:val="yellow"/>
                <w:lang w:eastAsia="ru-RU"/>
              </w:rPr>
            </w:pPr>
          </w:p>
        </w:tc>
        <w:tc>
          <w:tcPr>
            <w:tcW w:w="3686" w:type="dxa"/>
            <w:shd w:val="clear" w:color="auto" w:fill="auto"/>
            <w:noWrap/>
            <w:vAlign w:val="center"/>
          </w:tcPr>
          <w:p w:rsidR="00F07E0D" w:rsidRDefault="00F07E0D" w:rsidP="00F07E0D">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Труба ø 30х2мм</w:t>
            </w:r>
          </w:p>
        </w:tc>
        <w:tc>
          <w:tcPr>
            <w:tcW w:w="850" w:type="dxa"/>
            <w:shd w:val="clear" w:color="auto" w:fill="auto"/>
            <w:noWrap/>
            <w:vAlign w:val="center"/>
          </w:tcPr>
          <w:p w:rsidR="00F07E0D" w:rsidRDefault="00F07E0D" w:rsidP="00F07E0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м/п</w:t>
            </w:r>
          </w:p>
        </w:tc>
        <w:tc>
          <w:tcPr>
            <w:tcW w:w="851" w:type="dxa"/>
            <w:shd w:val="clear" w:color="auto" w:fill="auto"/>
            <w:noWrap/>
            <w:vAlign w:val="center"/>
          </w:tcPr>
          <w:p w:rsidR="00F07E0D" w:rsidRPr="00E71E7D" w:rsidRDefault="00F07E0D" w:rsidP="00F07E0D">
            <w:pPr>
              <w:spacing w:line="240" w:lineRule="auto"/>
              <w:ind w:left="-58" w:right="11" w:firstLine="29"/>
              <w:jc w:val="center"/>
              <w:rPr>
                <w:rFonts w:ascii="Times New Roman" w:eastAsia="Times New Roman" w:hAnsi="Times New Roman"/>
                <w:bCs/>
                <w:sz w:val="24"/>
                <w:szCs w:val="24"/>
                <w:lang w:eastAsia="ru-RU"/>
              </w:rPr>
            </w:pPr>
            <w:r w:rsidRPr="00E71E7D">
              <w:rPr>
                <w:rFonts w:ascii="Times New Roman" w:eastAsia="Times New Roman" w:hAnsi="Times New Roman"/>
                <w:bCs/>
                <w:sz w:val="24"/>
                <w:szCs w:val="24"/>
                <w:lang w:eastAsia="ru-RU"/>
              </w:rPr>
              <w:t>12</w:t>
            </w:r>
            <w:r w:rsidR="00BF237F">
              <w:rPr>
                <w:rFonts w:ascii="Times New Roman" w:eastAsia="Times New Roman" w:hAnsi="Times New Roman"/>
                <w:bCs/>
                <w:sz w:val="24"/>
                <w:szCs w:val="24"/>
                <w:lang w:eastAsia="ru-RU"/>
              </w:rPr>
              <w:t>,0</w:t>
            </w:r>
          </w:p>
        </w:tc>
        <w:tc>
          <w:tcPr>
            <w:tcW w:w="4110" w:type="dxa"/>
            <w:shd w:val="clear" w:color="auto" w:fill="auto"/>
            <w:vAlign w:val="center"/>
          </w:tcPr>
          <w:p w:rsidR="00F07E0D" w:rsidRPr="0029786A" w:rsidRDefault="00F07E0D" w:rsidP="00F07E0D">
            <w:pPr>
              <w:spacing w:line="240" w:lineRule="auto"/>
              <w:ind w:left="-58" w:right="11" w:firstLine="29"/>
              <w:rPr>
                <w:rFonts w:ascii="Times New Roman" w:eastAsia="Times New Roman" w:hAnsi="Times New Roman"/>
                <w:bCs/>
                <w:sz w:val="24"/>
                <w:szCs w:val="24"/>
                <w:lang w:eastAsia="ru-RU"/>
              </w:rPr>
            </w:pPr>
          </w:p>
        </w:tc>
      </w:tr>
      <w:tr w:rsidR="00F07E0D" w:rsidRPr="00455156" w:rsidTr="00204DE4">
        <w:trPr>
          <w:gridAfter w:val="1"/>
          <w:wAfter w:w="10" w:type="dxa"/>
          <w:trHeight w:val="315"/>
        </w:trPr>
        <w:tc>
          <w:tcPr>
            <w:tcW w:w="709" w:type="dxa"/>
            <w:shd w:val="clear" w:color="auto" w:fill="auto"/>
            <w:noWrap/>
            <w:vAlign w:val="center"/>
          </w:tcPr>
          <w:p w:rsidR="00F07E0D" w:rsidRPr="00FD2BE5" w:rsidRDefault="00F07E0D" w:rsidP="00F07E0D">
            <w:pPr>
              <w:spacing w:line="240" w:lineRule="auto"/>
              <w:ind w:left="331" w:right="11"/>
              <w:rPr>
                <w:rFonts w:ascii="Times New Roman" w:eastAsia="Times New Roman" w:hAnsi="Times New Roman"/>
                <w:bCs/>
                <w:sz w:val="24"/>
                <w:szCs w:val="24"/>
                <w:highlight w:val="yellow"/>
                <w:lang w:eastAsia="ru-RU"/>
              </w:rPr>
            </w:pPr>
          </w:p>
        </w:tc>
        <w:tc>
          <w:tcPr>
            <w:tcW w:w="3686" w:type="dxa"/>
            <w:shd w:val="clear" w:color="auto" w:fill="auto"/>
            <w:noWrap/>
            <w:vAlign w:val="center"/>
          </w:tcPr>
          <w:p w:rsidR="00F07E0D" w:rsidRDefault="00F07E0D" w:rsidP="00F07E0D">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Швелер № 10</w:t>
            </w:r>
          </w:p>
        </w:tc>
        <w:tc>
          <w:tcPr>
            <w:tcW w:w="850" w:type="dxa"/>
            <w:shd w:val="clear" w:color="auto" w:fill="auto"/>
            <w:noWrap/>
            <w:vAlign w:val="center"/>
          </w:tcPr>
          <w:p w:rsidR="00F07E0D" w:rsidRDefault="00F07E0D" w:rsidP="00F07E0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м/п</w:t>
            </w:r>
          </w:p>
        </w:tc>
        <w:tc>
          <w:tcPr>
            <w:tcW w:w="851" w:type="dxa"/>
            <w:shd w:val="clear" w:color="auto" w:fill="auto"/>
            <w:noWrap/>
            <w:vAlign w:val="center"/>
          </w:tcPr>
          <w:p w:rsidR="00F07E0D" w:rsidRPr="00E71E7D" w:rsidRDefault="00F07E0D" w:rsidP="00F07E0D">
            <w:pPr>
              <w:spacing w:line="240" w:lineRule="auto"/>
              <w:ind w:left="-58" w:right="11" w:firstLine="29"/>
              <w:jc w:val="center"/>
              <w:rPr>
                <w:rFonts w:ascii="Times New Roman" w:eastAsia="Times New Roman" w:hAnsi="Times New Roman"/>
                <w:bCs/>
                <w:sz w:val="24"/>
                <w:szCs w:val="24"/>
                <w:lang w:eastAsia="ru-RU"/>
              </w:rPr>
            </w:pPr>
            <w:r w:rsidRPr="00E71E7D">
              <w:rPr>
                <w:rFonts w:ascii="Times New Roman" w:eastAsia="Times New Roman" w:hAnsi="Times New Roman"/>
                <w:bCs/>
                <w:sz w:val="24"/>
                <w:szCs w:val="24"/>
                <w:lang w:eastAsia="ru-RU"/>
              </w:rPr>
              <w:t>5,5</w:t>
            </w:r>
          </w:p>
        </w:tc>
        <w:tc>
          <w:tcPr>
            <w:tcW w:w="4110" w:type="dxa"/>
            <w:shd w:val="clear" w:color="auto" w:fill="auto"/>
            <w:vAlign w:val="center"/>
          </w:tcPr>
          <w:p w:rsidR="00F07E0D" w:rsidRPr="0029786A" w:rsidRDefault="00AF2093" w:rsidP="00C76488">
            <w:pPr>
              <w:spacing w:line="240" w:lineRule="auto"/>
              <w:ind w:left="-58" w:right="11" w:firstLine="29"/>
              <w:rPr>
                <w:rFonts w:ascii="Times New Roman" w:eastAsia="Times New Roman" w:hAnsi="Times New Roman"/>
                <w:bCs/>
                <w:sz w:val="24"/>
                <w:szCs w:val="24"/>
                <w:lang w:eastAsia="ru-RU"/>
              </w:rPr>
            </w:pPr>
            <w:r w:rsidRPr="00C76488">
              <w:rPr>
                <w:rFonts w:ascii="Times New Roman" w:eastAsia="Times New Roman" w:hAnsi="Times New Roman"/>
                <w:bCs/>
                <w:sz w:val="24"/>
                <w:szCs w:val="24"/>
                <w:lang w:eastAsia="ru-RU"/>
              </w:rPr>
              <w:t>100х50х4</w:t>
            </w:r>
            <w:r w:rsidR="000F14A7">
              <w:rPr>
                <w:rFonts w:ascii="Times New Roman" w:eastAsia="Times New Roman" w:hAnsi="Times New Roman"/>
                <w:bCs/>
                <w:sz w:val="24"/>
                <w:szCs w:val="24"/>
                <w:lang w:eastAsia="ru-RU"/>
              </w:rPr>
              <w:t xml:space="preserve">      </w:t>
            </w:r>
          </w:p>
        </w:tc>
      </w:tr>
      <w:tr w:rsidR="00F07E0D" w:rsidRPr="00455156" w:rsidTr="00204DE4">
        <w:trPr>
          <w:gridAfter w:val="1"/>
          <w:wAfter w:w="10" w:type="dxa"/>
          <w:trHeight w:val="315"/>
        </w:trPr>
        <w:tc>
          <w:tcPr>
            <w:tcW w:w="709" w:type="dxa"/>
            <w:shd w:val="clear" w:color="auto" w:fill="auto"/>
            <w:noWrap/>
            <w:vAlign w:val="center"/>
          </w:tcPr>
          <w:p w:rsidR="00F07E0D" w:rsidRPr="00FD2BE5" w:rsidRDefault="00F07E0D" w:rsidP="00F07E0D">
            <w:pPr>
              <w:spacing w:line="240" w:lineRule="auto"/>
              <w:ind w:left="331" w:right="11"/>
              <w:rPr>
                <w:rFonts w:ascii="Times New Roman" w:eastAsia="Times New Roman" w:hAnsi="Times New Roman"/>
                <w:bCs/>
                <w:sz w:val="24"/>
                <w:szCs w:val="24"/>
                <w:highlight w:val="yellow"/>
                <w:lang w:eastAsia="ru-RU"/>
              </w:rPr>
            </w:pPr>
          </w:p>
        </w:tc>
        <w:tc>
          <w:tcPr>
            <w:tcW w:w="3686" w:type="dxa"/>
            <w:shd w:val="clear" w:color="auto" w:fill="auto"/>
            <w:noWrap/>
            <w:vAlign w:val="center"/>
          </w:tcPr>
          <w:p w:rsidR="00F07E0D" w:rsidRDefault="00F07E0D" w:rsidP="00F07E0D">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Уголок 40х40х3мм</w:t>
            </w:r>
          </w:p>
        </w:tc>
        <w:tc>
          <w:tcPr>
            <w:tcW w:w="850" w:type="dxa"/>
            <w:shd w:val="clear" w:color="auto" w:fill="auto"/>
            <w:noWrap/>
            <w:vAlign w:val="center"/>
          </w:tcPr>
          <w:p w:rsidR="00F07E0D" w:rsidRDefault="00F07E0D" w:rsidP="00F07E0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м/п</w:t>
            </w:r>
          </w:p>
        </w:tc>
        <w:tc>
          <w:tcPr>
            <w:tcW w:w="851" w:type="dxa"/>
            <w:shd w:val="clear" w:color="auto" w:fill="auto"/>
            <w:noWrap/>
            <w:vAlign w:val="center"/>
          </w:tcPr>
          <w:p w:rsidR="00F07E0D" w:rsidRPr="00E71E7D" w:rsidRDefault="00F07E0D" w:rsidP="00F07E0D">
            <w:pPr>
              <w:spacing w:line="240" w:lineRule="auto"/>
              <w:ind w:left="-58" w:right="11" w:firstLine="29"/>
              <w:jc w:val="center"/>
              <w:rPr>
                <w:rFonts w:ascii="Times New Roman" w:eastAsia="Times New Roman" w:hAnsi="Times New Roman"/>
                <w:bCs/>
                <w:sz w:val="24"/>
                <w:szCs w:val="24"/>
                <w:lang w:eastAsia="ru-RU"/>
              </w:rPr>
            </w:pPr>
            <w:r w:rsidRPr="00E71E7D">
              <w:rPr>
                <w:rFonts w:ascii="Times New Roman" w:eastAsia="Times New Roman" w:hAnsi="Times New Roman"/>
                <w:bCs/>
                <w:sz w:val="24"/>
                <w:szCs w:val="24"/>
                <w:lang w:eastAsia="ru-RU"/>
              </w:rPr>
              <w:t>6</w:t>
            </w:r>
            <w:r w:rsidR="00BF237F">
              <w:rPr>
                <w:rFonts w:ascii="Times New Roman" w:eastAsia="Times New Roman" w:hAnsi="Times New Roman"/>
                <w:bCs/>
                <w:sz w:val="24"/>
                <w:szCs w:val="24"/>
                <w:lang w:eastAsia="ru-RU"/>
              </w:rPr>
              <w:t>,0</w:t>
            </w:r>
          </w:p>
        </w:tc>
        <w:tc>
          <w:tcPr>
            <w:tcW w:w="4110" w:type="dxa"/>
            <w:shd w:val="clear" w:color="auto" w:fill="auto"/>
            <w:vAlign w:val="center"/>
          </w:tcPr>
          <w:p w:rsidR="00F07E0D" w:rsidRPr="0029786A" w:rsidRDefault="00F07E0D" w:rsidP="00F07E0D">
            <w:pPr>
              <w:spacing w:line="240" w:lineRule="auto"/>
              <w:ind w:left="-58" w:right="11" w:firstLine="29"/>
              <w:rPr>
                <w:rFonts w:ascii="Times New Roman" w:eastAsia="Times New Roman" w:hAnsi="Times New Roman"/>
                <w:bCs/>
                <w:sz w:val="24"/>
                <w:szCs w:val="24"/>
                <w:lang w:eastAsia="ru-RU"/>
              </w:rPr>
            </w:pPr>
          </w:p>
        </w:tc>
      </w:tr>
      <w:tr w:rsidR="00F07E0D" w:rsidRPr="00455156" w:rsidTr="00204DE4">
        <w:trPr>
          <w:gridAfter w:val="1"/>
          <w:wAfter w:w="10" w:type="dxa"/>
          <w:trHeight w:val="315"/>
        </w:trPr>
        <w:tc>
          <w:tcPr>
            <w:tcW w:w="709" w:type="dxa"/>
            <w:shd w:val="clear" w:color="auto" w:fill="auto"/>
            <w:noWrap/>
            <w:vAlign w:val="center"/>
          </w:tcPr>
          <w:p w:rsidR="00F07E0D" w:rsidRPr="00E71E7D" w:rsidRDefault="00F07E0D" w:rsidP="00F07E0D">
            <w:pPr>
              <w:pStyle w:val="af"/>
              <w:numPr>
                <w:ilvl w:val="0"/>
                <w:numId w:val="17"/>
              </w:numPr>
              <w:spacing w:line="240" w:lineRule="auto"/>
              <w:ind w:right="11" w:hanging="653"/>
              <w:rPr>
                <w:rFonts w:ascii="Times New Roman" w:eastAsia="Times New Roman" w:hAnsi="Times New Roman"/>
                <w:bCs/>
                <w:sz w:val="24"/>
                <w:szCs w:val="24"/>
                <w:lang w:eastAsia="ru-RU"/>
              </w:rPr>
            </w:pPr>
          </w:p>
        </w:tc>
        <w:tc>
          <w:tcPr>
            <w:tcW w:w="3686" w:type="dxa"/>
            <w:shd w:val="clear" w:color="auto" w:fill="auto"/>
            <w:noWrap/>
            <w:vAlign w:val="center"/>
          </w:tcPr>
          <w:p w:rsidR="00F07E0D" w:rsidRPr="00E71E7D" w:rsidRDefault="00F07E0D" w:rsidP="00F07E0D">
            <w:pPr>
              <w:spacing w:line="240" w:lineRule="auto"/>
              <w:ind w:left="-58" w:right="11" w:firstLine="29"/>
              <w:rPr>
                <w:rFonts w:ascii="Times New Roman" w:eastAsia="Times New Roman" w:hAnsi="Times New Roman"/>
                <w:bCs/>
                <w:sz w:val="24"/>
                <w:szCs w:val="24"/>
                <w:lang w:eastAsia="ru-RU"/>
              </w:rPr>
            </w:pPr>
            <w:r w:rsidRPr="00E71E7D">
              <w:rPr>
                <w:rFonts w:ascii="Times New Roman" w:eastAsia="Times New Roman" w:hAnsi="Times New Roman"/>
                <w:bCs/>
                <w:sz w:val="24"/>
                <w:szCs w:val="24"/>
                <w:lang w:eastAsia="ru-RU"/>
              </w:rPr>
              <w:t>Очистка, обеспыливание и окраска металлических конструкций лестничного марша и площадки</w:t>
            </w:r>
            <w:r w:rsidR="00F71F88" w:rsidRPr="00F71F88">
              <w:rPr>
                <w:rFonts w:ascii="Times New Roman" w:eastAsia="Times New Roman" w:hAnsi="Times New Roman"/>
                <w:bCs/>
                <w:sz w:val="24"/>
                <w:szCs w:val="24"/>
                <w:lang w:eastAsia="ru-RU"/>
              </w:rPr>
              <w:t xml:space="preserve"> </w:t>
            </w:r>
            <w:r w:rsidRPr="00F71F88">
              <w:rPr>
                <w:rFonts w:ascii="Times New Roman" w:eastAsia="Times New Roman" w:hAnsi="Times New Roman"/>
                <w:bCs/>
                <w:sz w:val="24"/>
                <w:szCs w:val="24"/>
                <w:lang w:eastAsia="ru-RU"/>
              </w:rPr>
              <w:t>с ограждениями</w:t>
            </w:r>
          </w:p>
        </w:tc>
        <w:tc>
          <w:tcPr>
            <w:tcW w:w="850" w:type="dxa"/>
            <w:shd w:val="clear" w:color="auto" w:fill="auto"/>
            <w:noWrap/>
            <w:vAlign w:val="center"/>
          </w:tcPr>
          <w:p w:rsidR="00F07E0D" w:rsidRPr="00E71E7D" w:rsidRDefault="00F07E0D" w:rsidP="00F07E0D">
            <w:pPr>
              <w:spacing w:line="240" w:lineRule="auto"/>
              <w:ind w:left="-58" w:right="11" w:firstLine="29"/>
              <w:jc w:val="center"/>
              <w:rPr>
                <w:rFonts w:ascii="Times New Roman" w:eastAsia="Times New Roman" w:hAnsi="Times New Roman"/>
                <w:bCs/>
                <w:sz w:val="24"/>
                <w:szCs w:val="24"/>
                <w:vertAlign w:val="superscript"/>
                <w:lang w:eastAsia="ru-RU"/>
              </w:rPr>
            </w:pPr>
            <w:r w:rsidRPr="00E71E7D">
              <w:rPr>
                <w:rFonts w:ascii="Times New Roman" w:eastAsia="Times New Roman" w:hAnsi="Times New Roman"/>
                <w:bCs/>
                <w:sz w:val="24"/>
                <w:szCs w:val="24"/>
                <w:lang w:eastAsia="ru-RU"/>
              </w:rPr>
              <w:t>м</w:t>
            </w:r>
            <w:r w:rsidRPr="00E71E7D">
              <w:rPr>
                <w:rFonts w:ascii="Times New Roman" w:eastAsia="Times New Roman" w:hAnsi="Times New Roman"/>
                <w:bCs/>
                <w:sz w:val="24"/>
                <w:szCs w:val="24"/>
                <w:vertAlign w:val="superscript"/>
                <w:lang w:eastAsia="ru-RU"/>
              </w:rPr>
              <w:t>2</w:t>
            </w:r>
          </w:p>
        </w:tc>
        <w:tc>
          <w:tcPr>
            <w:tcW w:w="851" w:type="dxa"/>
            <w:shd w:val="clear" w:color="auto" w:fill="auto"/>
            <w:noWrap/>
            <w:vAlign w:val="center"/>
          </w:tcPr>
          <w:p w:rsidR="00F07E0D" w:rsidRPr="00E71E7D" w:rsidRDefault="00F07E0D" w:rsidP="00F07E0D">
            <w:pPr>
              <w:spacing w:line="240" w:lineRule="auto"/>
              <w:ind w:left="-58" w:right="11" w:firstLine="29"/>
              <w:jc w:val="center"/>
              <w:rPr>
                <w:rFonts w:ascii="Times New Roman" w:eastAsia="Times New Roman" w:hAnsi="Times New Roman"/>
                <w:bCs/>
                <w:sz w:val="24"/>
                <w:szCs w:val="24"/>
                <w:lang w:eastAsia="ru-RU"/>
              </w:rPr>
            </w:pPr>
            <w:r w:rsidRPr="00E71E7D">
              <w:rPr>
                <w:rFonts w:ascii="Times New Roman" w:eastAsia="Times New Roman" w:hAnsi="Times New Roman"/>
                <w:bCs/>
                <w:sz w:val="24"/>
                <w:szCs w:val="24"/>
                <w:lang w:eastAsia="ru-RU"/>
              </w:rPr>
              <w:t>8</w:t>
            </w:r>
            <w:r w:rsidR="00BF237F">
              <w:rPr>
                <w:rFonts w:ascii="Times New Roman" w:eastAsia="Times New Roman" w:hAnsi="Times New Roman"/>
                <w:bCs/>
                <w:sz w:val="24"/>
                <w:szCs w:val="24"/>
                <w:lang w:eastAsia="ru-RU"/>
              </w:rPr>
              <w:t>,0</w:t>
            </w:r>
          </w:p>
        </w:tc>
        <w:tc>
          <w:tcPr>
            <w:tcW w:w="4110" w:type="dxa"/>
            <w:shd w:val="clear" w:color="auto" w:fill="auto"/>
            <w:vAlign w:val="center"/>
          </w:tcPr>
          <w:p w:rsidR="00F07E0D" w:rsidRPr="00341876" w:rsidRDefault="00F07E0D" w:rsidP="00F07E0D">
            <w:pPr>
              <w:spacing w:line="240" w:lineRule="auto"/>
              <w:ind w:left="-58" w:right="11" w:firstLine="29"/>
              <w:rPr>
                <w:rFonts w:ascii="Times New Roman" w:eastAsia="Times New Roman" w:hAnsi="Times New Roman"/>
                <w:bCs/>
                <w:sz w:val="24"/>
                <w:szCs w:val="24"/>
                <w:lang w:eastAsia="ru-RU"/>
              </w:rPr>
            </w:pPr>
            <w:r w:rsidRPr="00E71E7D">
              <w:rPr>
                <w:rFonts w:ascii="Times New Roman" w:eastAsia="Times New Roman" w:hAnsi="Times New Roman"/>
                <w:bCs/>
                <w:sz w:val="24"/>
                <w:szCs w:val="24"/>
                <w:lang w:val="en-US" w:eastAsia="ru-RU"/>
              </w:rPr>
              <w:t>Dali</w:t>
            </w:r>
            <w:r w:rsidRPr="00E71E7D">
              <w:rPr>
                <w:rFonts w:ascii="Times New Roman" w:eastAsia="Times New Roman" w:hAnsi="Times New Roman"/>
                <w:bCs/>
                <w:sz w:val="24"/>
                <w:szCs w:val="24"/>
                <w:lang w:eastAsia="ru-RU"/>
              </w:rPr>
              <w:t xml:space="preserve"> грунт-эмаль по ржавчине 3 в 1</w:t>
            </w:r>
          </w:p>
        </w:tc>
      </w:tr>
      <w:tr w:rsidR="00F07E0D" w:rsidRPr="00455156" w:rsidTr="00204DE4">
        <w:trPr>
          <w:gridAfter w:val="1"/>
          <w:wAfter w:w="10" w:type="dxa"/>
          <w:trHeight w:val="315"/>
        </w:trPr>
        <w:tc>
          <w:tcPr>
            <w:tcW w:w="709" w:type="dxa"/>
            <w:shd w:val="clear" w:color="auto" w:fill="auto"/>
            <w:noWrap/>
            <w:vAlign w:val="center"/>
            <w:hideMark/>
          </w:tcPr>
          <w:p w:rsidR="00F07E0D" w:rsidRPr="00F71F88" w:rsidRDefault="00F07E0D" w:rsidP="00F07E0D">
            <w:pPr>
              <w:pStyle w:val="af"/>
              <w:numPr>
                <w:ilvl w:val="0"/>
                <w:numId w:val="17"/>
              </w:numPr>
              <w:spacing w:line="240" w:lineRule="auto"/>
              <w:ind w:right="11" w:hanging="653"/>
              <w:rPr>
                <w:rFonts w:ascii="Times New Roman" w:eastAsia="Times New Roman" w:hAnsi="Times New Roman"/>
                <w:bCs/>
                <w:sz w:val="24"/>
                <w:szCs w:val="24"/>
                <w:lang w:eastAsia="ru-RU"/>
              </w:rPr>
            </w:pPr>
          </w:p>
        </w:tc>
        <w:tc>
          <w:tcPr>
            <w:tcW w:w="3686" w:type="dxa"/>
            <w:tcBorders>
              <w:bottom w:val="single" w:sz="4" w:space="0" w:color="auto"/>
            </w:tcBorders>
            <w:shd w:val="clear" w:color="auto" w:fill="auto"/>
            <w:noWrap/>
          </w:tcPr>
          <w:p w:rsidR="00F07E0D" w:rsidRPr="00F71F88" w:rsidRDefault="00F07E0D" w:rsidP="00AF2093">
            <w:pPr>
              <w:spacing w:line="240" w:lineRule="auto"/>
              <w:ind w:left="0"/>
              <w:rPr>
                <w:rFonts w:ascii="Times New Roman" w:eastAsia="Times New Roman" w:hAnsi="Times New Roman"/>
                <w:sz w:val="24"/>
                <w:szCs w:val="24"/>
                <w:lang w:eastAsia="ru-RU"/>
              </w:rPr>
            </w:pPr>
            <w:r w:rsidRPr="00F71F88">
              <w:rPr>
                <w:rFonts w:ascii="Times New Roman" w:eastAsia="Times New Roman" w:hAnsi="Times New Roman"/>
                <w:sz w:val="24"/>
                <w:szCs w:val="24"/>
                <w:lang w:eastAsia="ru-RU"/>
              </w:rPr>
              <w:t xml:space="preserve">Устройство дверного проема </w:t>
            </w:r>
            <w:r w:rsidR="00AF2093" w:rsidRPr="00F71F88">
              <w:rPr>
                <w:rFonts w:ascii="Times New Roman" w:eastAsia="Times New Roman" w:hAnsi="Times New Roman"/>
                <w:sz w:val="24"/>
                <w:szCs w:val="24"/>
                <w:lang w:eastAsia="ru-RU"/>
              </w:rPr>
              <w:t>1000</w:t>
            </w:r>
            <w:r w:rsidRPr="00F71F88">
              <w:rPr>
                <w:rFonts w:ascii="Times New Roman" w:eastAsia="Times New Roman" w:hAnsi="Times New Roman"/>
                <w:sz w:val="24"/>
                <w:szCs w:val="24"/>
                <w:lang w:eastAsia="ru-RU"/>
              </w:rPr>
              <w:t>х2</w:t>
            </w:r>
            <w:r w:rsidR="00AF2093" w:rsidRPr="00F71F88">
              <w:rPr>
                <w:rFonts w:ascii="Times New Roman" w:eastAsia="Times New Roman" w:hAnsi="Times New Roman"/>
                <w:sz w:val="24"/>
                <w:szCs w:val="24"/>
                <w:lang w:eastAsia="ru-RU"/>
              </w:rPr>
              <w:t>200</w:t>
            </w:r>
            <w:r w:rsidRPr="00F71F88">
              <w:rPr>
                <w:rFonts w:ascii="Times New Roman" w:eastAsia="Times New Roman" w:hAnsi="Times New Roman"/>
                <w:sz w:val="24"/>
                <w:szCs w:val="24"/>
                <w:lang w:eastAsia="ru-RU"/>
              </w:rPr>
              <w:t xml:space="preserve">мм в перегородке из ГКЛ толщиной </w:t>
            </w:r>
            <w:r w:rsidR="00161038" w:rsidRPr="00F71F88">
              <w:rPr>
                <w:rFonts w:ascii="Times New Roman" w:eastAsia="Times New Roman" w:hAnsi="Times New Roman"/>
                <w:sz w:val="24"/>
                <w:szCs w:val="24"/>
                <w:lang w:eastAsia="ru-RU"/>
              </w:rPr>
              <w:t>150</w:t>
            </w:r>
            <w:r w:rsidRPr="00F71F88">
              <w:rPr>
                <w:rFonts w:ascii="Times New Roman" w:eastAsia="Times New Roman" w:hAnsi="Times New Roman"/>
                <w:sz w:val="24"/>
                <w:szCs w:val="24"/>
                <w:lang w:eastAsia="ru-RU"/>
              </w:rPr>
              <w:t xml:space="preserve"> мм</w:t>
            </w:r>
            <w:r w:rsidR="00161038" w:rsidRPr="00F71F88">
              <w:rPr>
                <w:rFonts w:ascii="Times New Roman" w:eastAsia="Times New Roman" w:hAnsi="Times New Roman"/>
                <w:sz w:val="24"/>
                <w:szCs w:val="24"/>
                <w:lang w:eastAsia="ru-RU"/>
              </w:rPr>
              <w:t xml:space="preserve"> </w:t>
            </w:r>
          </w:p>
        </w:tc>
        <w:tc>
          <w:tcPr>
            <w:tcW w:w="850" w:type="dxa"/>
            <w:tcBorders>
              <w:bottom w:val="single" w:sz="4" w:space="0" w:color="auto"/>
            </w:tcBorders>
            <w:shd w:val="clear" w:color="auto" w:fill="auto"/>
            <w:noWrap/>
          </w:tcPr>
          <w:p w:rsidR="00F07E0D" w:rsidRPr="00F71F88" w:rsidRDefault="00AF2093" w:rsidP="00F07E0D">
            <w:pPr>
              <w:spacing w:line="240" w:lineRule="auto"/>
              <w:ind w:left="0"/>
              <w:jc w:val="center"/>
              <w:rPr>
                <w:rFonts w:ascii="Times New Roman" w:eastAsia="Times New Roman" w:hAnsi="Times New Roman"/>
                <w:sz w:val="24"/>
                <w:szCs w:val="24"/>
                <w:lang w:eastAsia="ru-RU"/>
              </w:rPr>
            </w:pPr>
            <w:r w:rsidRPr="00F71F88">
              <w:rPr>
                <w:rFonts w:ascii="Times New Roman" w:eastAsia="Times New Roman" w:hAnsi="Times New Roman"/>
                <w:sz w:val="24"/>
                <w:szCs w:val="24"/>
                <w:lang w:eastAsia="ru-RU"/>
              </w:rPr>
              <w:t>п/м</w:t>
            </w:r>
          </w:p>
        </w:tc>
        <w:tc>
          <w:tcPr>
            <w:tcW w:w="851" w:type="dxa"/>
            <w:tcBorders>
              <w:bottom w:val="single" w:sz="4" w:space="0" w:color="auto"/>
            </w:tcBorders>
            <w:shd w:val="clear" w:color="auto" w:fill="auto"/>
            <w:noWrap/>
          </w:tcPr>
          <w:p w:rsidR="00F07E0D" w:rsidRPr="00F71F88" w:rsidRDefault="00AF2093" w:rsidP="00F07E0D">
            <w:pPr>
              <w:spacing w:line="240" w:lineRule="auto"/>
              <w:ind w:left="0"/>
              <w:jc w:val="center"/>
              <w:rPr>
                <w:rFonts w:ascii="Times New Roman" w:eastAsia="Times New Roman" w:hAnsi="Times New Roman"/>
                <w:sz w:val="24"/>
                <w:szCs w:val="24"/>
                <w:lang w:eastAsia="ru-RU"/>
              </w:rPr>
            </w:pPr>
            <w:r w:rsidRPr="00F71F88">
              <w:rPr>
                <w:rFonts w:ascii="Times New Roman" w:eastAsia="Times New Roman" w:hAnsi="Times New Roman"/>
                <w:sz w:val="24"/>
                <w:szCs w:val="24"/>
                <w:lang w:eastAsia="ru-RU"/>
              </w:rPr>
              <w:t>5,4</w:t>
            </w:r>
          </w:p>
        </w:tc>
        <w:tc>
          <w:tcPr>
            <w:tcW w:w="4110" w:type="dxa"/>
            <w:tcBorders>
              <w:bottom w:val="single" w:sz="4" w:space="0" w:color="auto"/>
            </w:tcBorders>
            <w:shd w:val="clear" w:color="auto" w:fill="auto"/>
            <w:vAlign w:val="center"/>
          </w:tcPr>
          <w:p w:rsidR="00F07E0D" w:rsidRPr="00A12C9F" w:rsidRDefault="00AF2093" w:rsidP="00F07E0D">
            <w:pPr>
              <w:spacing w:line="240" w:lineRule="auto"/>
              <w:ind w:left="-58" w:right="11" w:firstLine="29"/>
              <w:rPr>
                <w:rFonts w:ascii="Times New Roman" w:eastAsia="Times New Roman" w:hAnsi="Times New Roman"/>
                <w:bCs/>
                <w:color w:val="31849B" w:themeColor="accent5" w:themeShade="BF"/>
                <w:sz w:val="24"/>
                <w:szCs w:val="24"/>
                <w:lang w:eastAsia="ru-RU"/>
              </w:rPr>
            </w:pPr>
            <w:r w:rsidRPr="00175156">
              <w:rPr>
                <w:rFonts w:ascii="Times New Roman" w:eastAsia="Times New Roman" w:hAnsi="Times New Roman"/>
                <w:bCs/>
                <w:sz w:val="24"/>
                <w:szCs w:val="24"/>
                <w:lang w:eastAsia="ru-RU"/>
              </w:rPr>
              <w:t>Для установки противопожарной двери</w:t>
            </w:r>
            <w:r w:rsidR="00A12C9F" w:rsidRPr="00175156">
              <w:rPr>
                <w:rFonts w:ascii="Times New Roman" w:eastAsia="Times New Roman" w:hAnsi="Times New Roman"/>
                <w:bCs/>
                <w:sz w:val="24"/>
                <w:szCs w:val="24"/>
                <w:lang w:eastAsia="ru-RU"/>
              </w:rPr>
              <w:t>, Учтена в разделе «коридор»</w:t>
            </w:r>
          </w:p>
        </w:tc>
      </w:tr>
      <w:tr w:rsidR="00F07E0D" w:rsidRPr="00455156" w:rsidTr="00204DE4">
        <w:trPr>
          <w:gridAfter w:val="1"/>
          <w:wAfter w:w="10" w:type="dxa"/>
          <w:trHeight w:val="315"/>
        </w:trPr>
        <w:tc>
          <w:tcPr>
            <w:tcW w:w="709" w:type="dxa"/>
            <w:tcBorders>
              <w:bottom w:val="single" w:sz="4" w:space="0" w:color="auto"/>
            </w:tcBorders>
            <w:shd w:val="clear" w:color="auto" w:fill="auto"/>
            <w:noWrap/>
            <w:vAlign w:val="center"/>
            <w:hideMark/>
          </w:tcPr>
          <w:p w:rsidR="00F07E0D" w:rsidRPr="006721E7" w:rsidRDefault="00F07E0D" w:rsidP="00F07E0D">
            <w:pPr>
              <w:pStyle w:val="af"/>
              <w:numPr>
                <w:ilvl w:val="0"/>
                <w:numId w:val="17"/>
              </w:numPr>
              <w:spacing w:line="240" w:lineRule="auto"/>
              <w:ind w:right="11" w:hanging="653"/>
              <w:rPr>
                <w:rFonts w:ascii="Times New Roman" w:eastAsia="Times New Roman" w:hAnsi="Times New Roman"/>
                <w:bCs/>
                <w:sz w:val="24"/>
                <w:szCs w:val="24"/>
                <w:lang w:eastAsia="ru-RU"/>
              </w:rPr>
            </w:pPr>
          </w:p>
        </w:tc>
        <w:tc>
          <w:tcPr>
            <w:tcW w:w="3686" w:type="dxa"/>
            <w:tcBorders>
              <w:bottom w:val="single" w:sz="4" w:space="0" w:color="auto"/>
            </w:tcBorders>
            <w:shd w:val="clear" w:color="auto" w:fill="auto"/>
            <w:noWrap/>
          </w:tcPr>
          <w:p w:rsidR="00F07E0D" w:rsidRPr="00F71F88" w:rsidRDefault="00F07E0D" w:rsidP="00F07E0D">
            <w:pPr>
              <w:spacing w:line="240" w:lineRule="auto"/>
              <w:ind w:left="0"/>
              <w:rPr>
                <w:rFonts w:ascii="Times New Roman" w:eastAsia="Times New Roman" w:hAnsi="Times New Roman"/>
                <w:sz w:val="24"/>
                <w:szCs w:val="24"/>
                <w:lang w:eastAsia="ru-RU"/>
              </w:rPr>
            </w:pPr>
            <w:r w:rsidRPr="00F71F88">
              <w:rPr>
                <w:rFonts w:ascii="Times New Roman" w:eastAsia="Times New Roman" w:hAnsi="Times New Roman"/>
                <w:sz w:val="24"/>
                <w:szCs w:val="24"/>
                <w:lang w:eastAsia="ru-RU"/>
              </w:rPr>
              <w:t>Обшивка стен из ГКЛ 12,5 в один слой мм по металлическому каркасу</w:t>
            </w:r>
          </w:p>
        </w:tc>
        <w:tc>
          <w:tcPr>
            <w:tcW w:w="850" w:type="dxa"/>
            <w:tcBorders>
              <w:bottom w:val="single" w:sz="4" w:space="0" w:color="auto"/>
            </w:tcBorders>
            <w:shd w:val="clear" w:color="auto" w:fill="auto"/>
            <w:noWrap/>
          </w:tcPr>
          <w:p w:rsidR="00F07E0D" w:rsidRPr="00F71F88" w:rsidRDefault="00F07E0D" w:rsidP="00F07E0D">
            <w:pPr>
              <w:spacing w:line="240" w:lineRule="auto"/>
              <w:ind w:left="0"/>
              <w:jc w:val="center"/>
              <w:rPr>
                <w:rFonts w:ascii="Times New Roman" w:eastAsia="Times New Roman" w:hAnsi="Times New Roman"/>
                <w:sz w:val="24"/>
                <w:szCs w:val="24"/>
                <w:vertAlign w:val="superscript"/>
                <w:lang w:eastAsia="ru-RU"/>
              </w:rPr>
            </w:pPr>
            <w:r w:rsidRPr="00F71F88">
              <w:rPr>
                <w:rFonts w:ascii="Times New Roman" w:eastAsia="Times New Roman" w:hAnsi="Times New Roman"/>
                <w:sz w:val="24"/>
                <w:szCs w:val="24"/>
                <w:lang w:eastAsia="ru-RU"/>
              </w:rPr>
              <w:t>м</w:t>
            </w:r>
            <w:r w:rsidRPr="00F71F88">
              <w:rPr>
                <w:rFonts w:ascii="Times New Roman" w:eastAsia="Times New Roman" w:hAnsi="Times New Roman"/>
                <w:sz w:val="24"/>
                <w:szCs w:val="24"/>
                <w:vertAlign w:val="superscript"/>
                <w:lang w:eastAsia="ru-RU"/>
              </w:rPr>
              <w:t>2</w:t>
            </w:r>
          </w:p>
        </w:tc>
        <w:tc>
          <w:tcPr>
            <w:tcW w:w="851" w:type="dxa"/>
            <w:tcBorders>
              <w:bottom w:val="single" w:sz="4" w:space="0" w:color="auto"/>
            </w:tcBorders>
            <w:shd w:val="clear" w:color="auto" w:fill="auto"/>
            <w:noWrap/>
          </w:tcPr>
          <w:p w:rsidR="00F07E0D" w:rsidRPr="00F71F88" w:rsidRDefault="00F07E0D" w:rsidP="00F07E0D">
            <w:pPr>
              <w:spacing w:line="240" w:lineRule="auto"/>
              <w:ind w:left="0"/>
              <w:jc w:val="center"/>
              <w:rPr>
                <w:rFonts w:ascii="Times New Roman" w:eastAsia="Times New Roman" w:hAnsi="Times New Roman"/>
                <w:sz w:val="24"/>
                <w:szCs w:val="24"/>
                <w:lang w:eastAsia="ru-RU"/>
              </w:rPr>
            </w:pPr>
            <w:r w:rsidRPr="00F71F88">
              <w:rPr>
                <w:rFonts w:ascii="Times New Roman" w:eastAsia="Times New Roman" w:hAnsi="Times New Roman"/>
                <w:sz w:val="24"/>
                <w:szCs w:val="24"/>
                <w:lang w:eastAsia="ru-RU"/>
              </w:rPr>
              <w:t>32,2</w:t>
            </w:r>
          </w:p>
        </w:tc>
        <w:tc>
          <w:tcPr>
            <w:tcW w:w="4110" w:type="dxa"/>
            <w:tcBorders>
              <w:bottom w:val="single" w:sz="4" w:space="0" w:color="auto"/>
            </w:tcBorders>
            <w:shd w:val="clear" w:color="auto" w:fill="auto"/>
            <w:vAlign w:val="center"/>
          </w:tcPr>
          <w:p w:rsidR="00F07E0D" w:rsidRPr="00F71F88" w:rsidRDefault="00F07E0D" w:rsidP="00F07E0D">
            <w:pPr>
              <w:spacing w:line="240" w:lineRule="auto"/>
              <w:ind w:left="-58" w:right="11" w:firstLine="29"/>
              <w:rPr>
                <w:rFonts w:ascii="Times New Roman" w:eastAsia="Times New Roman" w:hAnsi="Times New Roman"/>
                <w:bCs/>
                <w:sz w:val="24"/>
                <w:szCs w:val="24"/>
                <w:lang w:eastAsia="ru-RU"/>
              </w:rPr>
            </w:pPr>
          </w:p>
        </w:tc>
      </w:tr>
      <w:tr w:rsidR="00F07E0D" w:rsidRPr="00455156" w:rsidTr="00204DE4">
        <w:trPr>
          <w:gridAfter w:val="1"/>
          <w:wAfter w:w="10" w:type="dxa"/>
          <w:trHeight w:val="315"/>
        </w:trPr>
        <w:tc>
          <w:tcPr>
            <w:tcW w:w="709" w:type="dxa"/>
            <w:tcBorders>
              <w:bottom w:val="single" w:sz="4" w:space="0" w:color="auto"/>
            </w:tcBorders>
            <w:shd w:val="clear" w:color="auto" w:fill="auto"/>
            <w:noWrap/>
            <w:vAlign w:val="center"/>
          </w:tcPr>
          <w:p w:rsidR="00F07E0D" w:rsidRPr="006721E7" w:rsidRDefault="00F07E0D" w:rsidP="00F07E0D">
            <w:pPr>
              <w:pStyle w:val="af"/>
              <w:numPr>
                <w:ilvl w:val="0"/>
                <w:numId w:val="17"/>
              </w:numPr>
              <w:spacing w:line="240" w:lineRule="auto"/>
              <w:ind w:right="11" w:hanging="653"/>
              <w:rPr>
                <w:rFonts w:ascii="Times New Roman" w:eastAsia="Times New Roman" w:hAnsi="Times New Roman"/>
                <w:bCs/>
                <w:sz w:val="24"/>
                <w:szCs w:val="24"/>
                <w:lang w:eastAsia="ru-RU"/>
              </w:rPr>
            </w:pPr>
          </w:p>
        </w:tc>
        <w:tc>
          <w:tcPr>
            <w:tcW w:w="3686" w:type="dxa"/>
            <w:tcBorders>
              <w:bottom w:val="single" w:sz="4" w:space="0" w:color="auto"/>
            </w:tcBorders>
            <w:shd w:val="clear" w:color="auto" w:fill="auto"/>
            <w:noWrap/>
          </w:tcPr>
          <w:p w:rsidR="00F07E0D" w:rsidRPr="00F71F88" w:rsidRDefault="00F07E0D" w:rsidP="00AF2093">
            <w:pPr>
              <w:spacing w:line="240" w:lineRule="auto"/>
              <w:ind w:left="0"/>
              <w:rPr>
                <w:rFonts w:ascii="Times New Roman" w:eastAsia="Times New Roman" w:hAnsi="Times New Roman"/>
                <w:sz w:val="24"/>
                <w:szCs w:val="24"/>
                <w:lang w:eastAsia="ru-RU"/>
              </w:rPr>
            </w:pPr>
            <w:r w:rsidRPr="00F71F88">
              <w:rPr>
                <w:rFonts w:ascii="Times New Roman" w:eastAsia="Times New Roman" w:hAnsi="Times New Roman"/>
                <w:sz w:val="24"/>
                <w:szCs w:val="24"/>
                <w:lang w:eastAsia="ru-RU"/>
              </w:rPr>
              <w:t xml:space="preserve">Устройство перегородки толщиной </w:t>
            </w:r>
            <w:r w:rsidR="00AF2093" w:rsidRPr="00F71F88">
              <w:rPr>
                <w:rFonts w:ascii="Times New Roman" w:eastAsia="Times New Roman" w:hAnsi="Times New Roman"/>
                <w:sz w:val="24"/>
                <w:szCs w:val="24"/>
                <w:lang w:eastAsia="ru-RU"/>
              </w:rPr>
              <w:t>100</w:t>
            </w:r>
            <w:r w:rsidRPr="00F71F88">
              <w:rPr>
                <w:rFonts w:ascii="Times New Roman" w:eastAsia="Times New Roman" w:hAnsi="Times New Roman"/>
                <w:sz w:val="24"/>
                <w:szCs w:val="24"/>
                <w:lang w:eastAsia="ru-RU"/>
              </w:rPr>
              <w:t xml:space="preserve"> мм из ГКЛ 12,5 мм в два слоя</w:t>
            </w:r>
            <w:r w:rsidR="00AF2093" w:rsidRPr="00F71F88">
              <w:rPr>
                <w:rFonts w:ascii="Times New Roman" w:eastAsia="Times New Roman" w:hAnsi="Times New Roman"/>
                <w:sz w:val="24"/>
                <w:szCs w:val="24"/>
                <w:lang w:eastAsia="ru-RU"/>
              </w:rPr>
              <w:t xml:space="preserve"> с двух сторон</w:t>
            </w:r>
            <w:r w:rsidRPr="00F71F88">
              <w:rPr>
                <w:rFonts w:ascii="Times New Roman" w:eastAsia="Times New Roman" w:hAnsi="Times New Roman"/>
                <w:sz w:val="24"/>
                <w:szCs w:val="24"/>
                <w:lang w:eastAsia="ru-RU"/>
              </w:rPr>
              <w:t xml:space="preserve"> размерами 3000х4800мм</w:t>
            </w:r>
          </w:p>
        </w:tc>
        <w:tc>
          <w:tcPr>
            <w:tcW w:w="850" w:type="dxa"/>
            <w:tcBorders>
              <w:bottom w:val="single" w:sz="4" w:space="0" w:color="auto"/>
            </w:tcBorders>
            <w:shd w:val="clear" w:color="auto" w:fill="auto"/>
            <w:noWrap/>
          </w:tcPr>
          <w:p w:rsidR="00F07E0D" w:rsidRPr="00F71F88" w:rsidRDefault="00F07E0D" w:rsidP="00F07E0D">
            <w:pPr>
              <w:spacing w:line="240" w:lineRule="auto"/>
              <w:ind w:left="0"/>
              <w:jc w:val="center"/>
              <w:rPr>
                <w:rFonts w:ascii="Times New Roman" w:eastAsia="Times New Roman" w:hAnsi="Times New Roman"/>
                <w:sz w:val="24"/>
                <w:szCs w:val="24"/>
                <w:lang w:eastAsia="ru-RU"/>
              </w:rPr>
            </w:pPr>
            <w:r w:rsidRPr="00F71F88">
              <w:rPr>
                <w:rFonts w:ascii="Times New Roman" w:eastAsia="Times New Roman" w:hAnsi="Times New Roman"/>
                <w:sz w:val="24"/>
                <w:szCs w:val="24"/>
                <w:lang w:eastAsia="ru-RU"/>
              </w:rPr>
              <w:t>м</w:t>
            </w:r>
            <w:r w:rsidRPr="00F71F88">
              <w:rPr>
                <w:rFonts w:ascii="Times New Roman" w:eastAsia="Times New Roman" w:hAnsi="Times New Roman"/>
                <w:sz w:val="24"/>
                <w:szCs w:val="24"/>
                <w:vertAlign w:val="superscript"/>
                <w:lang w:eastAsia="ru-RU"/>
              </w:rPr>
              <w:t>2</w:t>
            </w:r>
          </w:p>
        </w:tc>
        <w:tc>
          <w:tcPr>
            <w:tcW w:w="851" w:type="dxa"/>
            <w:tcBorders>
              <w:bottom w:val="single" w:sz="4" w:space="0" w:color="auto"/>
            </w:tcBorders>
            <w:shd w:val="clear" w:color="auto" w:fill="auto"/>
            <w:noWrap/>
          </w:tcPr>
          <w:p w:rsidR="00F07E0D" w:rsidRPr="00F71F88" w:rsidRDefault="00F07E0D" w:rsidP="00F07E0D">
            <w:pPr>
              <w:spacing w:line="240" w:lineRule="auto"/>
              <w:ind w:left="0"/>
              <w:jc w:val="center"/>
              <w:rPr>
                <w:rFonts w:ascii="Times New Roman" w:eastAsia="Times New Roman" w:hAnsi="Times New Roman"/>
                <w:sz w:val="24"/>
                <w:szCs w:val="24"/>
                <w:lang w:eastAsia="ru-RU"/>
              </w:rPr>
            </w:pPr>
            <w:r w:rsidRPr="00F71F88">
              <w:rPr>
                <w:rFonts w:ascii="Times New Roman" w:eastAsia="Times New Roman" w:hAnsi="Times New Roman"/>
                <w:sz w:val="24"/>
                <w:szCs w:val="24"/>
                <w:lang w:eastAsia="ru-RU"/>
              </w:rPr>
              <w:t>14,4</w:t>
            </w:r>
          </w:p>
        </w:tc>
        <w:tc>
          <w:tcPr>
            <w:tcW w:w="4110" w:type="dxa"/>
            <w:tcBorders>
              <w:bottom w:val="single" w:sz="4" w:space="0" w:color="auto"/>
            </w:tcBorders>
            <w:shd w:val="clear" w:color="auto" w:fill="auto"/>
            <w:vAlign w:val="center"/>
          </w:tcPr>
          <w:p w:rsidR="00F07E0D" w:rsidRPr="00F71F88" w:rsidRDefault="00F07E0D" w:rsidP="00AF2093">
            <w:pPr>
              <w:spacing w:line="240" w:lineRule="auto"/>
              <w:ind w:left="-58" w:right="11" w:firstLine="29"/>
              <w:rPr>
                <w:rFonts w:ascii="Times New Roman" w:eastAsia="Times New Roman" w:hAnsi="Times New Roman"/>
                <w:bCs/>
                <w:color w:val="31849B" w:themeColor="accent5" w:themeShade="BF"/>
                <w:sz w:val="24"/>
                <w:szCs w:val="24"/>
                <w:lang w:eastAsia="ru-RU"/>
              </w:rPr>
            </w:pPr>
            <w:r w:rsidRPr="00F71F88">
              <w:rPr>
                <w:rFonts w:ascii="Times New Roman" w:eastAsia="Times New Roman" w:hAnsi="Times New Roman"/>
                <w:bCs/>
                <w:sz w:val="24"/>
                <w:szCs w:val="24"/>
                <w:lang w:eastAsia="ru-RU"/>
              </w:rPr>
              <w:t xml:space="preserve">Утеплитель толщиной </w:t>
            </w:r>
            <w:r w:rsidR="00AF2093" w:rsidRPr="00F71F88">
              <w:rPr>
                <w:rFonts w:ascii="Times New Roman" w:eastAsia="Times New Roman" w:hAnsi="Times New Roman"/>
                <w:bCs/>
                <w:sz w:val="24"/>
                <w:szCs w:val="24"/>
                <w:lang w:eastAsia="ru-RU"/>
              </w:rPr>
              <w:t>5</w:t>
            </w:r>
            <w:r w:rsidRPr="00F71F88">
              <w:rPr>
                <w:rFonts w:ascii="Times New Roman" w:eastAsia="Times New Roman" w:hAnsi="Times New Roman"/>
                <w:bCs/>
                <w:sz w:val="24"/>
                <w:szCs w:val="24"/>
                <w:lang w:eastAsia="ru-RU"/>
              </w:rPr>
              <w:t>0 мм</w:t>
            </w:r>
          </w:p>
        </w:tc>
      </w:tr>
      <w:tr w:rsidR="00F07E0D" w:rsidRPr="00455156" w:rsidTr="00204DE4">
        <w:trPr>
          <w:gridAfter w:val="1"/>
          <w:wAfter w:w="10" w:type="dxa"/>
          <w:trHeight w:val="315"/>
        </w:trPr>
        <w:tc>
          <w:tcPr>
            <w:tcW w:w="709" w:type="dxa"/>
            <w:tcBorders>
              <w:bottom w:val="single" w:sz="4" w:space="0" w:color="auto"/>
            </w:tcBorders>
            <w:shd w:val="clear" w:color="auto" w:fill="auto"/>
            <w:noWrap/>
            <w:vAlign w:val="center"/>
          </w:tcPr>
          <w:p w:rsidR="00F07E0D" w:rsidRPr="006721E7" w:rsidRDefault="00F07E0D" w:rsidP="00F07E0D">
            <w:pPr>
              <w:pStyle w:val="af"/>
              <w:numPr>
                <w:ilvl w:val="0"/>
                <w:numId w:val="17"/>
              </w:numPr>
              <w:spacing w:line="240" w:lineRule="auto"/>
              <w:ind w:right="11" w:hanging="653"/>
              <w:rPr>
                <w:rFonts w:ascii="Times New Roman" w:eastAsia="Times New Roman" w:hAnsi="Times New Roman"/>
                <w:bCs/>
                <w:sz w:val="24"/>
                <w:szCs w:val="24"/>
                <w:lang w:eastAsia="ru-RU"/>
              </w:rPr>
            </w:pPr>
          </w:p>
        </w:tc>
        <w:tc>
          <w:tcPr>
            <w:tcW w:w="3686" w:type="dxa"/>
            <w:tcBorders>
              <w:bottom w:val="single" w:sz="4" w:space="0" w:color="auto"/>
            </w:tcBorders>
            <w:shd w:val="clear" w:color="auto" w:fill="auto"/>
            <w:noWrap/>
          </w:tcPr>
          <w:p w:rsidR="00F07E0D" w:rsidRPr="00F71F88" w:rsidRDefault="00F07E0D" w:rsidP="00AA27A9">
            <w:pPr>
              <w:spacing w:line="240" w:lineRule="auto"/>
              <w:ind w:left="0"/>
              <w:rPr>
                <w:rFonts w:ascii="Times New Roman" w:eastAsia="Times New Roman" w:hAnsi="Times New Roman"/>
                <w:sz w:val="24"/>
                <w:szCs w:val="24"/>
                <w:lang w:eastAsia="ru-RU"/>
              </w:rPr>
            </w:pPr>
            <w:r w:rsidRPr="00F71F88">
              <w:rPr>
                <w:rFonts w:ascii="Times New Roman" w:eastAsia="Times New Roman" w:hAnsi="Times New Roman"/>
                <w:sz w:val="24"/>
                <w:szCs w:val="24"/>
                <w:lang w:eastAsia="ru-RU"/>
              </w:rPr>
              <w:t>Закладывание газоблоком Т-</w:t>
            </w:r>
            <w:r w:rsidR="00AF2093" w:rsidRPr="00F71F88">
              <w:rPr>
                <w:rFonts w:ascii="Times New Roman" w:eastAsia="Times New Roman" w:hAnsi="Times New Roman"/>
                <w:sz w:val="24"/>
                <w:szCs w:val="24"/>
                <w:lang w:eastAsia="ru-RU"/>
              </w:rPr>
              <w:t xml:space="preserve">9 </w:t>
            </w:r>
            <w:r w:rsidRPr="00F71F88">
              <w:rPr>
                <w:rFonts w:ascii="Times New Roman" w:eastAsia="Times New Roman" w:hAnsi="Times New Roman"/>
                <w:sz w:val="24"/>
                <w:szCs w:val="24"/>
                <w:lang w:eastAsia="ru-RU"/>
              </w:rPr>
              <w:t xml:space="preserve">оконного проема толщиной </w:t>
            </w:r>
            <w:r w:rsidR="00AF2093" w:rsidRPr="00F71F88">
              <w:rPr>
                <w:rFonts w:ascii="Times New Roman" w:eastAsia="Times New Roman" w:hAnsi="Times New Roman"/>
                <w:sz w:val="24"/>
                <w:szCs w:val="24"/>
                <w:lang w:eastAsia="ru-RU"/>
              </w:rPr>
              <w:t>90</w:t>
            </w:r>
            <w:r w:rsidRPr="00F71F88">
              <w:rPr>
                <w:rFonts w:ascii="Times New Roman" w:eastAsia="Times New Roman" w:hAnsi="Times New Roman"/>
                <w:sz w:val="24"/>
                <w:szCs w:val="24"/>
                <w:lang w:eastAsia="ru-RU"/>
              </w:rPr>
              <w:t>мм</w:t>
            </w:r>
          </w:p>
        </w:tc>
        <w:tc>
          <w:tcPr>
            <w:tcW w:w="850" w:type="dxa"/>
            <w:tcBorders>
              <w:bottom w:val="single" w:sz="4" w:space="0" w:color="auto"/>
            </w:tcBorders>
            <w:shd w:val="clear" w:color="auto" w:fill="auto"/>
            <w:noWrap/>
          </w:tcPr>
          <w:p w:rsidR="00F07E0D" w:rsidRPr="00F71F88" w:rsidRDefault="00F07E0D" w:rsidP="00F07E0D">
            <w:pPr>
              <w:spacing w:line="240" w:lineRule="auto"/>
              <w:ind w:left="0"/>
              <w:jc w:val="center"/>
              <w:rPr>
                <w:rFonts w:ascii="Times New Roman" w:eastAsia="Times New Roman" w:hAnsi="Times New Roman"/>
                <w:sz w:val="24"/>
                <w:szCs w:val="24"/>
                <w:lang w:eastAsia="ru-RU"/>
              </w:rPr>
            </w:pPr>
            <w:r w:rsidRPr="00F71F88">
              <w:rPr>
                <w:rFonts w:ascii="Times New Roman" w:eastAsia="Times New Roman" w:hAnsi="Times New Roman"/>
                <w:sz w:val="24"/>
                <w:szCs w:val="24"/>
                <w:lang w:eastAsia="ru-RU"/>
              </w:rPr>
              <w:t>м</w:t>
            </w:r>
            <w:r w:rsidRPr="00F71F88">
              <w:rPr>
                <w:rFonts w:ascii="Times New Roman" w:eastAsia="Times New Roman" w:hAnsi="Times New Roman"/>
                <w:sz w:val="24"/>
                <w:szCs w:val="24"/>
                <w:vertAlign w:val="superscript"/>
                <w:lang w:eastAsia="ru-RU"/>
              </w:rPr>
              <w:t>2</w:t>
            </w:r>
          </w:p>
        </w:tc>
        <w:tc>
          <w:tcPr>
            <w:tcW w:w="851" w:type="dxa"/>
            <w:tcBorders>
              <w:bottom w:val="single" w:sz="4" w:space="0" w:color="auto"/>
            </w:tcBorders>
            <w:shd w:val="clear" w:color="auto" w:fill="auto"/>
            <w:noWrap/>
          </w:tcPr>
          <w:p w:rsidR="00F07E0D" w:rsidRPr="00F71F88" w:rsidRDefault="00F07E0D" w:rsidP="00F07E0D">
            <w:pPr>
              <w:spacing w:line="240" w:lineRule="auto"/>
              <w:ind w:left="0"/>
              <w:jc w:val="center"/>
              <w:rPr>
                <w:rFonts w:ascii="Times New Roman" w:eastAsia="Times New Roman" w:hAnsi="Times New Roman"/>
                <w:sz w:val="24"/>
                <w:szCs w:val="24"/>
                <w:lang w:eastAsia="ru-RU"/>
              </w:rPr>
            </w:pPr>
            <w:r w:rsidRPr="00F71F88">
              <w:rPr>
                <w:rFonts w:ascii="Times New Roman" w:eastAsia="Times New Roman" w:hAnsi="Times New Roman"/>
                <w:sz w:val="24"/>
                <w:szCs w:val="24"/>
                <w:lang w:eastAsia="ru-RU"/>
              </w:rPr>
              <w:t>4,8</w:t>
            </w:r>
          </w:p>
        </w:tc>
        <w:tc>
          <w:tcPr>
            <w:tcW w:w="4110" w:type="dxa"/>
            <w:tcBorders>
              <w:bottom w:val="single" w:sz="4" w:space="0" w:color="auto"/>
            </w:tcBorders>
            <w:shd w:val="clear" w:color="auto" w:fill="auto"/>
            <w:vAlign w:val="center"/>
          </w:tcPr>
          <w:p w:rsidR="00F07E0D" w:rsidRPr="00F71F88" w:rsidRDefault="00F07E0D" w:rsidP="00F07E0D">
            <w:pPr>
              <w:spacing w:line="240" w:lineRule="auto"/>
              <w:ind w:left="-58" w:right="11" w:firstLine="29"/>
              <w:rPr>
                <w:rFonts w:ascii="Times New Roman" w:eastAsia="Times New Roman" w:hAnsi="Times New Roman"/>
                <w:bCs/>
                <w:color w:val="31849B" w:themeColor="accent5" w:themeShade="BF"/>
                <w:sz w:val="24"/>
                <w:szCs w:val="24"/>
                <w:lang w:eastAsia="ru-RU"/>
              </w:rPr>
            </w:pPr>
            <w:r w:rsidRPr="00F71F88">
              <w:rPr>
                <w:rFonts w:ascii="Times New Roman" w:eastAsia="Times New Roman" w:hAnsi="Times New Roman"/>
                <w:sz w:val="24"/>
                <w:szCs w:val="24"/>
                <w:lang w:eastAsia="ru-RU"/>
              </w:rPr>
              <w:t>Оконные проёмы</w:t>
            </w:r>
            <w:r w:rsidR="00AF2093" w:rsidRPr="00F71F88">
              <w:rPr>
                <w:rFonts w:ascii="Times New Roman" w:eastAsia="Times New Roman" w:hAnsi="Times New Roman"/>
                <w:sz w:val="24"/>
                <w:szCs w:val="24"/>
                <w:lang w:eastAsia="ru-RU"/>
              </w:rPr>
              <w:t xml:space="preserve"> 2 шт</w:t>
            </w:r>
          </w:p>
        </w:tc>
      </w:tr>
      <w:tr w:rsidR="00F07E0D" w:rsidRPr="00455156" w:rsidTr="00204DE4">
        <w:trPr>
          <w:gridAfter w:val="1"/>
          <w:wAfter w:w="10" w:type="dxa"/>
          <w:trHeight w:val="315"/>
        </w:trPr>
        <w:tc>
          <w:tcPr>
            <w:tcW w:w="709" w:type="dxa"/>
            <w:tcBorders>
              <w:bottom w:val="single" w:sz="4" w:space="0" w:color="auto"/>
            </w:tcBorders>
            <w:shd w:val="clear" w:color="auto" w:fill="auto"/>
            <w:noWrap/>
            <w:vAlign w:val="center"/>
          </w:tcPr>
          <w:p w:rsidR="00F07E0D" w:rsidRPr="006721E7" w:rsidRDefault="00F07E0D" w:rsidP="00F07E0D">
            <w:pPr>
              <w:pStyle w:val="af"/>
              <w:numPr>
                <w:ilvl w:val="0"/>
                <w:numId w:val="17"/>
              </w:numPr>
              <w:spacing w:line="240" w:lineRule="auto"/>
              <w:ind w:right="11" w:hanging="653"/>
              <w:rPr>
                <w:rFonts w:ascii="Times New Roman" w:eastAsia="Times New Roman" w:hAnsi="Times New Roman"/>
                <w:bCs/>
                <w:sz w:val="24"/>
                <w:szCs w:val="24"/>
                <w:lang w:eastAsia="ru-RU"/>
              </w:rPr>
            </w:pPr>
          </w:p>
        </w:tc>
        <w:tc>
          <w:tcPr>
            <w:tcW w:w="3686" w:type="dxa"/>
            <w:tcBorders>
              <w:bottom w:val="single" w:sz="4" w:space="0" w:color="auto"/>
            </w:tcBorders>
            <w:shd w:val="clear" w:color="auto" w:fill="auto"/>
            <w:noWrap/>
            <w:vAlign w:val="center"/>
          </w:tcPr>
          <w:p w:rsidR="00F07E0D" w:rsidRPr="002A1BF1" w:rsidRDefault="00F07E0D" w:rsidP="00F07E0D">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Устройство штробы</w:t>
            </w:r>
            <w:r w:rsidRPr="002A1BF1">
              <w:rPr>
                <w:rFonts w:ascii="Times New Roman" w:eastAsia="Times New Roman" w:hAnsi="Times New Roman"/>
                <w:bCs/>
                <w:sz w:val="24"/>
                <w:szCs w:val="24"/>
                <w:lang w:eastAsia="ru-RU"/>
              </w:rPr>
              <w:t xml:space="preserve"> 30х30мм</w:t>
            </w:r>
          </w:p>
        </w:tc>
        <w:tc>
          <w:tcPr>
            <w:tcW w:w="850" w:type="dxa"/>
            <w:tcBorders>
              <w:bottom w:val="single" w:sz="4" w:space="0" w:color="auto"/>
            </w:tcBorders>
            <w:shd w:val="clear" w:color="auto" w:fill="auto"/>
            <w:noWrap/>
            <w:vAlign w:val="center"/>
          </w:tcPr>
          <w:p w:rsidR="00F07E0D" w:rsidRPr="002A1BF1" w:rsidRDefault="00F07E0D" w:rsidP="00F07E0D">
            <w:pPr>
              <w:spacing w:line="240" w:lineRule="auto"/>
              <w:ind w:left="-58" w:right="11" w:firstLine="29"/>
              <w:jc w:val="center"/>
              <w:rPr>
                <w:rFonts w:ascii="Times New Roman" w:eastAsia="Times New Roman" w:hAnsi="Times New Roman"/>
                <w:bCs/>
                <w:sz w:val="24"/>
                <w:szCs w:val="24"/>
                <w:lang w:eastAsia="ru-RU"/>
              </w:rPr>
            </w:pPr>
            <w:r w:rsidRPr="002A1BF1">
              <w:rPr>
                <w:rFonts w:ascii="Times New Roman" w:eastAsia="Times New Roman" w:hAnsi="Times New Roman"/>
                <w:bCs/>
                <w:sz w:val="24"/>
                <w:szCs w:val="24"/>
                <w:lang w:eastAsia="ru-RU"/>
              </w:rPr>
              <w:t>м</w:t>
            </w:r>
            <w:r w:rsidR="00BF237F">
              <w:rPr>
                <w:rFonts w:ascii="Times New Roman" w:eastAsia="Times New Roman" w:hAnsi="Times New Roman"/>
                <w:bCs/>
                <w:sz w:val="24"/>
                <w:szCs w:val="24"/>
                <w:lang w:eastAsia="ru-RU"/>
              </w:rPr>
              <w:t>/п</w:t>
            </w:r>
          </w:p>
        </w:tc>
        <w:tc>
          <w:tcPr>
            <w:tcW w:w="851" w:type="dxa"/>
            <w:tcBorders>
              <w:bottom w:val="single" w:sz="4" w:space="0" w:color="auto"/>
            </w:tcBorders>
            <w:shd w:val="clear" w:color="auto" w:fill="auto"/>
            <w:noWrap/>
            <w:vAlign w:val="center"/>
          </w:tcPr>
          <w:p w:rsidR="00F07E0D" w:rsidRPr="002A1BF1" w:rsidRDefault="00F07E0D" w:rsidP="00F07E0D">
            <w:pPr>
              <w:spacing w:line="240" w:lineRule="auto"/>
              <w:ind w:left="-58" w:right="11" w:firstLine="29"/>
              <w:jc w:val="center"/>
              <w:rPr>
                <w:rFonts w:ascii="Times New Roman" w:eastAsia="Times New Roman" w:hAnsi="Times New Roman"/>
                <w:bCs/>
                <w:sz w:val="24"/>
                <w:szCs w:val="24"/>
                <w:lang w:eastAsia="ru-RU"/>
              </w:rPr>
            </w:pPr>
            <w:r w:rsidRPr="002A1BF1">
              <w:rPr>
                <w:rFonts w:ascii="Times New Roman" w:eastAsia="Times New Roman" w:hAnsi="Times New Roman"/>
                <w:bCs/>
                <w:sz w:val="24"/>
                <w:szCs w:val="24"/>
                <w:lang w:eastAsia="ru-RU"/>
              </w:rPr>
              <w:t>20</w:t>
            </w:r>
            <w:r w:rsidR="00BF237F">
              <w:rPr>
                <w:rFonts w:ascii="Times New Roman" w:eastAsia="Times New Roman" w:hAnsi="Times New Roman"/>
                <w:bCs/>
                <w:sz w:val="24"/>
                <w:szCs w:val="24"/>
                <w:lang w:eastAsia="ru-RU"/>
              </w:rPr>
              <w:t>,0</w:t>
            </w:r>
          </w:p>
        </w:tc>
        <w:tc>
          <w:tcPr>
            <w:tcW w:w="4110" w:type="dxa"/>
            <w:tcBorders>
              <w:bottom w:val="single" w:sz="4" w:space="0" w:color="auto"/>
            </w:tcBorders>
            <w:shd w:val="clear" w:color="auto" w:fill="auto"/>
            <w:vAlign w:val="center"/>
          </w:tcPr>
          <w:p w:rsidR="00F07E0D" w:rsidRPr="002A1BF1" w:rsidRDefault="00F07E0D" w:rsidP="00F07E0D">
            <w:pPr>
              <w:spacing w:line="240" w:lineRule="auto"/>
              <w:ind w:left="-58" w:right="11" w:firstLine="29"/>
              <w:rPr>
                <w:rFonts w:ascii="Times New Roman" w:eastAsia="Times New Roman" w:hAnsi="Times New Roman"/>
                <w:bCs/>
                <w:sz w:val="24"/>
                <w:szCs w:val="24"/>
                <w:lang w:eastAsia="ru-RU"/>
              </w:rPr>
            </w:pPr>
            <w:r w:rsidRPr="002A1BF1">
              <w:rPr>
                <w:rFonts w:ascii="Times New Roman" w:eastAsia="Times New Roman" w:hAnsi="Times New Roman"/>
                <w:bCs/>
                <w:sz w:val="24"/>
                <w:szCs w:val="24"/>
                <w:lang w:eastAsia="ru-RU"/>
              </w:rPr>
              <w:t> </w:t>
            </w:r>
          </w:p>
        </w:tc>
      </w:tr>
      <w:tr w:rsidR="00F07E0D" w:rsidRPr="00455156" w:rsidTr="00204DE4">
        <w:trPr>
          <w:gridAfter w:val="1"/>
          <w:wAfter w:w="10" w:type="dxa"/>
          <w:trHeight w:val="315"/>
        </w:trPr>
        <w:tc>
          <w:tcPr>
            <w:tcW w:w="709" w:type="dxa"/>
            <w:tcBorders>
              <w:bottom w:val="single" w:sz="4" w:space="0" w:color="auto"/>
            </w:tcBorders>
            <w:shd w:val="clear" w:color="auto" w:fill="auto"/>
            <w:noWrap/>
            <w:vAlign w:val="center"/>
          </w:tcPr>
          <w:p w:rsidR="00F07E0D" w:rsidRPr="006721E7" w:rsidRDefault="00F07E0D" w:rsidP="00F07E0D">
            <w:pPr>
              <w:pStyle w:val="af"/>
              <w:numPr>
                <w:ilvl w:val="0"/>
                <w:numId w:val="17"/>
              </w:numPr>
              <w:spacing w:line="240" w:lineRule="auto"/>
              <w:ind w:right="11" w:hanging="653"/>
              <w:rPr>
                <w:rFonts w:ascii="Times New Roman" w:eastAsia="Times New Roman" w:hAnsi="Times New Roman"/>
                <w:bCs/>
                <w:sz w:val="24"/>
                <w:szCs w:val="24"/>
                <w:lang w:eastAsia="ru-RU"/>
              </w:rPr>
            </w:pPr>
          </w:p>
        </w:tc>
        <w:tc>
          <w:tcPr>
            <w:tcW w:w="3686" w:type="dxa"/>
            <w:tcBorders>
              <w:bottom w:val="single" w:sz="4" w:space="0" w:color="auto"/>
            </w:tcBorders>
            <w:shd w:val="clear" w:color="auto" w:fill="auto"/>
            <w:noWrap/>
          </w:tcPr>
          <w:p w:rsidR="00F07E0D" w:rsidRDefault="00F07E0D" w:rsidP="00F07E0D">
            <w:pPr>
              <w:spacing w:line="240" w:lineRule="auto"/>
              <w:ind w:left="0"/>
              <w:rPr>
                <w:rFonts w:ascii="Times New Roman" w:eastAsia="Times New Roman" w:hAnsi="Times New Roman"/>
                <w:sz w:val="24"/>
                <w:szCs w:val="24"/>
                <w:lang w:eastAsia="ru-RU"/>
              </w:rPr>
            </w:pPr>
            <w:r>
              <w:rPr>
                <w:rFonts w:ascii="Times New Roman" w:eastAsia="Times New Roman" w:hAnsi="Times New Roman"/>
                <w:sz w:val="24"/>
                <w:szCs w:val="24"/>
                <w:lang w:eastAsia="ru-RU"/>
              </w:rPr>
              <w:t>Грунтовка, о</w:t>
            </w:r>
            <w:r w:rsidRPr="00917939">
              <w:rPr>
                <w:rFonts w:ascii="Times New Roman" w:eastAsia="Times New Roman" w:hAnsi="Times New Roman"/>
                <w:sz w:val="24"/>
                <w:szCs w:val="24"/>
                <w:lang w:eastAsia="ru-RU"/>
              </w:rPr>
              <w:t>краска потолка</w:t>
            </w:r>
          </w:p>
        </w:tc>
        <w:tc>
          <w:tcPr>
            <w:tcW w:w="850" w:type="dxa"/>
            <w:tcBorders>
              <w:bottom w:val="single" w:sz="4" w:space="0" w:color="auto"/>
            </w:tcBorders>
            <w:shd w:val="clear" w:color="auto" w:fill="auto"/>
            <w:noWrap/>
          </w:tcPr>
          <w:p w:rsidR="00F07E0D" w:rsidRDefault="00F07E0D" w:rsidP="00F07E0D">
            <w:pPr>
              <w:spacing w:line="240" w:lineRule="auto"/>
              <w:ind w:left="0"/>
              <w:jc w:val="center"/>
              <w:rPr>
                <w:rFonts w:ascii="Times New Roman" w:eastAsia="Times New Roman" w:hAnsi="Times New Roman"/>
                <w:sz w:val="24"/>
                <w:szCs w:val="24"/>
                <w:lang w:eastAsia="ru-RU"/>
              </w:rPr>
            </w:pPr>
            <w:r w:rsidRPr="005F6937">
              <w:rPr>
                <w:rFonts w:ascii="Times New Roman" w:eastAsia="Times New Roman" w:hAnsi="Times New Roman"/>
                <w:bCs/>
                <w:sz w:val="24"/>
                <w:szCs w:val="24"/>
                <w:lang w:eastAsia="ru-RU"/>
              </w:rPr>
              <w:t>м</w:t>
            </w:r>
            <w:r w:rsidRPr="005F6937">
              <w:rPr>
                <w:rFonts w:ascii="Times New Roman" w:eastAsia="Times New Roman" w:hAnsi="Times New Roman"/>
                <w:bCs/>
                <w:sz w:val="24"/>
                <w:szCs w:val="24"/>
                <w:vertAlign w:val="superscript"/>
                <w:lang w:eastAsia="ru-RU"/>
              </w:rPr>
              <w:t>2</w:t>
            </w:r>
          </w:p>
        </w:tc>
        <w:tc>
          <w:tcPr>
            <w:tcW w:w="851" w:type="dxa"/>
            <w:tcBorders>
              <w:bottom w:val="single" w:sz="4" w:space="0" w:color="auto"/>
            </w:tcBorders>
            <w:shd w:val="clear" w:color="auto" w:fill="auto"/>
            <w:noWrap/>
          </w:tcPr>
          <w:p w:rsidR="00F07E0D" w:rsidRDefault="00F07E0D" w:rsidP="00F07E0D">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w:t>
            </w:r>
            <w:r w:rsidR="00BF237F">
              <w:rPr>
                <w:rFonts w:ascii="Times New Roman" w:eastAsia="Times New Roman" w:hAnsi="Times New Roman"/>
                <w:sz w:val="24"/>
                <w:szCs w:val="24"/>
                <w:lang w:eastAsia="ru-RU"/>
              </w:rPr>
              <w:t>,0</w:t>
            </w:r>
          </w:p>
        </w:tc>
        <w:tc>
          <w:tcPr>
            <w:tcW w:w="4110" w:type="dxa"/>
            <w:tcBorders>
              <w:bottom w:val="single" w:sz="4" w:space="0" w:color="auto"/>
            </w:tcBorders>
            <w:shd w:val="clear" w:color="auto" w:fill="auto"/>
            <w:vAlign w:val="center"/>
          </w:tcPr>
          <w:p w:rsidR="00F07E0D" w:rsidRPr="000F5E92" w:rsidRDefault="00F07E0D" w:rsidP="00F07E0D">
            <w:pPr>
              <w:autoSpaceDE w:val="0"/>
              <w:autoSpaceDN w:val="0"/>
              <w:adjustRightInd w:val="0"/>
              <w:spacing w:line="240" w:lineRule="auto"/>
              <w:ind w:left="0"/>
              <w:rPr>
                <w:rFonts w:ascii="Times New Roman" w:eastAsia="Times New Roman" w:hAnsi="Times New Roman"/>
                <w:bCs/>
                <w:sz w:val="24"/>
                <w:szCs w:val="24"/>
                <w:lang w:eastAsia="ru-RU"/>
              </w:rPr>
            </w:pPr>
            <w:r w:rsidRPr="000F5E92">
              <w:rPr>
                <w:rFonts w:ascii="Times New Roman" w:eastAsia="Times New Roman" w:hAnsi="Times New Roman"/>
                <w:bCs/>
                <w:sz w:val="24"/>
                <w:szCs w:val="24"/>
                <w:lang w:eastAsia="ru-RU"/>
              </w:rPr>
              <w:t>Грунт Золак 0024С В М сложная 1 Д база TR (КМ0) для помещений с любой</w:t>
            </w:r>
          </w:p>
          <w:p w:rsidR="00F07E0D" w:rsidRPr="00CA08E5" w:rsidRDefault="00F07E0D" w:rsidP="00F07E0D">
            <w:pPr>
              <w:spacing w:line="240" w:lineRule="auto"/>
              <w:ind w:left="-58" w:right="11"/>
              <w:rPr>
                <w:rFonts w:ascii="Times New Roman" w:eastAsia="Times New Roman" w:hAnsi="Times New Roman"/>
                <w:bCs/>
                <w:color w:val="31849B" w:themeColor="accent5" w:themeShade="BF"/>
                <w:sz w:val="24"/>
                <w:szCs w:val="24"/>
                <w:lang w:eastAsia="ru-RU"/>
              </w:rPr>
            </w:pPr>
            <w:r w:rsidRPr="000F5E92">
              <w:rPr>
                <w:rFonts w:ascii="Times New Roman" w:eastAsia="Times New Roman" w:hAnsi="Times New Roman"/>
                <w:bCs/>
                <w:sz w:val="24"/>
                <w:szCs w:val="24"/>
                <w:lang w:eastAsia="ru-RU"/>
              </w:rPr>
              <w:t>влажностью</w:t>
            </w:r>
            <w:r w:rsidRPr="00204DE4">
              <w:rPr>
                <w:rFonts w:ascii="Times New Roman" w:eastAsia="Times New Roman" w:hAnsi="Times New Roman"/>
                <w:bCs/>
                <w:sz w:val="24"/>
                <w:szCs w:val="24"/>
                <w:lang w:eastAsia="ru-RU"/>
              </w:rPr>
              <w:t xml:space="preserve">. </w:t>
            </w:r>
            <w:r w:rsidRPr="00D02009">
              <w:rPr>
                <w:rFonts w:ascii="Times New Roman" w:eastAsia="Times New Roman" w:hAnsi="Times New Roman"/>
                <w:bCs/>
                <w:sz w:val="24"/>
                <w:szCs w:val="24"/>
                <w:lang w:eastAsia="ru-RU"/>
              </w:rPr>
              <w:t>Краска (негорючая) КМ0 влагостойкая с обязательным сертификатом, BAUTOR Stop Flamme КМ0-LUX, черный матовый RAL 9005</w:t>
            </w:r>
          </w:p>
        </w:tc>
      </w:tr>
      <w:tr w:rsidR="00F07E0D" w:rsidRPr="00455156" w:rsidTr="00204DE4">
        <w:trPr>
          <w:gridAfter w:val="1"/>
          <w:wAfter w:w="10" w:type="dxa"/>
          <w:trHeight w:val="315"/>
        </w:trPr>
        <w:tc>
          <w:tcPr>
            <w:tcW w:w="709" w:type="dxa"/>
            <w:shd w:val="clear" w:color="auto" w:fill="auto"/>
            <w:noWrap/>
            <w:vAlign w:val="center"/>
            <w:hideMark/>
          </w:tcPr>
          <w:p w:rsidR="00F07E0D" w:rsidRPr="006721E7" w:rsidRDefault="00F07E0D" w:rsidP="00F07E0D">
            <w:pPr>
              <w:pStyle w:val="af"/>
              <w:numPr>
                <w:ilvl w:val="0"/>
                <w:numId w:val="17"/>
              </w:numPr>
              <w:spacing w:line="240" w:lineRule="auto"/>
              <w:ind w:right="11" w:hanging="653"/>
              <w:rPr>
                <w:rFonts w:ascii="Times New Roman" w:eastAsia="Times New Roman" w:hAnsi="Times New Roman"/>
                <w:bCs/>
                <w:sz w:val="24"/>
                <w:szCs w:val="24"/>
                <w:lang w:eastAsia="ru-RU"/>
              </w:rPr>
            </w:pPr>
          </w:p>
        </w:tc>
        <w:tc>
          <w:tcPr>
            <w:tcW w:w="3686" w:type="dxa"/>
            <w:shd w:val="clear" w:color="auto" w:fill="auto"/>
            <w:noWrap/>
            <w:vAlign w:val="center"/>
          </w:tcPr>
          <w:p w:rsidR="00F07E0D" w:rsidRPr="00CA08E5" w:rsidRDefault="00F07E0D" w:rsidP="00F07E0D">
            <w:pPr>
              <w:spacing w:line="240" w:lineRule="auto"/>
              <w:ind w:left="-58" w:right="11" w:firstLine="29"/>
              <w:rPr>
                <w:rFonts w:ascii="Times New Roman" w:eastAsia="Times New Roman" w:hAnsi="Times New Roman"/>
                <w:bCs/>
                <w:color w:val="31849B" w:themeColor="accent5" w:themeShade="BF"/>
                <w:sz w:val="24"/>
                <w:szCs w:val="24"/>
                <w:lang w:eastAsia="ru-RU"/>
              </w:rPr>
            </w:pPr>
            <w:r w:rsidRPr="005F6937">
              <w:rPr>
                <w:rFonts w:ascii="Times New Roman" w:eastAsia="Times New Roman" w:hAnsi="Times New Roman"/>
                <w:bCs/>
                <w:sz w:val="24"/>
                <w:szCs w:val="24"/>
                <w:lang w:eastAsia="ru-RU"/>
              </w:rPr>
              <w:t xml:space="preserve">Устройство подвесных потолков на высоте 2,8 м </w:t>
            </w:r>
          </w:p>
        </w:tc>
        <w:tc>
          <w:tcPr>
            <w:tcW w:w="850" w:type="dxa"/>
            <w:shd w:val="clear" w:color="auto" w:fill="auto"/>
            <w:noWrap/>
            <w:vAlign w:val="center"/>
          </w:tcPr>
          <w:p w:rsidR="00F07E0D" w:rsidRPr="005F6937" w:rsidRDefault="00F07E0D" w:rsidP="00F07E0D">
            <w:pPr>
              <w:spacing w:line="240" w:lineRule="auto"/>
              <w:ind w:left="-58" w:right="11" w:firstLine="29"/>
              <w:jc w:val="center"/>
              <w:rPr>
                <w:rFonts w:ascii="Times New Roman" w:eastAsia="Times New Roman" w:hAnsi="Times New Roman"/>
                <w:bCs/>
                <w:sz w:val="24"/>
                <w:szCs w:val="24"/>
                <w:lang w:eastAsia="ru-RU"/>
              </w:rPr>
            </w:pPr>
            <w:r w:rsidRPr="005F6937">
              <w:rPr>
                <w:rFonts w:ascii="Times New Roman" w:eastAsia="Times New Roman" w:hAnsi="Times New Roman"/>
                <w:bCs/>
                <w:sz w:val="24"/>
                <w:szCs w:val="24"/>
                <w:lang w:eastAsia="ru-RU"/>
              </w:rPr>
              <w:t>м</w:t>
            </w:r>
            <w:r w:rsidRPr="005F6937">
              <w:rPr>
                <w:rFonts w:ascii="Times New Roman" w:eastAsia="Times New Roman" w:hAnsi="Times New Roman"/>
                <w:bCs/>
                <w:sz w:val="24"/>
                <w:szCs w:val="24"/>
                <w:vertAlign w:val="superscript"/>
                <w:lang w:eastAsia="ru-RU"/>
              </w:rPr>
              <w:t>2</w:t>
            </w:r>
          </w:p>
        </w:tc>
        <w:tc>
          <w:tcPr>
            <w:tcW w:w="851" w:type="dxa"/>
            <w:shd w:val="clear" w:color="auto" w:fill="auto"/>
            <w:noWrap/>
            <w:vAlign w:val="center"/>
          </w:tcPr>
          <w:p w:rsidR="00F07E0D" w:rsidRPr="005F6937" w:rsidRDefault="00F07E0D" w:rsidP="00F07E0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13</w:t>
            </w:r>
            <w:r w:rsidR="00BF237F">
              <w:rPr>
                <w:rFonts w:ascii="Times New Roman" w:eastAsia="Times New Roman" w:hAnsi="Times New Roman"/>
                <w:bCs/>
                <w:sz w:val="24"/>
                <w:szCs w:val="24"/>
                <w:lang w:eastAsia="ru-RU"/>
              </w:rPr>
              <w:t>,0</w:t>
            </w:r>
          </w:p>
        </w:tc>
        <w:tc>
          <w:tcPr>
            <w:tcW w:w="4110" w:type="dxa"/>
            <w:shd w:val="clear" w:color="auto" w:fill="auto"/>
            <w:vAlign w:val="center"/>
          </w:tcPr>
          <w:p w:rsidR="00F07E0D" w:rsidRPr="005F6937" w:rsidRDefault="00F07E0D" w:rsidP="00F07E0D">
            <w:pPr>
              <w:spacing w:line="240" w:lineRule="auto"/>
              <w:ind w:left="-58" w:right="11"/>
              <w:rPr>
                <w:rFonts w:ascii="Times New Roman" w:eastAsia="Times New Roman" w:hAnsi="Times New Roman"/>
                <w:bCs/>
                <w:sz w:val="24"/>
                <w:szCs w:val="24"/>
                <w:lang w:eastAsia="ru-RU"/>
              </w:rPr>
            </w:pPr>
            <w:r w:rsidRPr="005F6937">
              <w:rPr>
                <w:rFonts w:ascii="Times New Roman" w:eastAsia="Times New Roman" w:hAnsi="Times New Roman"/>
                <w:bCs/>
                <w:sz w:val="24"/>
                <w:szCs w:val="24"/>
                <w:lang w:eastAsia="ru-RU"/>
              </w:rPr>
              <w:t xml:space="preserve">Потолок Грильято GL15 черный с ячейками </w:t>
            </w:r>
            <w:r>
              <w:rPr>
                <w:rFonts w:ascii="Times New Roman" w:eastAsia="Times New Roman" w:hAnsi="Times New Roman"/>
                <w:bCs/>
                <w:sz w:val="24"/>
                <w:szCs w:val="24"/>
                <w:lang w:eastAsia="ru-RU"/>
              </w:rPr>
              <w:t>50</w:t>
            </w:r>
            <w:r w:rsidRPr="005F6937">
              <w:rPr>
                <w:rFonts w:ascii="Times New Roman" w:eastAsia="Times New Roman" w:hAnsi="Times New Roman"/>
                <w:bCs/>
                <w:sz w:val="24"/>
                <w:szCs w:val="24"/>
                <w:lang w:eastAsia="ru-RU"/>
              </w:rPr>
              <w:t>х</w:t>
            </w:r>
            <w:r>
              <w:rPr>
                <w:rFonts w:ascii="Times New Roman" w:eastAsia="Times New Roman" w:hAnsi="Times New Roman"/>
                <w:bCs/>
                <w:sz w:val="24"/>
                <w:szCs w:val="24"/>
                <w:lang w:eastAsia="ru-RU"/>
              </w:rPr>
              <w:t>50</w:t>
            </w:r>
            <w:r w:rsidRPr="005F6937">
              <w:rPr>
                <w:rFonts w:ascii="Times New Roman" w:eastAsia="Times New Roman" w:hAnsi="Times New Roman"/>
                <w:bCs/>
                <w:sz w:val="24"/>
                <w:szCs w:val="24"/>
                <w:lang w:eastAsia="ru-RU"/>
              </w:rPr>
              <w:t>мм</w:t>
            </w:r>
          </w:p>
        </w:tc>
      </w:tr>
      <w:tr w:rsidR="00F07E0D" w:rsidRPr="00455156" w:rsidTr="00204DE4">
        <w:trPr>
          <w:gridAfter w:val="1"/>
          <w:wAfter w:w="10" w:type="dxa"/>
          <w:trHeight w:val="419"/>
        </w:trPr>
        <w:tc>
          <w:tcPr>
            <w:tcW w:w="709" w:type="dxa"/>
            <w:shd w:val="clear" w:color="auto" w:fill="auto"/>
            <w:noWrap/>
            <w:vAlign w:val="center"/>
          </w:tcPr>
          <w:p w:rsidR="00F07E0D" w:rsidRPr="00D2534B" w:rsidRDefault="00F07E0D" w:rsidP="00F07E0D">
            <w:pPr>
              <w:pStyle w:val="af"/>
              <w:numPr>
                <w:ilvl w:val="0"/>
                <w:numId w:val="17"/>
              </w:numPr>
              <w:spacing w:line="240" w:lineRule="auto"/>
              <w:ind w:right="11" w:hanging="653"/>
              <w:rPr>
                <w:rFonts w:ascii="Times New Roman" w:eastAsia="Times New Roman" w:hAnsi="Times New Roman"/>
                <w:bCs/>
                <w:sz w:val="24"/>
                <w:szCs w:val="24"/>
                <w:lang w:eastAsia="ru-RU"/>
              </w:rPr>
            </w:pPr>
          </w:p>
        </w:tc>
        <w:tc>
          <w:tcPr>
            <w:tcW w:w="3686" w:type="dxa"/>
            <w:shd w:val="clear" w:color="auto" w:fill="auto"/>
            <w:noWrap/>
            <w:vAlign w:val="center"/>
          </w:tcPr>
          <w:p w:rsidR="00F07E0D" w:rsidRPr="00D2534B" w:rsidRDefault="00F07E0D" w:rsidP="00F07E0D">
            <w:pPr>
              <w:spacing w:line="240" w:lineRule="auto"/>
              <w:ind w:left="-58" w:right="11" w:firstLine="29"/>
              <w:rPr>
                <w:rFonts w:ascii="Times New Roman" w:eastAsia="Times New Roman" w:hAnsi="Times New Roman"/>
                <w:bCs/>
                <w:sz w:val="24"/>
                <w:szCs w:val="24"/>
                <w:lang w:eastAsia="ru-RU"/>
              </w:rPr>
            </w:pPr>
            <w:r w:rsidRPr="00D2534B">
              <w:rPr>
                <w:rFonts w:ascii="Times New Roman" w:eastAsia="Times New Roman" w:hAnsi="Times New Roman"/>
                <w:bCs/>
                <w:sz w:val="24"/>
                <w:szCs w:val="24"/>
                <w:lang w:eastAsia="ru-RU"/>
              </w:rPr>
              <w:t>Грунтовка стен по ГКЛ</w:t>
            </w:r>
          </w:p>
        </w:tc>
        <w:tc>
          <w:tcPr>
            <w:tcW w:w="850" w:type="dxa"/>
            <w:shd w:val="clear" w:color="auto" w:fill="auto"/>
            <w:noWrap/>
            <w:vAlign w:val="center"/>
          </w:tcPr>
          <w:p w:rsidR="00F07E0D" w:rsidRPr="00D2534B" w:rsidRDefault="00F07E0D" w:rsidP="00F07E0D">
            <w:pPr>
              <w:spacing w:line="240" w:lineRule="auto"/>
              <w:ind w:left="-58" w:right="11" w:firstLine="29"/>
              <w:jc w:val="center"/>
              <w:rPr>
                <w:rFonts w:ascii="Times New Roman" w:eastAsia="Times New Roman" w:hAnsi="Times New Roman"/>
                <w:bCs/>
                <w:sz w:val="24"/>
                <w:szCs w:val="24"/>
                <w:lang w:eastAsia="ru-RU"/>
              </w:rPr>
            </w:pPr>
            <w:r w:rsidRPr="00D2534B">
              <w:rPr>
                <w:rFonts w:ascii="Times New Roman" w:eastAsia="Times New Roman" w:hAnsi="Times New Roman"/>
                <w:bCs/>
                <w:sz w:val="24"/>
                <w:szCs w:val="24"/>
                <w:lang w:eastAsia="ru-RU"/>
              </w:rPr>
              <w:t>м</w:t>
            </w:r>
            <w:r w:rsidRPr="00D2534B">
              <w:rPr>
                <w:rFonts w:ascii="Times New Roman" w:eastAsia="Times New Roman" w:hAnsi="Times New Roman"/>
                <w:bCs/>
                <w:sz w:val="24"/>
                <w:szCs w:val="24"/>
                <w:vertAlign w:val="superscript"/>
                <w:lang w:eastAsia="ru-RU"/>
              </w:rPr>
              <w:t>2</w:t>
            </w:r>
          </w:p>
        </w:tc>
        <w:tc>
          <w:tcPr>
            <w:tcW w:w="851" w:type="dxa"/>
            <w:shd w:val="clear" w:color="auto" w:fill="auto"/>
            <w:noWrap/>
            <w:vAlign w:val="center"/>
          </w:tcPr>
          <w:p w:rsidR="00F07E0D" w:rsidRPr="00D2534B" w:rsidRDefault="00F65191" w:rsidP="00F07E0D">
            <w:pPr>
              <w:spacing w:line="240" w:lineRule="auto"/>
              <w:ind w:left="-58" w:right="11" w:firstLine="29"/>
              <w:jc w:val="center"/>
              <w:rPr>
                <w:rFonts w:ascii="Times New Roman" w:eastAsia="Times New Roman" w:hAnsi="Times New Roman"/>
                <w:bCs/>
                <w:sz w:val="24"/>
                <w:szCs w:val="24"/>
                <w:lang w:eastAsia="ru-RU"/>
              </w:rPr>
            </w:pPr>
            <w:r w:rsidRPr="00D2534B">
              <w:rPr>
                <w:rFonts w:ascii="Times New Roman" w:eastAsia="Times New Roman" w:hAnsi="Times New Roman"/>
                <w:bCs/>
                <w:sz w:val="24"/>
                <w:szCs w:val="24"/>
                <w:lang w:eastAsia="ru-RU"/>
              </w:rPr>
              <w:t>8,9</w:t>
            </w:r>
          </w:p>
        </w:tc>
        <w:tc>
          <w:tcPr>
            <w:tcW w:w="4110" w:type="dxa"/>
            <w:shd w:val="clear" w:color="auto" w:fill="auto"/>
            <w:vAlign w:val="center"/>
          </w:tcPr>
          <w:p w:rsidR="00F07E0D" w:rsidRPr="00D02009" w:rsidRDefault="00F07E0D" w:rsidP="00F07E0D">
            <w:pPr>
              <w:spacing w:line="240" w:lineRule="auto"/>
              <w:ind w:left="-58" w:right="11"/>
              <w:rPr>
                <w:rFonts w:ascii="Times New Roman" w:eastAsia="Times New Roman" w:hAnsi="Times New Roman"/>
                <w:bCs/>
                <w:sz w:val="24"/>
                <w:szCs w:val="24"/>
                <w:lang w:eastAsia="ru-RU"/>
              </w:rPr>
            </w:pPr>
            <w:r w:rsidRPr="009404AB">
              <w:rPr>
                <w:rFonts w:ascii="Times New Roman" w:eastAsia="Times New Roman" w:hAnsi="Times New Roman"/>
                <w:bCs/>
                <w:sz w:val="24"/>
                <w:szCs w:val="24"/>
                <w:lang w:eastAsia="ru-RU"/>
              </w:rPr>
              <w:t>Нортекс-Грунт</w:t>
            </w:r>
          </w:p>
        </w:tc>
      </w:tr>
      <w:tr w:rsidR="00F07E0D" w:rsidRPr="00455156" w:rsidTr="00076DE5">
        <w:trPr>
          <w:gridAfter w:val="1"/>
          <w:wAfter w:w="10" w:type="dxa"/>
          <w:trHeight w:val="780"/>
        </w:trPr>
        <w:tc>
          <w:tcPr>
            <w:tcW w:w="709" w:type="dxa"/>
            <w:shd w:val="clear" w:color="auto" w:fill="auto"/>
            <w:noWrap/>
            <w:vAlign w:val="center"/>
          </w:tcPr>
          <w:p w:rsidR="00F07E0D" w:rsidRPr="00D2534B" w:rsidRDefault="00F07E0D" w:rsidP="00F07E0D">
            <w:pPr>
              <w:pStyle w:val="af"/>
              <w:numPr>
                <w:ilvl w:val="0"/>
                <w:numId w:val="17"/>
              </w:numPr>
              <w:spacing w:line="240" w:lineRule="auto"/>
              <w:ind w:right="11" w:hanging="653"/>
              <w:rPr>
                <w:rFonts w:ascii="Times New Roman" w:eastAsia="Times New Roman" w:hAnsi="Times New Roman"/>
                <w:bCs/>
                <w:sz w:val="24"/>
                <w:szCs w:val="24"/>
                <w:lang w:eastAsia="ru-RU"/>
              </w:rPr>
            </w:pPr>
          </w:p>
        </w:tc>
        <w:tc>
          <w:tcPr>
            <w:tcW w:w="3686" w:type="dxa"/>
            <w:shd w:val="clear" w:color="auto" w:fill="auto"/>
            <w:noWrap/>
          </w:tcPr>
          <w:p w:rsidR="00F07E0D" w:rsidRPr="00D2534B" w:rsidRDefault="00F07E0D" w:rsidP="00F07E0D">
            <w:pPr>
              <w:spacing w:line="240" w:lineRule="auto"/>
              <w:ind w:left="0"/>
              <w:rPr>
                <w:rFonts w:ascii="Times New Roman" w:eastAsia="Times New Roman" w:hAnsi="Times New Roman"/>
                <w:sz w:val="24"/>
                <w:szCs w:val="24"/>
                <w:lang w:eastAsia="ru-RU"/>
              </w:rPr>
            </w:pPr>
            <w:r w:rsidRPr="00D2534B">
              <w:rPr>
                <w:rFonts w:ascii="Times New Roman" w:eastAsia="Times New Roman" w:hAnsi="Times New Roman"/>
                <w:sz w:val="24"/>
                <w:szCs w:val="24"/>
                <w:lang w:eastAsia="ru-RU"/>
              </w:rPr>
              <w:t>Шпаклевка, окраска стен</w:t>
            </w:r>
          </w:p>
        </w:tc>
        <w:tc>
          <w:tcPr>
            <w:tcW w:w="850" w:type="dxa"/>
            <w:shd w:val="clear" w:color="auto" w:fill="auto"/>
            <w:noWrap/>
          </w:tcPr>
          <w:p w:rsidR="00F07E0D" w:rsidRPr="00D2534B" w:rsidRDefault="00F07E0D" w:rsidP="00F07E0D">
            <w:pPr>
              <w:spacing w:line="240" w:lineRule="auto"/>
              <w:ind w:left="0"/>
              <w:jc w:val="center"/>
              <w:rPr>
                <w:rFonts w:ascii="Times New Roman" w:eastAsia="Times New Roman" w:hAnsi="Times New Roman"/>
                <w:sz w:val="24"/>
                <w:szCs w:val="24"/>
                <w:lang w:eastAsia="ru-RU"/>
              </w:rPr>
            </w:pPr>
            <w:r w:rsidRPr="00D2534B">
              <w:rPr>
                <w:rFonts w:ascii="Times New Roman" w:eastAsia="Times New Roman" w:hAnsi="Times New Roman"/>
                <w:bCs/>
                <w:sz w:val="24"/>
                <w:szCs w:val="24"/>
                <w:lang w:eastAsia="ru-RU"/>
              </w:rPr>
              <w:t>м</w:t>
            </w:r>
            <w:r w:rsidRPr="00D2534B">
              <w:rPr>
                <w:rFonts w:ascii="Times New Roman" w:eastAsia="Times New Roman" w:hAnsi="Times New Roman"/>
                <w:bCs/>
                <w:sz w:val="24"/>
                <w:szCs w:val="24"/>
                <w:vertAlign w:val="superscript"/>
                <w:lang w:eastAsia="ru-RU"/>
              </w:rPr>
              <w:t>2</w:t>
            </w:r>
          </w:p>
        </w:tc>
        <w:tc>
          <w:tcPr>
            <w:tcW w:w="851" w:type="dxa"/>
            <w:shd w:val="clear" w:color="auto" w:fill="auto"/>
            <w:noWrap/>
          </w:tcPr>
          <w:p w:rsidR="00F07E0D" w:rsidRPr="00D2534B" w:rsidRDefault="00F07E0D" w:rsidP="00F07E0D">
            <w:pPr>
              <w:spacing w:line="240" w:lineRule="auto"/>
              <w:ind w:left="0"/>
              <w:jc w:val="center"/>
              <w:rPr>
                <w:rFonts w:ascii="Times New Roman" w:eastAsia="Times New Roman" w:hAnsi="Times New Roman"/>
                <w:sz w:val="24"/>
                <w:szCs w:val="24"/>
                <w:lang w:eastAsia="ru-RU"/>
              </w:rPr>
            </w:pPr>
            <w:r w:rsidRPr="00D2534B">
              <w:rPr>
                <w:rFonts w:ascii="Times New Roman" w:eastAsia="Times New Roman" w:hAnsi="Times New Roman"/>
                <w:sz w:val="24"/>
                <w:szCs w:val="24"/>
                <w:lang w:eastAsia="ru-RU"/>
              </w:rPr>
              <w:t>8,9</w:t>
            </w:r>
          </w:p>
        </w:tc>
        <w:tc>
          <w:tcPr>
            <w:tcW w:w="4110" w:type="dxa"/>
            <w:shd w:val="clear" w:color="auto" w:fill="auto"/>
            <w:vAlign w:val="center"/>
          </w:tcPr>
          <w:p w:rsidR="00F07E0D" w:rsidRPr="00CA08E5" w:rsidRDefault="00F07E0D" w:rsidP="00F07E0D">
            <w:pPr>
              <w:autoSpaceDE w:val="0"/>
              <w:autoSpaceDN w:val="0"/>
              <w:adjustRightInd w:val="0"/>
              <w:spacing w:line="240" w:lineRule="auto"/>
              <w:ind w:left="0"/>
              <w:rPr>
                <w:rFonts w:ascii="Times New Roman" w:eastAsia="Times New Roman" w:hAnsi="Times New Roman"/>
                <w:bCs/>
                <w:color w:val="31849B" w:themeColor="accent5" w:themeShade="BF"/>
                <w:sz w:val="24"/>
                <w:szCs w:val="24"/>
                <w:lang w:eastAsia="ru-RU"/>
              </w:rPr>
            </w:pPr>
            <w:r w:rsidRPr="000F5E92">
              <w:rPr>
                <w:rFonts w:ascii="Times New Roman" w:eastAsia="Times New Roman" w:hAnsi="Times New Roman"/>
                <w:bCs/>
                <w:sz w:val="24"/>
                <w:szCs w:val="24"/>
                <w:lang w:eastAsia="ru-RU"/>
              </w:rPr>
              <w:t>Грунт Золак 0024С В М сложная 1 Д база TR (КМ0) для помещений с любой</w:t>
            </w:r>
            <w:r>
              <w:rPr>
                <w:rFonts w:ascii="Times New Roman" w:eastAsia="Times New Roman" w:hAnsi="Times New Roman"/>
                <w:bCs/>
                <w:sz w:val="24"/>
                <w:szCs w:val="24"/>
                <w:lang w:eastAsia="ru-RU"/>
              </w:rPr>
              <w:t xml:space="preserve"> </w:t>
            </w:r>
            <w:r w:rsidRPr="000F5E92">
              <w:rPr>
                <w:rFonts w:ascii="Times New Roman" w:eastAsia="Times New Roman" w:hAnsi="Times New Roman"/>
                <w:bCs/>
                <w:sz w:val="24"/>
                <w:szCs w:val="24"/>
                <w:lang w:eastAsia="ru-RU"/>
              </w:rPr>
              <w:t>влажностью</w:t>
            </w:r>
            <w:r w:rsidRPr="00204DE4">
              <w:rPr>
                <w:rFonts w:ascii="Times New Roman" w:eastAsia="Times New Roman" w:hAnsi="Times New Roman"/>
                <w:bCs/>
                <w:sz w:val="24"/>
                <w:szCs w:val="24"/>
                <w:lang w:eastAsia="ru-RU"/>
              </w:rPr>
              <w:t xml:space="preserve">. </w:t>
            </w:r>
            <w:r w:rsidRPr="00D02009">
              <w:rPr>
                <w:rFonts w:ascii="Times New Roman" w:eastAsia="Times New Roman" w:hAnsi="Times New Roman"/>
                <w:bCs/>
                <w:sz w:val="24"/>
                <w:szCs w:val="24"/>
                <w:lang w:eastAsia="ru-RU"/>
              </w:rPr>
              <w:t>Краска (негорючая) КМ0 влагостойкая с обязательным сертификатом, BAUTOR Stop Flamme КМ0-LUX, черный матовый RAL 9005</w:t>
            </w:r>
          </w:p>
        </w:tc>
      </w:tr>
      <w:tr w:rsidR="00F07E0D" w:rsidRPr="00455156" w:rsidTr="00204DE4">
        <w:trPr>
          <w:gridAfter w:val="1"/>
          <w:wAfter w:w="10" w:type="dxa"/>
          <w:trHeight w:val="780"/>
        </w:trPr>
        <w:tc>
          <w:tcPr>
            <w:tcW w:w="709" w:type="dxa"/>
            <w:shd w:val="clear" w:color="auto" w:fill="auto"/>
            <w:noWrap/>
            <w:vAlign w:val="center"/>
          </w:tcPr>
          <w:p w:rsidR="00F07E0D" w:rsidRPr="00D2534B" w:rsidRDefault="00F07E0D" w:rsidP="00F07E0D">
            <w:pPr>
              <w:pStyle w:val="af"/>
              <w:numPr>
                <w:ilvl w:val="0"/>
                <w:numId w:val="17"/>
              </w:numPr>
              <w:spacing w:line="240" w:lineRule="auto"/>
              <w:ind w:right="11" w:hanging="653"/>
              <w:rPr>
                <w:rFonts w:ascii="Times New Roman" w:eastAsia="Times New Roman" w:hAnsi="Times New Roman"/>
                <w:bCs/>
                <w:sz w:val="24"/>
                <w:szCs w:val="24"/>
                <w:lang w:eastAsia="ru-RU"/>
              </w:rPr>
            </w:pPr>
          </w:p>
        </w:tc>
        <w:tc>
          <w:tcPr>
            <w:tcW w:w="3686" w:type="dxa"/>
            <w:shd w:val="clear" w:color="auto" w:fill="auto"/>
            <w:noWrap/>
            <w:vAlign w:val="center"/>
          </w:tcPr>
          <w:p w:rsidR="00F07E0D" w:rsidRPr="00D2534B" w:rsidRDefault="00F07E0D" w:rsidP="00F07E0D">
            <w:pPr>
              <w:spacing w:line="240" w:lineRule="auto"/>
              <w:ind w:left="-58" w:right="11"/>
              <w:rPr>
                <w:rFonts w:ascii="Times New Roman" w:eastAsia="Times New Roman" w:hAnsi="Times New Roman"/>
                <w:bCs/>
                <w:sz w:val="24"/>
                <w:szCs w:val="24"/>
                <w:lang w:eastAsia="ru-RU"/>
              </w:rPr>
            </w:pPr>
            <w:r w:rsidRPr="00D2534B">
              <w:rPr>
                <w:rFonts w:ascii="Times New Roman" w:eastAsia="Times New Roman" w:hAnsi="Times New Roman"/>
                <w:bCs/>
                <w:sz w:val="24"/>
                <w:szCs w:val="24"/>
                <w:lang w:eastAsia="ru-RU"/>
              </w:rPr>
              <w:t>Грунтовка и облицовка стен керамической плиткой на высоту 2,4м</w:t>
            </w:r>
          </w:p>
        </w:tc>
        <w:tc>
          <w:tcPr>
            <w:tcW w:w="850" w:type="dxa"/>
            <w:shd w:val="clear" w:color="auto" w:fill="auto"/>
            <w:noWrap/>
            <w:vAlign w:val="center"/>
          </w:tcPr>
          <w:p w:rsidR="00F07E0D" w:rsidRPr="00D2534B" w:rsidRDefault="00F07E0D" w:rsidP="00F07E0D">
            <w:pPr>
              <w:spacing w:line="240" w:lineRule="auto"/>
              <w:ind w:left="-58" w:right="11" w:firstLine="29"/>
              <w:jc w:val="center"/>
              <w:rPr>
                <w:rFonts w:ascii="Times New Roman" w:eastAsia="Times New Roman" w:hAnsi="Times New Roman"/>
                <w:bCs/>
                <w:sz w:val="24"/>
                <w:szCs w:val="24"/>
                <w:lang w:eastAsia="ru-RU"/>
              </w:rPr>
            </w:pPr>
            <w:r w:rsidRPr="00D2534B">
              <w:rPr>
                <w:rFonts w:ascii="Times New Roman" w:eastAsia="Times New Roman" w:hAnsi="Times New Roman"/>
                <w:bCs/>
                <w:sz w:val="24"/>
                <w:szCs w:val="24"/>
                <w:lang w:eastAsia="ru-RU"/>
              </w:rPr>
              <w:t>м</w:t>
            </w:r>
            <w:r w:rsidRPr="00D2534B">
              <w:rPr>
                <w:rFonts w:ascii="Times New Roman" w:eastAsia="Times New Roman" w:hAnsi="Times New Roman"/>
                <w:bCs/>
                <w:sz w:val="24"/>
                <w:szCs w:val="24"/>
                <w:vertAlign w:val="superscript"/>
                <w:lang w:eastAsia="ru-RU"/>
              </w:rPr>
              <w:t>2</w:t>
            </w:r>
          </w:p>
        </w:tc>
        <w:tc>
          <w:tcPr>
            <w:tcW w:w="851" w:type="dxa"/>
            <w:shd w:val="clear" w:color="auto" w:fill="auto"/>
            <w:noWrap/>
            <w:vAlign w:val="center"/>
          </w:tcPr>
          <w:p w:rsidR="00F07E0D" w:rsidRPr="00D2534B" w:rsidRDefault="00F65191" w:rsidP="00F07E0D">
            <w:pPr>
              <w:spacing w:line="240" w:lineRule="auto"/>
              <w:ind w:left="-58" w:right="11" w:firstLine="29"/>
              <w:jc w:val="center"/>
              <w:rPr>
                <w:rFonts w:ascii="Times New Roman" w:eastAsia="Times New Roman" w:hAnsi="Times New Roman"/>
                <w:bCs/>
                <w:sz w:val="24"/>
                <w:szCs w:val="24"/>
                <w:lang w:eastAsia="ru-RU"/>
              </w:rPr>
            </w:pPr>
            <w:r w:rsidRPr="00D2534B">
              <w:rPr>
                <w:rFonts w:ascii="Times New Roman" w:eastAsia="Times New Roman" w:hAnsi="Times New Roman"/>
                <w:bCs/>
                <w:sz w:val="24"/>
                <w:szCs w:val="24"/>
                <w:lang w:eastAsia="ru-RU"/>
              </w:rPr>
              <w:t>34,0</w:t>
            </w:r>
          </w:p>
        </w:tc>
        <w:tc>
          <w:tcPr>
            <w:tcW w:w="4110" w:type="dxa"/>
            <w:shd w:val="clear" w:color="auto" w:fill="auto"/>
            <w:vAlign w:val="center"/>
          </w:tcPr>
          <w:p w:rsidR="00F07E0D" w:rsidRPr="00D02009" w:rsidRDefault="00F07E0D" w:rsidP="00F07E0D">
            <w:pPr>
              <w:spacing w:line="240" w:lineRule="auto"/>
              <w:ind w:left="-58" w:right="11"/>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Грунтовка </w:t>
            </w:r>
            <w:r w:rsidRPr="009404AB">
              <w:rPr>
                <w:rFonts w:ascii="Times New Roman" w:eastAsia="Times New Roman" w:hAnsi="Times New Roman"/>
                <w:bCs/>
                <w:sz w:val="24"/>
                <w:szCs w:val="24"/>
                <w:lang w:eastAsia="ru-RU"/>
              </w:rPr>
              <w:t>Нортекс-Грунт</w:t>
            </w:r>
            <w:r>
              <w:rPr>
                <w:rFonts w:ascii="Times New Roman" w:eastAsia="Times New Roman" w:hAnsi="Times New Roman"/>
                <w:bCs/>
                <w:sz w:val="24"/>
                <w:szCs w:val="24"/>
                <w:lang w:eastAsia="ru-RU"/>
              </w:rPr>
              <w:t xml:space="preserve">. </w:t>
            </w:r>
            <w:r w:rsidRPr="00D02009">
              <w:rPr>
                <w:rFonts w:ascii="Times New Roman" w:eastAsia="Times New Roman" w:hAnsi="Times New Roman"/>
                <w:bCs/>
                <w:sz w:val="24"/>
                <w:szCs w:val="24"/>
                <w:lang w:eastAsia="ru-RU"/>
              </w:rPr>
              <w:t>Керамическая плитка 200х600мм, МЕТРИКА светлая и серая. Раскладка вертикальная 4х-рядная: 1 ряд светлой, 2 ряда серой, 1 ряд светлой. Цветная водоотталкивающая затирка с</w:t>
            </w:r>
          </w:p>
          <w:p w:rsidR="00F07E0D" w:rsidRPr="00D02009" w:rsidRDefault="00F07E0D" w:rsidP="00F07E0D">
            <w:pPr>
              <w:spacing w:line="240" w:lineRule="auto"/>
              <w:ind w:left="-58" w:right="11" w:firstLine="29"/>
              <w:rPr>
                <w:rFonts w:ascii="Times New Roman" w:eastAsia="Times New Roman" w:hAnsi="Times New Roman"/>
                <w:bCs/>
                <w:sz w:val="24"/>
                <w:szCs w:val="24"/>
                <w:lang w:eastAsia="ru-RU"/>
              </w:rPr>
            </w:pPr>
            <w:r w:rsidRPr="00D02009">
              <w:rPr>
                <w:rFonts w:ascii="Times New Roman" w:eastAsia="Times New Roman" w:hAnsi="Times New Roman"/>
                <w:bCs/>
                <w:sz w:val="24"/>
                <w:szCs w:val="24"/>
                <w:lang w:eastAsia="ru-RU"/>
              </w:rPr>
              <w:lastRenderedPageBreak/>
              <w:t>противогрибковым эффектом CE 40 AQUASTATIC, цвет «МАНХЕТТЕН 10».</w:t>
            </w:r>
            <w:r>
              <w:rPr>
                <w:rFonts w:ascii="Times New Roman" w:eastAsia="Times New Roman" w:hAnsi="Times New Roman"/>
                <w:bCs/>
                <w:sz w:val="24"/>
                <w:szCs w:val="24"/>
                <w:lang w:eastAsia="ru-RU"/>
              </w:rPr>
              <w:t xml:space="preserve"> Ширина шва 3 мм.</w:t>
            </w:r>
          </w:p>
        </w:tc>
      </w:tr>
      <w:tr w:rsidR="00F07E0D" w:rsidRPr="00455156" w:rsidTr="00204DE4">
        <w:trPr>
          <w:gridAfter w:val="1"/>
          <w:wAfter w:w="10" w:type="dxa"/>
          <w:trHeight w:val="780"/>
        </w:trPr>
        <w:tc>
          <w:tcPr>
            <w:tcW w:w="709" w:type="dxa"/>
            <w:shd w:val="clear" w:color="auto" w:fill="auto"/>
            <w:noWrap/>
            <w:vAlign w:val="center"/>
          </w:tcPr>
          <w:p w:rsidR="00F07E0D" w:rsidRPr="00175156" w:rsidRDefault="00F07E0D" w:rsidP="00F07E0D">
            <w:pPr>
              <w:pStyle w:val="af"/>
              <w:numPr>
                <w:ilvl w:val="0"/>
                <w:numId w:val="17"/>
              </w:numPr>
              <w:spacing w:line="240" w:lineRule="auto"/>
              <w:ind w:right="11" w:hanging="653"/>
              <w:rPr>
                <w:rFonts w:ascii="Times New Roman" w:eastAsia="Times New Roman" w:hAnsi="Times New Roman"/>
                <w:bCs/>
                <w:sz w:val="24"/>
                <w:szCs w:val="24"/>
                <w:lang w:eastAsia="ru-RU"/>
              </w:rPr>
            </w:pPr>
          </w:p>
        </w:tc>
        <w:tc>
          <w:tcPr>
            <w:tcW w:w="3686" w:type="dxa"/>
            <w:shd w:val="clear" w:color="auto" w:fill="auto"/>
            <w:noWrap/>
            <w:vAlign w:val="center"/>
          </w:tcPr>
          <w:p w:rsidR="00F07E0D" w:rsidRPr="00E052C2" w:rsidRDefault="00F07E0D" w:rsidP="00C05A0A">
            <w:pPr>
              <w:spacing w:line="240" w:lineRule="auto"/>
              <w:ind w:left="-58" w:right="11"/>
              <w:rPr>
                <w:rFonts w:ascii="Times New Roman" w:eastAsia="Times New Roman" w:hAnsi="Times New Roman"/>
                <w:bCs/>
                <w:sz w:val="24"/>
                <w:szCs w:val="24"/>
                <w:lang w:eastAsia="ru-RU"/>
              </w:rPr>
            </w:pPr>
            <w:r w:rsidRPr="00E052C2">
              <w:rPr>
                <w:rFonts w:ascii="Times New Roman" w:eastAsia="Times New Roman" w:hAnsi="Times New Roman"/>
                <w:bCs/>
                <w:sz w:val="24"/>
                <w:szCs w:val="24"/>
                <w:lang w:eastAsia="ru-RU"/>
              </w:rPr>
              <w:t xml:space="preserve">Устройство </w:t>
            </w:r>
            <w:r w:rsidR="0021029F" w:rsidRPr="00175156">
              <w:rPr>
                <w:rFonts w:ascii="Times New Roman" w:eastAsia="Times New Roman" w:hAnsi="Times New Roman"/>
                <w:bCs/>
                <w:sz w:val="24"/>
                <w:szCs w:val="24"/>
                <w:lang w:eastAsia="ru-RU"/>
              </w:rPr>
              <w:t>выравнива</w:t>
            </w:r>
            <w:r w:rsidR="00C05A0A" w:rsidRPr="00175156">
              <w:rPr>
                <w:rFonts w:ascii="Times New Roman" w:eastAsia="Times New Roman" w:hAnsi="Times New Roman"/>
                <w:bCs/>
                <w:sz w:val="24"/>
                <w:szCs w:val="24"/>
                <w:lang w:eastAsia="ru-RU"/>
              </w:rPr>
              <w:t>ющей</w:t>
            </w:r>
            <w:r>
              <w:rPr>
                <w:rFonts w:ascii="Times New Roman" w:eastAsia="Times New Roman" w:hAnsi="Times New Roman"/>
                <w:bCs/>
                <w:sz w:val="24"/>
                <w:szCs w:val="24"/>
                <w:lang w:eastAsia="ru-RU"/>
              </w:rPr>
              <w:t xml:space="preserve"> стяжки </w:t>
            </w:r>
            <w:r w:rsidRPr="00E052C2">
              <w:rPr>
                <w:rFonts w:ascii="Times New Roman" w:eastAsia="Times New Roman" w:hAnsi="Times New Roman"/>
                <w:bCs/>
                <w:sz w:val="24"/>
                <w:szCs w:val="24"/>
                <w:lang w:eastAsia="ru-RU"/>
              </w:rPr>
              <w:t xml:space="preserve">толщиной </w:t>
            </w:r>
            <w:r>
              <w:rPr>
                <w:rFonts w:ascii="Times New Roman" w:eastAsia="Times New Roman" w:hAnsi="Times New Roman"/>
                <w:bCs/>
                <w:sz w:val="24"/>
                <w:szCs w:val="24"/>
                <w:lang w:eastAsia="ru-RU"/>
              </w:rPr>
              <w:t>до 2</w:t>
            </w:r>
            <w:r w:rsidRPr="00E052C2">
              <w:rPr>
                <w:rFonts w:ascii="Times New Roman" w:eastAsia="Times New Roman" w:hAnsi="Times New Roman"/>
                <w:bCs/>
                <w:sz w:val="24"/>
                <w:szCs w:val="24"/>
                <w:lang w:eastAsia="ru-RU"/>
              </w:rPr>
              <w:t>0 мм</w:t>
            </w:r>
          </w:p>
        </w:tc>
        <w:tc>
          <w:tcPr>
            <w:tcW w:w="850" w:type="dxa"/>
            <w:shd w:val="clear" w:color="auto" w:fill="auto"/>
            <w:noWrap/>
            <w:vAlign w:val="center"/>
          </w:tcPr>
          <w:p w:rsidR="00F07E0D" w:rsidRPr="00E052C2" w:rsidRDefault="00F07E0D" w:rsidP="00F07E0D">
            <w:pPr>
              <w:spacing w:line="240" w:lineRule="auto"/>
              <w:ind w:left="-58" w:right="11" w:firstLine="29"/>
              <w:jc w:val="center"/>
              <w:rPr>
                <w:rFonts w:ascii="Times New Roman" w:eastAsia="Times New Roman" w:hAnsi="Times New Roman"/>
                <w:bCs/>
                <w:sz w:val="24"/>
                <w:szCs w:val="24"/>
                <w:lang w:eastAsia="ru-RU"/>
              </w:rPr>
            </w:pPr>
            <w:r w:rsidRPr="00E052C2">
              <w:rPr>
                <w:rFonts w:ascii="Times New Roman" w:eastAsia="Times New Roman" w:hAnsi="Times New Roman"/>
                <w:bCs/>
                <w:sz w:val="24"/>
                <w:szCs w:val="24"/>
                <w:lang w:eastAsia="ru-RU"/>
              </w:rPr>
              <w:t>м</w:t>
            </w:r>
            <w:r w:rsidRPr="00E052C2">
              <w:rPr>
                <w:rFonts w:ascii="Times New Roman" w:eastAsia="Times New Roman" w:hAnsi="Times New Roman"/>
                <w:bCs/>
                <w:sz w:val="24"/>
                <w:szCs w:val="24"/>
                <w:vertAlign w:val="superscript"/>
                <w:lang w:eastAsia="ru-RU"/>
              </w:rPr>
              <w:t>2</w:t>
            </w:r>
          </w:p>
        </w:tc>
        <w:tc>
          <w:tcPr>
            <w:tcW w:w="851" w:type="dxa"/>
            <w:shd w:val="clear" w:color="auto" w:fill="auto"/>
            <w:noWrap/>
            <w:vAlign w:val="center"/>
          </w:tcPr>
          <w:p w:rsidR="00F07E0D" w:rsidRPr="00E052C2" w:rsidRDefault="009F1E2B" w:rsidP="00F07E0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13</w:t>
            </w:r>
            <w:r w:rsidR="00BF237F">
              <w:rPr>
                <w:rFonts w:ascii="Times New Roman" w:eastAsia="Times New Roman" w:hAnsi="Times New Roman"/>
                <w:bCs/>
                <w:sz w:val="24"/>
                <w:szCs w:val="24"/>
                <w:lang w:eastAsia="ru-RU"/>
              </w:rPr>
              <w:t>,0</w:t>
            </w:r>
          </w:p>
        </w:tc>
        <w:tc>
          <w:tcPr>
            <w:tcW w:w="4110" w:type="dxa"/>
            <w:shd w:val="clear" w:color="auto" w:fill="auto"/>
            <w:vAlign w:val="center"/>
          </w:tcPr>
          <w:p w:rsidR="00F07E0D" w:rsidRDefault="00F07E0D" w:rsidP="00F07E0D">
            <w:pPr>
              <w:spacing w:line="240" w:lineRule="auto"/>
              <w:ind w:left="-58" w:right="11"/>
              <w:rPr>
                <w:rFonts w:ascii="Times New Roman" w:eastAsia="Times New Roman" w:hAnsi="Times New Roman"/>
                <w:bCs/>
                <w:sz w:val="24"/>
                <w:szCs w:val="24"/>
                <w:lang w:eastAsia="ru-RU"/>
              </w:rPr>
            </w:pPr>
          </w:p>
        </w:tc>
      </w:tr>
      <w:tr w:rsidR="00F07E0D" w:rsidRPr="00455156" w:rsidTr="00204DE4">
        <w:trPr>
          <w:gridAfter w:val="1"/>
          <w:wAfter w:w="10" w:type="dxa"/>
          <w:trHeight w:val="703"/>
        </w:trPr>
        <w:tc>
          <w:tcPr>
            <w:tcW w:w="709" w:type="dxa"/>
            <w:shd w:val="clear" w:color="auto" w:fill="auto"/>
            <w:noWrap/>
            <w:vAlign w:val="center"/>
          </w:tcPr>
          <w:p w:rsidR="00F07E0D" w:rsidRPr="00D2534B" w:rsidRDefault="00F07E0D" w:rsidP="00F07E0D">
            <w:pPr>
              <w:pStyle w:val="af"/>
              <w:numPr>
                <w:ilvl w:val="0"/>
                <w:numId w:val="17"/>
              </w:numPr>
              <w:spacing w:line="240" w:lineRule="auto"/>
              <w:ind w:right="11" w:hanging="653"/>
              <w:rPr>
                <w:rFonts w:ascii="Times New Roman" w:eastAsia="Times New Roman" w:hAnsi="Times New Roman"/>
                <w:bCs/>
                <w:sz w:val="24"/>
                <w:szCs w:val="24"/>
                <w:lang w:eastAsia="ru-RU"/>
              </w:rPr>
            </w:pPr>
          </w:p>
        </w:tc>
        <w:tc>
          <w:tcPr>
            <w:tcW w:w="3686" w:type="dxa"/>
            <w:shd w:val="clear" w:color="auto" w:fill="auto"/>
            <w:noWrap/>
            <w:vAlign w:val="center"/>
          </w:tcPr>
          <w:p w:rsidR="00F07E0D" w:rsidRPr="00E052C2" w:rsidRDefault="00F07E0D" w:rsidP="00F07E0D">
            <w:pPr>
              <w:spacing w:line="240" w:lineRule="auto"/>
              <w:ind w:left="-58" w:right="11"/>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Укладка керамогранита на пол</w:t>
            </w:r>
          </w:p>
        </w:tc>
        <w:tc>
          <w:tcPr>
            <w:tcW w:w="850" w:type="dxa"/>
            <w:shd w:val="clear" w:color="auto" w:fill="auto"/>
            <w:noWrap/>
            <w:vAlign w:val="center"/>
          </w:tcPr>
          <w:p w:rsidR="00F07E0D" w:rsidRPr="00E052C2" w:rsidRDefault="00F07E0D" w:rsidP="00F07E0D">
            <w:pPr>
              <w:spacing w:line="240" w:lineRule="auto"/>
              <w:ind w:left="-58" w:right="11" w:firstLine="29"/>
              <w:jc w:val="center"/>
              <w:rPr>
                <w:rFonts w:ascii="Times New Roman" w:eastAsia="Times New Roman" w:hAnsi="Times New Roman"/>
                <w:bCs/>
                <w:sz w:val="24"/>
                <w:szCs w:val="24"/>
                <w:lang w:eastAsia="ru-RU"/>
              </w:rPr>
            </w:pPr>
            <w:r w:rsidRPr="00E052C2">
              <w:rPr>
                <w:rFonts w:ascii="Times New Roman" w:eastAsia="Times New Roman" w:hAnsi="Times New Roman"/>
                <w:bCs/>
                <w:sz w:val="24"/>
                <w:szCs w:val="24"/>
                <w:lang w:eastAsia="ru-RU"/>
              </w:rPr>
              <w:t>м</w:t>
            </w:r>
            <w:r w:rsidRPr="00E052C2">
              <w:rPr>
                <w:rFonts w:ascii="Times New Roman" w:eastAsia="Times New Roman" w:hAnsi="Times New Roman"/>
                <w:bCs/>
                <w:sz w:val="24"/>
                <w:szCs w:val="24"/>
                <w:vertAlign w:val="superscript"/>
                <w:lang w:eastAsia="ru-RU"/>
              </w:rPr>
              <w:t>2</w:t>
            </w:r>
          </w:p>
        </w:tc>
        <w:tc>
          <w:tcPr>
            <w:tcW w:w="851" w:type="dxa"/>
            <w:shd w:val="clear" w:color="auto" w:fill="auto"/>
            <w:noWrap/>
            <w:vAlign w:val="center"/>
          </w:tcPr>
          <w:p w:rsidR="00F07E0D" w:rsidRPr="00E052C2" w:rsidRDefault="009F1E2B" w:rsidP="00F07E0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13</w:t>
            </w:r>
            <w:r w:rsidR="00BF237F">
              <w:rPr>
                <w:rFonts w:ascii="Times New Roman" w:eastAsia="Times New Roman" w:hAnsi="Times New Roman"/>
                <w:bCs/>
                <w:sz w:val="24"/>
                <w:szCs w:val="24"/>
                <w:lang w:eastAsia="ru-RU"/>
              </w:rPr>
              <w:t>,0</w:t>
            </w:r>
          </w:p>
        </w:tc>
        <w:tc>
          <w:tcPr>
            <w:tcW w:w="4110" w:type="dxa"/>
            <w:shd w:val="clear" w:color="auto" w:fill="auto"/>
            <w:vAlign w:val="bottom"/>
          </w:tcPr>
          <w:p w:rsidR="00F07E0D" w:rsidRPr="00B82E2D" w:rsidRDefault="00F07E0D" w:rsidP="00F07E0D">
            <w:pPr>
              <w:spacing w:line="240" w:lineRule="auto"/>
              <w:ind w:left="-58" w:right="11"/>
              <w:rPr>
                <w:rFonts w:ascii="Times New Roman" w:eastAsia="Times New Roman" w:hAnsi="Times New Roman"/>
                <w:bCs/>
                <w:sz w:val="24"/>
                <w:szCs w:val="24"/>
                <w:lang w:eastAsia="ru-RU"/>
              </w:rPr>
            </w:pPr>
            <w:r w:rsidRPr="00B82E2D">
              <w:rPr>
                <w:rFonts w:ascii="Times New Roman" w:eastAsia="Times New Roman" w:hAnsi="Times New Roman"/>
                <w:bCs/>
                <w:sz w:val="24"/>
                <w:szCs w:val="24"/>
                <w:lang w:eastAsia="ru-RU"/>
              </w:rPr>
              <w:t xml:space="preserve">Керамогранит KERAMA MARAZZI ПРО СТОУН СЕРЫЙ СВЕТЛЫЙ ОБРЕЗНОЙ, поверхность матовая. </w:t>
            </w:r>
            <w:r w:rsidRPr="00B82E2D">
              <w:rPr>
                <w:rFonts w:ascii="Times New Roman" w:eastAsia="Times New Roman" w:hAnsi="Times New Roman" w:hint="eastAsia"/>
                <w:bCs/>
                <w:sz w:val="24"/>
                <w:szCs w:val="24"/>
                <w:lang w:eastAsia="ru-RU"/>
              </w:rPr>
              <w:t>Цветная</w:t>
            </w:r>
            <w:r w:rsidRPr="00B82E2D">
              <w:rPr>
                <w:rFonts w:ascii="Times New Roman" w:eastAsia="Times New Roman" w:hAnsi="Times New Roman"/>
                <w:bCs/>
                <w:sz w:val="24"/>
                <w:szCs w:val="24"/>
                <w:lang w:eastAsia="ru-RU"/>
              </w:rPr>
              <w:t xml:space="preserve"> </w:t>
            </w:r>
            <w:r w:rsidRPr="00B82E2D">
              <w:rPr>
                <w:rFonts w:ascii="Times New Roman" w:eastAsia="Times New Roman" w:hAnsi="Times New Roman" w:hint="eastAsia"/>
                <w:bCs/>
                <w:sz w:val="24"/>
                <w:szCs w:val="24"/>
                <w:lang w:eastAsia="ru-RU"/>
              </w:rPr>
              <w:t>водоотталкивающая</w:t>
            </w:r>
            <w:r w:rsidRPr="00B82E2D">
              <w:rPr>
                <w:rFonts w:ascii="Times New Roman" w:eastAsia="Times New Roman" w:hAnsi="Times New Roman"/>
                <w:bCs/>
                <w:sz w:val="24"/>
                <w:szCs w:val="24"/>
                <w:lang w:eastAsia="ru-RU"/>
              </w:rPr>
              <w:t xml:space="preserve"> </w:t>
            </w:r>
            <w:r w:rsidRPr="00B82E2D">
              <w:rPr>
                <w:rFonts w:ascii="Times New Roman" w:eastAsia="Times New Roman" w:hAnsi="Times New Roman" w:hint="eastAsia"/>
                <w:bCs/>
                <w:sz w:val="24"/>
                <w:szCs w:val="24"/>
                <w:lang w:eastAsia="ru-RU"/>
              </w:rPr>
              <w:t>затирка</w:t>
            </w:r>
            <w:r w:rsidRPr="00B82E2D">
              <w:rPr>
                <w:rFonts w:ascii="Times New Roman" w:eastAsia="Times New Roman" w:hAnsi="Times New Roman"/>
                <w:bCs/>
                <w:sz w:val="24"/>
                <w:szCs w:val="24"/>
                <w:lang w:eastAsia="ru-RU"/>
              </w:rPr>
              <w:t xml:space="preserve"> </w:t>
            </w:r>
            <w:r w:rsidRPr="00B82E2D">
              <w:rPr>
                <w:rFonts w:ascii="Times New Roman" w:eastAsia="Times New Roman" w:hAnsi="Times New Roman" w:hint="eastAsia"/>
                <w:bCs/>
                <w:sz w:val="24"/>
                <w:szCs w:val="24"/>
                <w:lang w:eastAsia="ru-RU"/>
              </w:rPr>
              <w:t xml:space="preserve">с </w:t>
            </w:r>
          </w:p>
          <w:p w:rsidR="00F07E0D" w:rsidRPr="00E052C2" w:rsidRDefault="00F07E0D" w:rsidP="00F07E0D">
            <w:pPr>
              <w:spacing w:line="240" w:lineRule="auto"/>
              <w:ind w:left="-58" w:right="11"/>
              <w:rPr>
                <w:rFonts w:ascii="Times New Roman" w:eastAsia="Times New Roman" w:hAnsi="Times New Roman"/>
                <w:bCs/>
                <w:sz w:val="24"/>
                <w:szCs w:val="24"/>
                <w:lang w:eastAsia="ru-RU"/>
              </w:rPr>
            </w:pPr>
            <w:r w:rsidRPr="00B82E2D">
              <w:rPr>
                <w:rFonts w:ascii="Times New Roman" w:eastAsia="Times New Roman" w:hAnsi="Times New Roman" w:hint="eastAsia"/>
                <w:bCs/>
                <w:sz w:val="24"/>
                <w:szCs w:val="24"/>
                <w:lang w:eastAsia="ru-RU"/>
              </w:rPr>
              <w:t>противогрибковым</w:t>
            </w:r>
            <w:r w:rsidRPr="00B82E2D">
              <w:rPr>
                <w:rFonts w:ascii="Times New Roman" w:eastAsia="Times New Roman" w:hAnsi="Times New Roman"/>
                <w:bCs/>
                <w:sz w:val="24"/>
                <w:szCs w:val="24"/>
                <w:lang w:eastAsia="ru-RU"/>
              </w:rPr>
              <w:t xml:space="preserve"> </w:t>
            </w:r>
            <w:r w:rsidRPr="00B82E2D">
              <w:rPr>
                <w:rFonts w:ascii="Times New Roman" w:eastAsia="Times New Roman" w:hAnsi="Times New Roman" w:hint="eastAsia"/>
                <w:bCs/>
                <w:sz w:val="24"/>
                <w:szCs w:val="24"/>
                <w:lang w:eastAsia="ru-RU"/>
              </w:rPr>
              <w:t>эффектом</w:t>
            </w:r>
            <w:r w:rsidRPr="00B82E2D">
              <w:rPr>
                <w:rFonts w:ascii="Times New Roman" w:eastAsia="Times New Roman" w:hAnsi="Times New Roman"/>
                <w:bCs/>
                <w:sz w:val="24"/>
                <w:szCs w:val="24"/>
                <w:lang w:eastAsia="ru-RU"/>
              </w:rPr>
              <w:t xml:space="preserve"> CE 40 AQUASTATIC, цвет </w:t>
            </w:r>
            <w:r w:rsidRPr="000F7A10">
              <w:rPr>
                <w:rFonts w:ascii="Times New Roman" w:eastAsia="Times New Roman" w:hAnsi="Times New Roman"/>
                <w:bCs/>
                <w:sz w:val="24"/>
                <w:szCs w:val="24"/>
                <w:lang w:eastAsia="ru-RU"/>
              </w:rPr>
              <w:t>«</w:t>
            </w:r>
            <w:r w:rsidRPr="00B82E2D">
              <w:rPr>
                <w:rFonts w:ascii="Times New Roman" w:eastAsia="Times New Roman" w:hAnsi="Times New Roman" w:hint="eastAsia"/>
                <w:bCs/>
                <w:sz w:val="24"/>
                <w:szCs w:val="24"/>
                <w:lang w:eastAsia="ru-RU"/>
              </w:rPr>
              <w:t>МАНХЕТТЕН</w:t>
            </w:r>
            <w:r w:rsidRPr="00B82E2D">
              <w:rPr>
                <w:rFonts w:ascii="Times New Roman" w:eastAsia="Times New Roman" w:hAnsi="Times New Roman"/>
                <w:bCs/>
                <w:sz w:val="24"/>
                <w:szCs w:val="24"/>
                <w:lang w:eastAsia="ru-RU"/>
              </w:rPr>
              <w:t xml:space="preserve"> 10</w:t>
            </w:r>
            <w:r w:rsidRPr="000F7A10">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 Ширина шва 2 мм.</w:t>
            </w:r>
          </w:p>
        </w:tc>
      </w:tr>
      <w:tr w:rsidR="00F07E0D" w:rsidRPr="00455156" w:rsidTr="00204DE4">
        <w:trPr>
          <w:gridAfter w:val="1"/>
          <w:wAfter w:w="10" w:type="dxa"/>
          <w:trHeight w:val="780"/>
        </w:trPr>
        <w:tc>
          <w:tcPr>
            <w:tcW w:w="709" w:type="dxa"/>
            <w:shd w:val="clear" w:color="auto" w:fill="auto"/>
            <w:noWrap/>
            <w:vAlign w:val="center"/>
          </w:tcPr>
          <w:p w:rsidR="00F07E0D" w:rsidRPr="00D2534B" w:rsidRDefault="00F07E0D" w:rsidP="00F07E0D">
            <w:pPr>
              <w:pStyle w:val="af"/>
              <w:numPr>
                <w:ilvl w:val="0"/>
                <w:numId w:val="17"/>
              </w:numPr>
              <w:spacing w:line="240" w:lineRule="auto"/>
              <w:ind w:right="11" w:hanging="653"/>
              <w:rPr>
                <w:rFonts w:ascii="Times New Roman" w:eastAsia="Times New Roman" w:hAnsi="Times New Roman"/>
                <w:bCs/>
                <w:sz w:val="24"/>
                <w:szCs w:val="24"/>
                <w:lang w:eastAsia="ru-RU"/>
              </w:rPr>
            </w:pPr>
          </w:p>
        </w:tc>
        <w:tc>
          <w:tcPr>
            <w:tcW w:w="3686" w:type="dxa"/>
            <w:shd w:val="clear" w:color="auto" w:fill="auto"/>
            <w:noWrap/>
            <w:vAlign w:val="center"/>
          </w:tcPr>
          <w:p w:rsidR="00F07E0D" w:rsidRPr="00D2534B" w:rsidRDefault="009465CB" w:rsidP="00F07E0D">
            <w:pPr>
              <w:spacing w:line="240" w:lineRule="auto"/>
              <w:ind w:left="-58" w:right="11"/>
              <w:rPr>
                <w:rFonts w:ascii="Times New Roman" w:eastAsia="Times New Roman" w:hAnsi="Times New Roman"/>
                <w:bCs/>
                <w:sz w:val="24"/>
                <w:szCs w:val="24"/>
                <w:lang w:eastAsia="ru-RU"/>
              </w:rPr>
            </w:pPr>
            <w:r w:rsidRPr="00D2534B">
              <w:rPr>
                <w:rFonts w:ascii="Times New Roman" w:eastAsia="Times New Roman" w:hAnsi="Times New Roman"/>
                <w:bCs/>
                <w:sz w:val="24"/>
                <w:szCs w:val="24"/>
                <w:lang w:eastAsia="ru-RU"/>
              </w:rPr>
              <w:t>Установка дверного блока 800</w:t>
            </w:r>
            <w:r w:rsidR="00F07E0D" w:rsidRPr="00D2534B">
              <w:rPr>
                <w:rFonts w:ascii="Times New Roman" w:eastAsia="Times New Roman" w:hAnsi="Times New Roman"/>
                <w:bCs/>
                <w:sz w:val="24"/>
                <w:szCs w:val="24"/>
                <w:lang w:eastAsia="ru-RU"/>
              </w:rPr>
              <w:t xml:space="preserve">х2050 мм </w:t>
            </w:r>
          </w:p>
          <w:p w:rsidR="00F07E0D" w:rsidRPr="00D2534B" w:rsidRDefault="009465CB" w:rsidP="00F07E0D">
            <w:pPr>
              <w:spacing w:line="240" w:lineRule="auto"/>
              <w:ind w:left="-58" w:right="11"/>
              <w:rPr>
                <w:rFonts w:ascii="Times New Roman" w:eastAsia="Times New Roman" w:hAnsi="Times New Roman"/>
                <w:bCs/>
                <w:sz w:val="24"/>
                <w:szCs w:val="24"/>
                <w:lang w:eastAsia="ru-RU"/>
              </w:rPr>
            </w:pPr>
            <w:r w:rsidRPr="00D2534B">
              <w:rPr>
                <w:rFonts w:ascii="Times New Roman" w:eastAsia="Times New Roman" w:hAnsi="Times New Roman"/>
                <w:bCs/>
                <w:sz w:val="24"/>
                <w:szCs w:val="24"/>
                <w:lang w:eastAsia="ru-RU"/>
              </w:rPr>
              <w:t>700</w:t>
            </w:r>
          </w:p>
        </w:tc>
        <w:tc>
          <w:tcPr>
            <w:tcW w:w="850" w:type="dxa"/>
            <w:shd w:val="clear" w:color="auto" w:fill="auto"/>
            <w:noWrap/>
            <w:vAlign w:val="center"/>
          </w:tcPr>
          <w:p w:rsidR="00F07E0D" w:rsidRPr="00D2534B" w:rsidRDefault="00F07E0D" w:rsidP="00F07E0D">
            <w:pPr>
              <w:spacing w:line="240" w:lineRule="auto"/>
              <w:ind w:left="-58" w:right="11" w:firstLine="29"/>
              <w:jc w:val="center"/>
              <w:rPr>
                <w:rFonts w:ascii="Times New Roman" w:eastAsia="Times New Roman" w:hAnsi="Times New Roman"/>
                <w:bCs/>
                <w:sz w:val="24"/>
                <w:szCs w:val="24"/>
                <w:lang w:eastAsia="ru-RU"/>
              </w:rPr>
            </w:pPr>
            <w:r w:rsidRPr="00D2534B">
              <w:rPr>
                <w:rFonts w:ascii="Times New Roman" w:eastAsia="Times New Roman" w:hAnsi="Times New Roman"/>
                <w:bCs/>
                <w:sz w:val="24"/>
                <w:szCs w:val="24"/>
                <w:lang w:eastAsia="ru-RU"/>
              </w:rPr>
              <w:t>к-т.</w:t>
            </w:r>
          </w:p>
        </w:tc>
        <w:tc>
          <w:tcPr>
            <w:tcW w:w="851" w:type="dxa"/>
            <w:shd w:val="clear" w:color="auto" w:fill="auto"/>
            <w:noWrap/>
            <w:vAlign w:val="center"/>
          </w:tcPr>
          <w:p w:rsidR="00F07E0D" w:rsidRPr="00D2534B" w:rsidRDefault="00F07E0D" w:rsidP="00F07E0D">
            <w:pPr>
              <w:spacing w:line="240" w:lineRule="auto"/>
              <w:ind w:left="-58" w:right="11" w:firstLine="29"/>
              <w:jc w:val="center"/>
              <w:rPr>
                <w:rFonts w:ascii="Times New Roman" w:eastAsia="Times New Roman" w:hAnsi="Times New Roman"/>
                <w:bCs/>
                <w:sz w:val="24"/>
                <w:szCs w:val="24"/>
                <w:lang w:eastAsia="ru-RU"/>
              </w:rPr>
            </w:pPr>
            <w:r w:rsidRPr="00D2534B">
              <w:rPr>
                <w:rFonts w:ascii="Times New Roman" w:eastAsia="Times New Roman" w:hAnsi="Times New Roman"/>
                <w:bCs/>
                <w:sz w:val="24"/>
                <w:szCs w:val="24"/>
                <w:lang w:eastAsia="ru-RU"/>
              </w:rPr>
              <w:t>1</w:t>
            </w:r>
          </w:p>
        </w:tc>
        <w:tc>
          <w:tcPr>
            <w:tcW w:w="4110" w:type="dxa"/>
            <w:shd w:val="clear" w:color="auto" w:fill="auto"/>
            <w:vAlign w:val="center"/>
          </w:tcPr>
          <w:p w:rsidR="00F07E0D" w:rsidRPr="00D2534B" w:rsidRDefault="00F07E0D" w:rsidP="00F07E0D">
            <w:pPr>
              <w:spacing w:line="240" w:lineRule="auto"/>
              <w:ind w:left="-58" w:right="11" w:firstLine="29"/>
              <w:rPr>
                <w:rFonts w:ascii="Times New Roman" w:eastAsia="Times New Roman" w:hAnsi="Times New Roman"/>
                <w:bCs/>
                <w:sz w:val="24"/>
                <w:szCs w:val="24"/>
                <w:lang w:eastAsia="ru-RU"/>
              </w:rPr>
            </w:pPr>
            <w:r w:rsidRPr="00D2534B">
              <w:rPr>
                <w:rFonts w:ascii="Times New Roman" w:eastAsia="Times New Roman" w:hAnsi="Times New Roman"/>
                <w:bCs/>
                <w:sz w:val="24"/>
                <w:szCs w:val="24"/>
                <w:lang w:eastAsia="ru-RU"/>
              </w:rPr>
              <w:t>Дверь CLIFF, цвет RAL 6034,  фурнитура Punto TL Blade GR-23 графит, замок-защелка, доборы, наличники с двух сторон</w:t>
            </w:r>
          </w:p>
        </w:tc>
      </w:tr>
      <w:tr w:rsidR="00F07E0D" w:rsidRPr="00455156" w:rsidTr="00204DE4">
        <w:trPr>
          <w:gridAfter w:val="1"/>
          <w:wAfter w:w="10" w:type="dxa"/>
          <w:trHeight w:val="780"/>
        </w:trPr>
        <w:tc>
          <w:tcPr>
            <w:tcW w:w="709" w:type="dxa"/>
            <w:shd w:val="clear" w:color="auto" w:fill="auto"/>
            <w:noWrap/>
            <w:vAlign w:val="center"/>
          </w:tcPr>
          <w:p w:rsidR="00F07E0D" w:rsidRPr="006721E7" w:rsidRDefault="00F07E0D" w:rsidP="00F07E0D">
            <w:pPr>
              <w:pStyle w:val="af"/>
              <w:numPr>
                <w:ilvl w:val="0"/>
                <w:numId w:val="17"/>
              </w:numPr>
              <w:spacing w:line="240" w:lineRule="auto"/>
              <w:ind w:right="11" w:hanging="653"/>
              <w:rPr>
                <w:rFonts w:ascii="Times New Roman" w:eastAsia="Times New Roman" w:hAnsi="Times New Roman"/>
                <w:bCs/>
                <w:sz w:val="24"/>
                <w:szCs w:val="24"/>
                <w:lang w:eastAsia="ru-RU"/>
              </w:rPr>
            </w:pPr>
          </w:p>
        </w:tc>
        <w:tc>
          <w:tcPr>
            <w:tcW w:w="3686" w:type="dxa"/>
            <w:shd w:val="clear" w:color="auto" w:fill="auto"/>
            <w:noWrap/>
            <w:vAlign w:val="center"/>
          </w:tcPr>
          <w:p w:rsidR="00F07E0D" w:rsidRDefault="00F07E0D" w:rsidP="00F07E0D">
            <w:pPr>
              <w:spacing w:line="240" w:lineRule="auto"/>
              <w:ind w:left="-58" w:right="11"/>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Установка дверного ограничителя</w:t>
            </w:r>
          </w:p>
        </w:tc>
        <w:tc>
          <w:tcPr>
            <w:tcW w:w="850" w:type="dxa"/>
            <w:shd w:val="clear" w:color="auto" w:fill="auto"/>
            <w:noWrap/>
            <w:vAlign w:val="center"/>
          </w:tcPr>
          <w:p w:rsidR="00F07E0D" w:rsidRPr="00E052C2" w:rsidRDefault="00F07E0D" w:rsidP="00F07E0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шт.</w:t>
            </w:r>
          </w:p>
        </w:tc>
        <w:tc>
          <w:tcPr>
            <w:tcW w:w="851" w:type="dxa"/>
            <w:shd w:val="clear" w:color="auto" w:fill="auto"/>
            <w:noWrap/>
            <w:vAlign w:val="center"/>
          </w:tcPr>
          <w:p w:rsidR="00F07E0D" w:rsidRDefault="00F07E0D" w:rsidP="00F07E0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w:t>
            </w:r>
          </w:p>
        </w:tc>
        <w:tc>
          <w:tcPr>
            <w:tcW w:w="4110" w:type="dxa"/>
            <w:shd w:val="clear" w:color="auto" w:fill="auto"/>
            <w:vAlign w:val="center"/>
          </w:tcPr>
          <w:p w:rsidR="00F07E0D" w:rsidRPr="00BA692D" w:rsidRDefault="00F07E0D" w:rsidP="00F07E0D">
            <w:pPr>
              <w:spacing w:line="240" w:lineRule="auto"/>
              <w:ind w:left="-58" w:right="11" w:firstLine="29"/>
              <w:rPr>
                <w:rFonts w:ascii="Times New Roman" w:eastAsia="Times New Roman" w:hAnsi="Times New Roman"/>
                <w:bCs/>
                <w:sz w:val="24"/>
                <w:szCs w:val="24"/>
                <w:lang w:eastAsia="ru-RU"/>
              </w:rPr>
            </w:pPr>
          </w:p>
        </w:tc>
      </w:tr>
      <w:tr w:rsidR="00F07E0D" w:rsidRPr="00455156" w:rsidTr="00204DE4">
        <w:trPr>
          <w:gridAfter w:val="1"/>
          <w:wAfter w:w="10" w:type="dxa"/>
          <w:trHeight w:val="315"/>
        </w:trPr>
        <w:tc>
          <w:tcPr>
            <w:tcW w:w="709" w:type="dxa"/>
            <w:shd w:val="clear" w:color="auto" w:fill="auto"/>
            <w:noWrap/>
            <w:vAlign w:val="center"/>
          </w:tcPr>
          <w:p w:rsidR="00F07E0D" w:rsidRPr="006721E7" w:rsidRDefault="00F07E0D" w:rsidP="00F07E0D">
            <w:pPr>
              <w:pStyle w:val="af"/>
              <w:numPr>
                <w:ilvl w:val="0"/>
                <w:numId w:val="17"/>
              </w:numPr>
              <w:spacing w:line="240" w:lineRule="auto"/>
              <w:ind w:right="11" w:hanging="653"/>
              <w:rPr>
                <w:rFonts w:ascii="Times New Roman" w:eastAsia="Times New Roman" w:hAnsi="Times New Roman"/>
                <w:bCs/>
                <w:sz w:val="24"/>
                <w:szCs w:val="24"/>
                <w:lang w:eastAsia="ru-RU"/>
              </w:rPr>
            </w:pPr>
          </w:p>
        </w:tc>
        <w:tc>
          <w:tcPr>
            <w:tcW w:w="3686" w:type="dxa"/>
            <w:shd w:val="clear" w:color="auto" w:fill="auto"/>
            <w:vAlign w:val="center"/>
          </w:tcPr>
          <w:p w:rsidR="00F07E0D" w:rsidRDefault="00F07E0D" w:rsidP="00F07E0D">
            <w:pPr>
              <w:spacing w:line="240" w:lineRule="auto"/>
              <w:ind w:left="-58" w:right="11" w:firstLine="29"/>
              <w:rPr>
                <w:rFonts w:ascii="Times New Roman" w:eastAsia="Times New Roman" w:hAnsi="Times New Roman"/>
                <w:bCs/>
                <w:sz w:val="24"/>
                <w:szCs w:val="24"/>
                <w:lang w:eastAsia="ru-RU"/>
              </w:rPr>
            </w:pPr>
            <w:r w:rsidRPr="00E4767C">
              <w:rPr>
                <w:rFonts w:ascii="Times New Roman" w:eastAsia="Times New Roman" w:hAnsi="Times New Roman"/>
                <w:bCs/>
                <w:sz w:val="24"/>
                <w:szCs w:val="24"/>
                <w:lang w:eastAsia="ru-RU"/>
              </w:rPr>
              <w:t>Монтаж зеркала</w:t>
            </w:r>
          </w:p>
        </w:tc>
        <w:tc>
          <w:tcPr>
            <w:tcW w:w="850" w:type="dxa"/>
            <w:shd w:val="clear" w:color="auto" w:fill="auto"/>
            <w:noWrap/>
            <w:vAlign w:val="center"/>
          </w:tcPr>
          <w:p w:rsidR="00F07E0D" w:rsidRDefault="00F07E0D" w:rsidP="00F07E0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шт.</w:t>
            </w:r>
          </w:p>
        </w:tc>
        <w:tc>
          <w:tcPr>
            <w:tcW w:w="851" w:type="dxa"/>
            <w:shd w:val="clear" w:color="auto" w:fill="auto"/>
            <w:noWrap/>
            <w:vAlign w:val="center"/>
          </w:tcPr>
          <w:p w:rsidR="00F07E0D" w:rsidRDefault="00F07E0D" w:rsidP="00F07E0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w:t>
            </w:r>
          </w:p>
        </w:tc>
        <w:tc>
          <w:tcPr>
            <w:tcW w:w="4110" w:type="dxa"/>
            <w:shd w:val="clear" w:color="auto" w:fill="auto"/>
            <w:vAlign w:val="center"/>
          </w:tcPr>
          <w:p w:rsidR="00F07E0D" w:rsidRPr="00624EEC" w:rsidRDefault="00F07E0D" w:rsidP="00F07E0D">
            <w:pPr>
              <w:spacing w:line="240" w:lineRule="auto"/>
              <w:ind w:left="-58" w:right="11" w:firstLine="29"/>
              <w:rPr>
                <w:rFonts w:ascii="Times New Roman" w:eastAsia="Times New Roman" w:hAnsi="Times New Roman"/>
                <w:bCs/>
                <w:color w:val="FF0000"/>
                <w:sz w:val="24"/>
                <w:szCs w:val="24"/>
                <w:lang w:eastAsia="ru-RU"/>
              </w:rPr>
            </w:pPr>
            <w:r w:rsidRPr="00E4767C">
              <w:rPr>
                <w:rFonts w:ascii="Times New Roman" w:eastAsia="Times New Roman" w:hAnsi="Times New Roman"/>
                <w:bCs/>
                <w:sz w:val="24"/>
                <w:szCs w:val="24"/>
                <w:lang w:eastAsia="ru-RU"/>
              </w:rPr>
              <w:t>Зеркало круглое, толщина 4мм, диаметр 1,1м</w:t>
            </w:r>
          </w:p>
        </w:tc>
      </w:tr>
      <w:tr w:rsidR="00F07E0D" w:rsidRPr="00D44333" w:rsidTr="002A5550">
        <w:trPr>
          <w:trHeight w:val="315"/>
        </w:trPr>
        <w:tc>
          <w:tcPr>
            <w:tcW w:w="10216" w:type="dxa"/>
            <w:gridSpan w:val="6"/>
            <w:shd w:val="clear" w:color="auto" w:fill="auto"/>
            <w:noWrap/>
            <w:vAlign w:val="center"/>
          </w:tcPr>
          <w:p w:rsidR="00F07E0D" w:rsidRPr="00D45BE7" w:rsidRDefault="00F07E0D" w:rsidP="00F07E0D">
            <w:pPr>
              <w:spacing w:line="240" w:lineRule="auto"/>
              <w:ind w:left="-58" w:right="11" w:firstLine="29"/>
              <w:rPr>
                <w:rFonts w:ascii="Times New Roman" w:eastAsia="Times New Roman" w:hAnsi="Times New Roman"/>
                <w:bCs/>
                <w:sz w:val="24"/>
                <w:szCs w:val="24"/>
                <w:lang w:eastAsia="ru-RU"/>
              </w:rPr>
            </w:pPr>
            <w:r w:rsidRPr="00BA692D">
              <w:rPr>
                <w:rFonts w:ascii="Times New Roman" w:eastAsia="Times New Roman" w:hAnsi="Times New Roman"/>
                <w:b/>
                <w:sz w:val="24"/>
                <w:szCs w:val="24"/>
                <w:lang w:eastAsia="ru-RU"/>
              </w:rPr>
              <w:t>Инвентарь для внутренней комплектации помещений</w:t>
            </w:r>
          </w:p>
        </w:tc>
      </w:tr>
      <w:tr w:rsidR="00F07E0D" w:rsidRPr="00421D78" w:rsidTr="00204DE4">
        <w:trPr>
          <w:gridAfter w:val="1"/>
          <w:wAfter w:w="10" w:type="dxa"/>
          <w:trHeight w:val="315"/>
        </w:trPr>
        <w:tc>
          <w:tcPr>
            <w:tcW w:w="709" w:type="dxa"/>
            <w:shd w:val="clear" w:color="auto" w:fill="auto"/>
            <w:noWrap/>
            <w:vAlign w:val="center"/>
          </w:tcPr>
          <w:p w:rsidR="00F07E0D" w:rsidRPr="002E6F97" w:rsidRDefault="00F07E0D" w:rsidP="00F07E0D">
            <w:pPr>
              <w:pStyle w:val="af"/>
              <w:numPr>
                <w:ilvl w:val="0"/>
                <w:numId w:val="17"/>
              </w:numPr>
              <w:spacing w:line="240" w:lineRule="auto"/>
              <w:ind w:right="11" w:hanging="653"/>
              <w:rPr>
                <w:rFonts w:ascii="Times New Roman" w:eastAsia="Times New Roman" w:hAnsi="Times New Roman"/>
                <w:bCs/>
                <w:sz w:val="24"/>
                <w:szCs w:val="24"/>
                <w:lang w:eastAsia="ru-RU"/>
              </w:rPr>
            </w:pPr>
          </w:p>
        </w:tc>
        <w:tc>
          <w:tcPr>
            <w:tcW w:w="3686" w:type="dxa"/>
            <w:shd w:val="clear" w:color="auto" w:fill="auto"/>
            <w:vAlign w:val="center"/>
          </w:tcPr>
          <w:p w:rsidR="00F07E0D" w:rsidRPr="00D45BE7" w:rsidRDefault="00F07E0D" w:rsidP="00F07E0D">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Скамьи</w:t>
            </w:r>
          </w:p>
        </w:tc>
        <w:tc>
          <w:tcPr>
            <w:tcW w:w="850" w:type="dxa"/>
            <w:shd w:val="clear" w:color="auto" w:fill="auto"/>
            <w:noWrap/>
            <w:vAlign w:val="center"/>
          </w:tcPr>
          <w:p w:rsidR="00F07E0D" w:rsidRPr="00D45BE7" w:rsidRDefault="00F07E0D" w:rsidP="00F07E0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шт.</w:t>
            </w:r>
          </w:p>
        </w:tc>
        <w:tc>
          <w:tcPr>
            <w:tcW w:w="851" w:type="dxa"/>
            <w:shd w:val="clear" w:color="auto" w:fill="auto"/>
            <w:noWrap/>
            <w:vAlign w:val="center"/>
          </w:tcPr>
          <w:p w:rsidR="00F07E0D" w:rsidRDefault="00F07E0D" w:rsidP="00F07E0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w:t>
            </w:r>
          </w:p>
        </w:tc>
        <w:tc>
          <w:tcPr>
            <w:tcW w:w="4110" w:type="dxa"/>
            <w:shd w:val="clear" w:color="auto" w:fill="auto"/>
            <w:vAlign w:val="center"/>
          </w:tcPr>
          <w:p w:rsidR="00F07E0D" w:rsidRPr="0008560C" w:rsidRDefault="00F07E0D" w:rsidP="00F07E0D">
            <w:pPr>
              <w:autoSpaceDE w:val="0"/>
              <w:autoSpaceDN w:val="0"/>
              <w:adjustRightInd w:val="0"/>
              <w:spacing w:line="240" w:lineRule="auto"/>
              <w:ind w:left="0"/>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Скамья Сена в стиле лофт, Размеры: </w:t>
            </w:r>
            <w:r w:rsidRPr="00DC116A">
              <w:rPr>
                <w:rFonts w:ascii="Times New Roman" w:eastAsia="Times New Roman" w:hAnsi="Times New Roman"/>
                <w:bCs/>
                <w:sz w:val="24"/>
                <w:szCs w:val="24"/>
                <w:lang w:eastAsia="ru-RU"/>
              </w:rPr>
              <w:t>ширина 120 см, высота 45 см,</w:t>
            </w:r>
            <w:r>
              <w:rPr>
                <w:rFonts w:ascii="Times New Roman" w:eastAsia="Times New Roman" w:hAnsi="Times New Roman"/>
                <w:bCs/>
                <w:sz w:val="24"/>
                <w:szCs w:val="24"/>
                <w:lang w:eastAsia="ru-RU"/>
              </w:rPr>
              <w:t xml:space="preserve"> глубина 35 см. Металл черный</w:t>
            </w:r>
            <w:r w:rsidRPr="00DC116A">
              <w:rPr>
                <w:rFonts w:ascii="Times New Roman" w:eastAsia="Times New Roman" w:hAnsi="Times New Roman"/>
                <w:bCs/>
                <w:sz w:val="24"/>
                <w:szCs w:val="24"/>
                <w:lang w:eastAsia="ru-RU"/>
              </w:rPr>
              <w:t>, темная древесина</w:t>
            </w:r>
          </w:p>
        </w:tc>
      </w:tr>
      <w:tr w:rsidR="00F07E0D" w:rsidRPr="00421D78" w:rsidTr="002A5550">
        <w:trPr>
          <w:trHeight w:val="315"/>
        </w:trPr>
        <w:tc>
          <w:tcPr>
            <w:tcW w:w="10216" w:type="dxa"/>
            <w:gridSpan w:val="6"/>
            <w:shd w:val="clear" w:color="auto" w:fill="auto"/>
            <w:noWrap/>
            <w:vAlign w:val="center"/>
          </w:tcPr>
          <w:p w:rsidR="00F07E0D" w:rsidRPr="001650C8" w:rsidRDefault="00F07E0D" w:rsidP="00F07E0D">
            <w:pPr>
              <w:spacing w:line="240" w:lineRule="auto"/>
              <w:ind w:left="-58" w:right="11" w:firstLine="29"/>
              <w:rPr>
                <w:rFonts w:ascii="Times New Roman" w:eastAsia="Times New Roman" w:hAnsi="Times New Roman"/>
                <w:bCs/>
                <w:sz w:val="24"/>
                <w:szCs w:val="24"/>
                <w:lang w:eastAsia="ru-RU"/>
              </w:rPr>
            </w:pPr>
            <w:r w:rsidRPr="00BA692D">
              <w:rPr>
                <w:rFonts w:ascii="Times New Roman" w:eastAsia="Times New Roman" w:hAnsi="Times New Roman"/>
                <w:b/>
                <w:sz w:val="24"/>
                <w:szCs w:val="24"/>
                <w:lang w:eastAsia="ru-RU"/>
              </w:rPr>
              <w:t>Оборудование для оснащения помещений</w:t>
            </w:r>
          </w:p>
        </w:tc>
      </w:tr>
      <w:tr w:rsidR="00F07E0D" w:rsidRPr="00CD046B" w:rsidTr="00204DE4">
        <w:trPr>
          <w:gridAfter w:val="1"/>
          <w:wAfter w:w="10" w:type="dxa"/>
          <w:trHeight w:val="315"/>
        </w:trPr>
        <w:tc>
          <w:tcPr>
            <w:tcW w:w="709" w:type="dxa"/>
            <w:shd w:val="clear" w:color="auto" w:fill="auto"/>
            <w:noWrap/>
            <w:vAlign w:val="center"/>
          </w:tcPr>
          <w:p w:rsidR="00F07E0D" w:rsidRPr="002E6F97" w:rsidRDefault="00F07E0D" w:rsidP="00F07E0D">
            <w:pPr>
              <w:pStyle w:val="af"/>
              <w:numPr>
                <w:ilvl w:val="0"/>
                <w:numId w:val="17"/>
              </w:numPr>
              <w:spacing w:line="240" w:lineRule="auto"/>
              <w:ind w:right="11" w:hanging="653"/>
              <w:rPr>
                <w:rFonts w:ascii="Times New Roman" w:eastAsia="Times New Roman" w:hAnsi="Times New Roman"/>
                <w:bCs/>
                <w:sz w:val="24"/>
                <w:szCs w:val="24"/>
                <w:lang w:eastAsia="ru-RU"/>
              </w:rPr>
            </w:pPr>
          </w:p>
        </w:tc>
        <w:tc>
          <w:tcPr>
            <w:tcW w:w="3686" w:type="dxa"/>
            <w:shd w:val="clear" w:color="auto" w:fill="auto"/>
            <w:vAlign w:val="center"/>
          </w:tcPr>
          <w:p w:rsidR="00F07E0D" w:rsidRPr="004D4F81" w:rsidRDefault="00F07E0D" w:rsidP="00F07E0D">
            <w:pPr>
              <w:spacing w:line="240" w:lineRule="auto"/>
              <w:ind w:left="-58" w:right="11" w:firstLine="29"/>
              <w:rPr>
                <w:rFonts w:ascii="Times New Roman" w:eastAsia="Times New Roman" w:hAnsi="Times New Roman"/>
                <w:bCs/>
                <w:sz w:val="24"/>
                <w:szCs w:val="24"/>
                <w:lang w:eastAsia="ru-RU"/>
              </w:rPr>
            </w:pPr>
            <w:r w:rsidRPr="004D4F81">
              <w:rPr>
                <w:rFonts w:ascii="Times New Roman" w:eastAsia="Times New Roman" w:hAnsi="Times New Roman"/>
                <w:bCs/>
                <w:sz w:val="24"/>
                <w:szCs w:val="24"/>
                <w:lang w:eastAsia="ru-RU"/>
              </w:rPr>
              <w:t>Установка сплит - системы 7000 BTU</w:t>
            </w:r>
          </w:p>
        </w:tc>
        <w:tc>
          <w:tcPr>
            <w:tcW w:w="850" w:type="dxa"/>
            <w:shd w:val="clear" w:color="auto" w:fill="auto"/>
            <w:noWrap/>
            <w:vAlign w:val="center"/>
          </w:tcPr>
          <w:p w:rsidR="00F07E0D" w:rsidRPr="004D4F81" w:rsidRDefault="00F07E0D" w:rsidP="00F07E0D">
            <w:pPr>
              <w:spacing w:line="240" w:lineRule="auto"/>
              <w:ind w:left="-58" w:right="11" w:firstLine="29"/>
              <w:jc w:val="center"/>
              <w:rPr>
                <w:rFonts w:ascii="Times New Roman" w:eastAsia="Times New Roman" w:hAnsi="Times New Roman"/>
                <w:bCs/>
                <w:sz w:val="24"/>
                <w:szCs w:val="24"/>
                <w:lang w:eastAsia="ru-RU"/>
              </w:rPr>
            </w:pPr>
            <w:r w:rsidRPr="004D4F81">
              <w:rPr>
                <w:rFonts w:ascii="Times New Roman" w:eastAsia="Times New Roman" w:hAnsi="Times New Roman"/>
                <w:bCs/>
                <w:sz w:val="24"/>
                <w:szCs w:val="24"/>
                <w:lang w:eastAsia="ru-RU"/>
              </w:rPr>
              <w:t>шт.</w:t>
            </w:r>
          </w:p>
        </w:tc>
        <w:tc>
          <w:tcPr>
            <w:tcW w:w="851" w:type="dxa"/>
            <w:shd w:val="clear" w:color="auto" w:fill="auto"/>
            <w:noWrap/>
            <w:vAlign w:val="center"/>
          </w:tcPr>
          <w:p w:rsidR="00F07E0D" w:rsidRPr="004D4F81" w:rsidRDefault="00F07E0D" w:rsidP="00F07E0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w:t>
            </w:r>
          </w:p>
        </w:tc>
        <w:tc>
          <w:tcPr>
            <w:tcW w:w="4110" w:type="dxa"/>
            <w:shd w:val="clear" w:color="auto" w:fill="auto"/>
            <w:vAlign w:val="center"/>
          </w:tcPr>
          <w:p w:rsidR="00F07E0D" w:rsidRPr="004D4F81" w:rsidRDefault="00F07E0D" w:rsidP="00F07E0D">
            <w:pPr>
              <w:spacing w:line="240" w:lineRule="auto"/>
              <w:ind w:left="-58" w:right="11"/>
              <w:rPr>
                <w:rFonts w:ascii="Times New Roman" w:eastAsia="Times New Roman" w:hAnsi="Times New Roman"/>
                <w:bCs/>
                <w:sz w:val="24"/>
                <w:szCs w:val="24"/>
                <w:lang w:eastAsia="ru-RU"/>
              </w:rPr>
            </w:pPr>
            <w:r w:rsidRPr="004D4F81">
              <w:rPr>
                <w:rFonts w:ascii="Times New Roman" w:eastAsia="Times New Roman" w:hAnsi="Times New Roman"/>
                <w:bCs/>
                <w:sz w:val="24"/>
                <w:szCs w:val="24"/>
                <w:lang w:eastAsia="ru-RU"/>
              </w:rPr>
              <w:t>Кондиционер Zanussi ZACS-07 HB/N1 Barocco</w:t>
            </w:r>
          </w:p>
        </w:tc>
      </w:tr>
      <w:tr w:rsidR="00F07E0D" w:rsidRPr="00421D78" w:rsidTr="00204DE4">
        <w:trPr>
          <w:gridAfter w:val="1"/>
          <w:wAfter w:w="10" w:type="dxa"/>
          <w:trHeight w:val="315"/>
        </w:trPr>
        <w:tc>
          <w:tcPr>
            <w:tcW w:w="709" w:type="dxa"/>
            <w:shd w:val="clear" w:color="auto" w:fill="auto"/>
            <w:noWrap/>
            <w:vAlign w:val="center"/>
          </w:tcPr>
          <w:p w:rsidR="00F07E0D" w:rsidRPr="002E6F97" w:rsidRDefault="00F07E0D" w:rsidP="00F07E0D">
            <w:pPr>
              <w:pStyle w:val="af"/>
              <w:numPr>
                <w:ilvl w:val="0"/>
                <w:numId w:val="17"/>
              </w:numPr>
              <w:spacing w:line="240" w:lineRule="auto"/>
              <w:ind w:right="11" w:hanging="653"/>
              <w:rPr>
                <w:rFonts w:ascii="Times New Roman" w:eastAsia="Times New Roman" w:hAnsi="Times New Roman"/>
                <w:bCs/>
                <w:sz w:val="24"/>
                <w:szCs w:val="24"/>
                <w:lang w:eastAsia="ru-RU"/>
              </w:rPr>
            </w:pPr>
          </w:p>
        </w:tc>
        <w:tc>
          <w:tcPr>
            <w:tcW w:w="3686" w:type="dxa"/>
            <w:shd w:val="clear" w:color="auto" w:fill="auto"/>
            <w:vAlign w:val="center"/>
          </w:tcPr>
          <w:p w:rsidR="00F07E0D" w:rsidRDefault="00F07E0D" w:rsidP="00F07E0D">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Шкафы гардеробные</w:t>
            </w:r>
          </w:p>
        </w:tc>
        <w:tc>
          <w:tcPr>
            <w:tcW w:w="850" w:type="dxa"/>
            <w:shd w:val="clear" w:color="auto" w:fill="auto"/>
            <w:noWrap/>
            <w:vAlign w:val="center"/>
          </w:tcPr>
          <w:p w:rsidR="00F07E0D" w:rsidRDefault="00F07E0D" w:rsidP="00F07E0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шт.</w:t>
            </w:r>
          </w:p>
        </w:tc>
        <w:tc>
          <w:tcPr>
            <w:tcW w:w="851" w:type="dxa"/>
            <w:shd w:val="clear" w:color="auto" w:fill="auto"/>
            <w:noWrap/>
            <w:vAlign w:val="center"/>
          </w:tcPr>
          <w:p w:rsidR="00F07E0D" w:rsidRDefault="00F07E0D" w:rsidP="00F07E0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9</w:t>
            </w:r>
          </w:p>
        </w:tc>
        <w:tc>
          <w:tcPr>
            <w:tcW w:w="4110" w:type="dxa"/>
            <w:shd w:val="clear" w:color="auto" w:fill="auto"/>
            <w:vAlign w:val="center"/>
          </w:tcPr>
          <w:p w:rsidR="00F07E0D" w:rsidRPr="00624EEC" w:rsidRDefault="00F07E0D" w:rsidP="00F07E0D">
            <w:pPr>
              <w:spacing w:line="240" w:lineRule="auto"/>
              <w:ind w:left="-58" w:right="11" w:firstLine="29"/>
              <w:rPr>
                <w:rFonts w:ascii="Times New Roman" w:eastAsia="Times New Roman" w:hAnsi="Times New Roman"/>
                <w:bCs/>
                <w:color w:val="FF0000"/>
                <w:sz w:val="24"/>
                <w:szCs w:val="24"/>
                <w:lang w:eastAsia="ru-RU"/>
              </w:rPr>
            </w:pPr>
            <w:r w:rsidRPr="001650C8">
              <w:rPr>
                <w:rFonts w:ascii="Times New Roman" w:eastAsia="Times New Roman" w:hAnsi="Times New Roman"/>
                <w:bCs/>
                <w:sz w:val="24"/>
                <w:szCs w:val="24"/>
                <w:lang w:eastAsia="ru-RU"/>
              </w:rPr>
              <w:t xml:space="preserve">Шкаф УНО-421 ДиКом </w:t>
            </w:r>
            <w:r>
              <w:rPr>
                <w:rFonts w:ascii="Times New Roman" w:eastAsia="Times New Roman" w:hAnsi="Times New Roman"/>
                <w:bCs/>
                <w:sz w:val="24"/>
                <w:szCs w:val="24"/>
                <w:lang w:eastAsia="ru-RU"/>
              </w:rPr>
              <w:t>г</w:t>
            </w:r>
            <w:r w:rsidRPr="001650C8">
              <w:rPr>
                <w:rFonts w:ascii="Times New Roman" w:eastAsia="Times New Roman" w:hAnsi="Times New Roman"/>
                <w:bCs/>
                <w:sz w:val="24"/>
                <w:szCs w:val="24"/>
                <w:lang w:eastAsia="ru-RU"/>
              </w:rPr>
              <w:t>ардеробный, металлический, 1950х800х500, двухсекционный. Цвет RAL 7016+RAL 7038.</w:t>
            </w:r>
            <w:r>
              <w:rPr>
                <w:rFonts w:cs="Calibri"/>
                <w:sz w:val="24"/>
                <w:szCs w:val="24"/>
                <w:lang w:eastAsia="ru-RU"/>
              </w:rPr>
              <w:t xml:space="preserve"> </w:t>
            </w:r>
          </w:p>
        </w:tc>
      </w:tr>
      <w:tr w:rsidR="00F07E0D" w:rsidRPr="00C974CE" w:rsidTr="002A5550">
        <w:trPr>
          <w:trHeight w:val="525"/>
        </w:trPr>
        <w:tc>
          <w:tcPr>
            <w:tcW w:w="10216" w:type="dxa"/>
            <w:gridSpan w:val="6"/>
            <w:shd w:val="clear" w:color="auto" w:fill="auto"/>
            <w:noWrap/>
            <w:vAlign w:val="center"/>
            <w:hideMark/>
          </w:tcPr>
          <w:p w:rsidR="00F07E0D" w:rsidRPr="003820D3" w:rsidRDefault="00F07E0D" w:rsidP="00D2534B">
            <w:pPr>
              <w:tabs>
                <w:tab w:val="left" w:pos="50"/>
              </w:tabs>
              <w:spacing w:line="240" w:lineRule="auto"/>
              <w:ind w:left="-58" w:right="11" w:firstLine="29"/>
              <w:rPr>
                <w:rFonts w:ascii="Times New Roman" w:eastAsia="Times New Roman" w:hAnsi="Times New Roman"/>
                <w:b/>
                <w:bCs/>
                <w:color w:val="FF0000"/>
                <w:sz w:val="24"/>
                <w:szCs w:val="24"/>
                <w:lang w:eastAsia="ru-RU"/>
              </w:rPr>
            </w:pPr>
            <w:r w:rsidRPr="003820D3">
              <w:rPr>
                <w:rFonts w:ascii="Times New Roman" w:eastAsia="Times New Roman" w:hAnsi="Times New Roman"/>
                <w:b/>
                <w:bCs/>
                <w:color w:val="000000" w:themeColor="text1"/>
                <w:sz w:val="24"/>
                <w:szCs w:val="24"/>
                <w:lang w:eastAsia="ru-RU"/>
              </w:rPr>
              <w:t xml:space="preserve">Раздел 2. Гардероб женский </w:t>
            </w:r>
            <w:r w:rsidRPr="003820D3">
              <w:rPr>
                <w:rFonts w:ascii="Times New Roman" w:eastAsia="Times New Roman" w:hAnsi="Times New Roman"/>
                <w:b/>
                <w:color w:val="000000" w:themeColor="text1"/>
                <w:sz w:val="24"/>
                <w:szCs w:val="24"/>
                <w:lang w:eastAsia="ru-RU"/>
              </w:rPr>
              <w:t xml:space="preserve">(помещение № 3) </w:t>
            </w:r>
          </w:p>
        </w:tc>
      </w:tr>
      <w:tr w:rsidR="009F1E2B" w:rsidRPr="00C974CE" w:rsidTr="002A5550">
        <w:trPr>
          <w:trHeight w:val="525"/>
        </w:trPr>
        <w:tc>
          <w:tcPr>
            <w:tcW w:w="10216" w:type="dxa"/>
            <w:gridSpan w:val="6"/>
            <w:shd w:val="clear" w:color="auto" w:fill="auto"/>
            <w:noWrap/>
            <w:vAlign w:val="center"/>
          </w:tcPr>
          <w:p w:rsidR="009F1E2B" w:rsidRPr="003820D3" w:rsidRDefault="009F1E2B" w:rsidP="009F1E2B">
            <w:pPr>
              <w:tabs>
                <w:tab w:val="left" w:pos="50"/>
              </w:tabs>
              <w:spacing w:line="240" w:lineRule="auto"/>
              <w:ind w:left="-58" w:right="11" w:firstLine="29"/>
              <w:jc w:val="center"/>
              <w:rPr>
                <w:rFonts w:ascii="Times New Roman" w:eastAsia="Times New Roman" w:hAnsi="Times New Roman"/>
                <w:b/>
                <w:bCs/>
                <w:color w:val="000000" w:themeColor="text1"/>
                <w:sz w:val="24"/>
                <w:szCs w:val="24"/>
                <w:lang w:eastAsia="ru-RU"/>
              </w:rPr>
            </w:pPr>
            <w:r>
              <w:rPr>
                <w:rFonts w:ascii="Times New Roman" w:eastAsia="Times New Roman" w:hAnsi="Times New Roman"/>
                <w:b/>
                <w:bCs/>
                <w:color w:val="000000" w:themeColor="text1"/>
                <w:sz w:val="24"/>
                <w:szCs w:val="24"/>
                <w:lang w:eastAsia="ru-RU"/>
              </w:rPr>
              <w:t>Демонтажные работы</w:t>
            </w:r>
          </w:p>
        </w:tc>
      </w:tr>
      <w:tr w:rsidR="00F07E0D" w:rsidRPr="00C974CE" w:rsidTr="00204DE4">
        <w:trPr>
          <w:gridAfter w:val="1"/>
          <w:wAfter w:w="10" w:type="dxa"/>
          <w:trHeight w:val="525"/>
        </w:trPr>
        <w:tc>
          <w:tcPr>
            <w:tcW w:w="709" w:type="dxa"/>
            <w:shd w:val="clear" w:color="auto" w:fill="auto"/>
            <w:noWrap/>
            <w:vAlign w:val="center"/>
          </w:tcPr>
          <w:p w:rsidR="00F07E0D" w:rsidRPr="00C46D49" w:rsidRDefault="00F07E0D" w:rsidP="00F07E0D">
            <w:pPr>
              <w:pStyle w:val="af"/>
              <w:numPr>
                <w:ilvl w:val="0"/>
                <w:numId w:val="18"/>
              </w:numPr>
              <w:tabs>
                <w:tab w:val="left" w:pos="50"/>
              </w:tabs>
              <w:spacing w:line="240" w:lineRule="auto"/>
              <w:ind w:left="687" w:right="11" w:hanging="653"/>
              <w:rPr>
                <w:rFonts w:ascii="Times New Roman" w:eastAsia="Times New Roman" w:hAnsi="Times New Roman"/>
                <w:bCs/>
                <w:sz w:val="24"/>
                <w:szCs w:val="24"/>
                <w:lang w:eastAsia="ru-RU"/>
              </w:rPr>
            </w:pPr>
          </w:p>
        </w:tc>
        <w:tc>
          <w:tcPr>
            <w:tcW w:w="3686" w:type="dxa"/>
            <w:shd w:val="clear" w:color="auto" w:fill="auto"/>
            <w:vAlign w:val="center"/>
          </w:tcPr>
          <w:p w:rsidR="00F07E0D" w:rsidRDefault="00F07E0D" w:rsidP="00F07E0D">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Демонтаж светильника</w:t>
            </w:r>
          </w:p>
        </w:tc>
        <w:tc>
          <w:tcPr>
            <w:tcW w:w="850" w:type="dxa"/>
            <w:shd w:val="clear" w:color="auto" w:fill="auto"/>
            <w:noWrap/>
            <w:vAlign w:val="center"/>
          </w:tcPr>
          <w:p w:rsidR="00F07E0D" w:rsidRDefault="00F07E0D" w:rsidP="00F07E0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шт.</w:t>
            </w:r>
          </w:p>
        </w:tc>
        <w:tc>
          <w:tcPr>
            <w:tcW w:w="851" w:type="dxa"/>
            <w:shd w:val="clear" w:color="auto" w:fill="auto"/>
            <w:noWrap/>
            <w:vAlign w:val="center"/>
          </w:tcPr>
          <w:p w:rsidR="00F07E0D" w:rsidRDefault="00F07E0D" w:rsidP="00F07E0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w:t>
            </w:r>
          </w:p>
        </w:tc>
        <w:tc>
          <w:tcPr>
            <w:tcW w:w="4110" w:type="dxa"/>
            <w:shd w:val="clear" w:color="auto" w:fill="auto"/>
            <w:vAlign w:val="center"/>
          </w:tcPr>
          <w:p w:rsidR="00F07E0D" w:rsidRPr="003B6CA7" w:rsidRDefault="00F07E0D" w:rsidP="00F07E0D">
            <w:pPr>
              <w:spacing w:line="240" w:lineRule="auto"/>
              <w:ind w:left="-58" w:right="11" w:firstLine="29"/>
              <w:rPr>
                <w:rFonts w:ascii="Times New Roman" w:eastAsia="Times New Roman" w:hAnsi="Times New Roman"/>
                <w:bCs/>
                <w:sz w:val="24"/>
                <w:szCs w:val="24"/>
                <w:lang w:val="en-US" w:eastAsia="ru-RU"/>
              </w:rPr>
            </w:pPr>
          </w:p>
        </w:tc>
      </w:tr>
      <w:tr w:rsidR="00F07E0D" w:rsidRPr="00C974CE" w:rsidTr="00204DE4">
        <w:trPr>
          <w:gridAfter w:val="1"/>
          <w:wAfter w:w="10" w:type="dxa"/>
          <w:trHeight w:val="525"/>
        </w:trPr>
        <w:tc>
          <w:tcPr>
            <w:tcW w:w="709" w:type="dxa"/>
            <w:shd w:val="clear" w:color="auto" w:fill="auto"/>
            <w:noWrap/>
            <w:vAlign w:val="center"/>
          </w:tcPr>
          <w:p w:rsidR="00F07E0D" w:rsidRPr="00282EA7" w:rsidRDefault="00F07E0D" w:rsidP="00F07E0D">
            <w:pPr>
              <w:pStyle w:val="af"/>
              <w:numPr>
                <w:ilvl w:val="0"/>
                <w:numId w:val="18"/>
              </w:numPr>
              <w:tabs>
                <w:tab w:val="left" w:pos="50"/>
              </w:tabs>
              <w:spacing w:line="240" w:lineRule="auto"/>
              <w:ind w:left="687" w:right="11" w:hanging="653"/>
              <w:rPr>
                <w:rFonts w:ascii="Times New Roman" w:eastAsia="Times New Roman" w:hAnsi="Times New Roman"/>
                <w:bCs/>
                <w:sz w:val="24"/>
                <w:szCs w:val="24"/>
                <w:lang w:val="en-US" w:eastAsia="ru-RU"/>
              </w:rPr>
            </w:pPr>
          </w:p>
        </w:tc>
        <w:tc>
          <w:tcPr>
            <w:tcW w:w="3686" w:type="dxa"/>
            <w:shd w:val="clear" w:color="auto" w:fill="auto"/>
            <w:vAlign w:val="center"/>
          </w:tcPr>
          <w:p w:rsidR="00F07E0D" w:rsidRDefault="00F07E0D" w:rsidP="00F07E0D">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Демонтаж зеркала</w:t>
            </w:r>
          </w:p>
        </w:tc>
        <w:tc>
          <w:tcPr>
            <w:tcW w:w="850" w:type="dxa"/>
            <w:shd w:val="clear" w:color="auto" w:fill="auto"/>
            <w:noWrap/>
            <w:vAlign w:val="center"/>
          </w:tcPr>
          <w:p w:rsidR="00F07E0D" w:rsidRDefault="00F07E0D" w:rsidP="00F07E0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шт.</w:t>
            </w:r>
          </w:p>
        </w:tc>
        <w:tc>
          <w:tcPr>
            <w:tcW w:w="851" w:type="dxa"/>
            <w:shd w:val="clear" w:color="auto" w:fill="auto"/>
            <w:noWrap/>
            <w:vAlign w:val="center"/>
          </w:tcPr>
          <w:p w:rsidR="00F07E0D" w:rsidRDefault="00F07E0D" w:rsidP="00F07E0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w:t>
            </w:r>
          </w:p>
        </w:tc>
        <w:tc>
          <w:tcPr>
            <w:tcW w:w="4110" w:type="dxa"/>
            <w:shd w:val="clear" w:color="auto" w:fill="auto"/>
            <w:vAlign w:val="center"/>
          </w:tcPr>
          <w:p w:rsidR="00F07E0D" w:rsidRPr="003B6CA7" w:rsidRDefault="00F07E0D" w:rsidP="00F07E0D">
            <w:pPr>
              <w:spacing w:line="240" w:lineRule="auto"/>
              <w:ind w:left="-58" w:right="11" w:firstLine="29"/>
              <w:rPr>
                <w:rFonts w:ascii="Times New Roman" w:eastAsia="Times New Roman" w:hAnsi="Times New Roman"/>
                <w:bCs/>
                <w:sz w:val="24"/>
                <w:szCs w:val="24"/>
                <w:lang w:val="en-US" w:eastAsia="ru-RU"/>
              </w:rPr>
            </w:pPr>
          </w:p>
        </w:tc>
      </w:tr>
      <w:tr w:rsidR="00F07E0D" w:rsidRPr="00C974CE" w:rsidTr="00204DE4">
        <w:trPr>
          <w:gridAfter w:val="1"/>
          <w:wAfter w:w="10" w:type="dxa"/>
          <w:trHeight w:val="525"/>
        </w:trPr>
        <w:tc>
          <w:tcPr>
            <w:tcW w:w="709" w:type="dxa"/>
            <w:shd w:val="clear" w:color="auto" w:fill="auto"/>
            <w:noWrap/>
            <w:vAlign w:val="center"/>
          </w:tcPr>
          <w:p w:rsidR="00F07E0D" w:rsidRPr="00282EA7" w:rsidRDefault="00F07E0D" w:rsidP="00F07E0D">
            <w:pPr>
              <w:pStyle w:val="af"/>
              <w:numPr>
                <w:ilvl w:val="0"/>
                <w:numId w:val="18"/>
              </w:numPr>
              <w:tabs>
                <w:tab w:val="left" w:pos="50"/>
              </w:tabs>
              <w:spacing w:line="240" w:lineRule="auto"/>
              <w:ind w:left="687" w:right="11" w:hanging="653"/>
              <w:rPr>
                <w:rFonts w:ascii="Times New Roman" w:eastAsia="Times New Roman" w:hAnsi="Times New Roman"/>
                <w:bCs/>
                <w:sz w:val="24"/>
                <w:szCs w:val="24"/>
                <w:lang w:val="en-US" w:eastAsia="ru-RU"/>
              </w:rPr>
            </w:pPr>
          </w:p>
        </w:tc>
        <w:tc>
          <w:tcPr>
            <w:tcW w:w="3686" w:type="dxa"/>
            <w:shd w:val="clear" w:color="auto" w:fill="auto"/>
            <w:vAlign w:val="center"/>
          </w:tcPr>
          <w:p w:rsidR="00F07E0D" w:rsidRDefault="00F07E0D" w:rsidP="00F07E0D">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Демонтаж розеток и выключателей</w:t>
            </w:r>
          </w:p>
        </w:tc>
        <w:tc>
          <w:tcPr>
            <w:tcW w:w="850" w:type="dxa"/>
            <w:shd w:val="clear" w:color="auto" w:fill="auto"/>
            <w:noWrap/>
            <w:vAlign w:val="center"/>
          </w:tcPr>
          <w:p w:rsidR="00F07E0D" w:rsidRDefault="00F07E0D" w:rsidP="00F07E0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шт.</w:t>
            </w:r>
          </w:p>
        </w:tc>
        <w:tc>
          <w:tcPr>
            <w:tcW w:w="851" w:type="dxa"/>
            <w:shd w:val="clear" w:color="auto" w:fill="auto"/>
            <w:noWrap/>
            <w:vAlign w:val="center"/>
          </w:tcPr>
          <w:p w:rsidR="00F07E0D" w:rsidRDefault="00F07E0D" w:rsidP="00F07E0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7</w:t>
            </w:r>
          </w:p>
        </w:tc>
        <w:tc>
          <w:tcPr>
            <w:tcW w:w="4110" w:type="dxa"/>
            <w:shd w:val="clear" w:color="auto" w:fill="auto"/>
            <w:vAlign w:val="center"/>
          </w:tcPr>
          <w:p w:rsidR="00F07E0D" w:rsidRPr="003B6CA7" w:rsidRDefault="00F07E0D" w:rsidP="00F07E0D">
            <w:pPr>
              <w:spacing w:line="240" w:lineRule="auto"/>
              <w:ind w:left="-58" w:right="11" w:firstLine="29"/>
              <w:rPr>
                <w:rFonts w:ascii="Times New Roman" w:eastAsia="Times New Roman" w:hAnsi="Times New Roman"/>
                <w:bCs/>
                <w:sz w:val="24"/>
                <w:szCs w:val="24"/>
                <w:lang w:val="en-US" w:eastAsia="ru-RU"/>
              </w:rPr>
            </w:pPr>
          </w:p>
        </w:tc>
      </w:tr>
      <w:tr w:rsidR="00F07E0D" w:rsidRPr="00C974CE" w:rsidTr="00204DE4">
        <w:trPr>
          <w:gridAfter w:val="1"/>
          <w:wAfter w:w="10" w:type="dxa"/>
          <w:trHeight w:val="525"/>
        </w:trPr>
        <w:tc>
          <w:tcPr>
            <w:tcW w:w="709" w:type="dxa"/>
            <w:shd w:val="clear" w:color="auto" w:fill="auto"/>
            <w:noWrap/>
            <w:vAlign w:val="center"/>
          </w:tcPr>
          <w:p w:rsidR="00F07E0D" w:rsidRPr="00282EA7" w:rsidRDefault="00F07E0D" w:rsidP="00F07E0D">
            <w:pPr>
              <w:pStyle w:val="af"/>
              <w:numPr>
                <w:ilvl w:val="0"/>
                <w:numId w:val="18"/>
              </w:numPr>
              <w:tabs>
                <w:tab w:val="left" w:pos="50"/>
              </w:tabs>
              <w:spacing w:line="240" w:lineRule="auto"/>
              <w:ind w:left="687" w:right="11" w:hanging="653"/>
              <w:rPr>
                <w:rFonts w:ascii="Times New Roman" w:eastAsia="Times New Roman" w:hAnsi="Times New Roman"/>
                <w:bCs/>
                <w:sz w:val="24"/>
                <w:szCs w:val="24"/>
                <w:lang w:val="en-US" w:eastAsia="ru-RU"/>
              </w:rPr>
            </w:pPr>
          </w:p>
        </w:tc>
        <w:tc>
          <w:tcPr>
            <w:tcW w:w="3686" w:type="dxa"/>
            <w:shd w:val="clear" w:color="auto" w:fill="auto"/>
            <w:vAlign w:val="center"/>
          </w:tcPr>
          <w:p w:rsidR="00F07E0D" w:rsidRPr="00C47D15" w:rsidRDefault="00F07E0D" w:rsidP="00F07E0D">
            <w:pPr>
              <w:spacing w:line="240" w:lineRule="auto"/>
              <w:ind w:left="-58" w:right="11" w:firstLine="29"/>
              <w:rPr>
                <w:rFonts w:ascii="Times New Roman" w:eastAsia="Times New Roman" w:hAnsi="Times New Roman"/>
                <w:bCs/>
                <w:sz w:val="24"/>
                <w:szCs w:val="24"/>
                <w:lang w:eastAsia="ru-RU"/>
              </w:rPr>
            </w:pPr>
            <w:r w:rsidRPr="00C47D15">
              <w:rPr>
                <w:rFonts w:ascii="Times New Roman" w:eastAsia="Times New Roman" w:hAnsi="Times New Roman"/>
                <w:bCs/>
                <w:sz w:val="24"/>
                <w:szCs w:val="24"/>
                <w:lang w:eastAsia="ru-RU"/>
              </w:rPr>
              <w:t>Демонтаж кабелей электрических в гофре</w:t>
            </w:r>
            <w:r>
              <w:rPr>
                <w:rFonts w:ascii="Times New Roman" w:eastAsia="Times New Roman" w:hAnsi="Times New Roman"/>
                <w:bCs/>
                <w:sz w:val="24"/>
                <w:szCs w:val="24"/>
                <w:lang w:eastAsia="ru-RU"/>
              </w:rPr>
              <w:t xml:space="preserve"> ø 20мм</w:t>
            </w:r>
          </w:p>
        </w:tc>
        <w:tc>
          <w:tcPr>
            <w:tcW w:w="850" w:type="dxa"/>
            <w:shd w:val="clear" w:color="auto" w:fill="auto"/>
            <w:noWrap/>
            <w:vAlign w:val="center"/>
          </w:tcPr>
          <w:p w:rsidR="00F07E0D" w:rsidRPr="00C47D15" w:rsidRDefault="00F07E0D" w:rsidP="00F07E0D">
            <w:pPr>
              <w:spacing w:line="240" w:lineRule="auto"/>
              <w:ind w:left="-58" w:right="11" w:firstLine="29"/>
              <w:jc w:val="center"/>
              <w:rPr>
                <w:rFonts w:ascii="Times New Roman" w:eastAsia="Times New Roman" w:hAnsi="Times New Roman"/>
                <w:bCs/>
                <w:sz w:val="24"/>
                <w:szCs w:val="24"/>
                <w:lang w:eastAsia="ru-RU"/>
              </w:rPr>
            </w:pPr>
            <w:r w:rsidRPr="00C47D15">
              <w:rPr>
                <w:rFonts w:ascii="Times New Roman" w:eastAsia="Times New Roman" w:hAnsi="Times New Roman"/>
                <w:bCs/>
                <w:sz w:val="24"/>
                <w:szCs w:val="24"/>
                <w:lang w:eastAsia="ru-RU"/>
              </w:rPr>
              <w:t>м</w:t>
            </w:r>
            <w:r w:rsidR="00BF237F">
              <w:rPr>
                <w:rFonts w:ascii="Times New Roman" w:eastAsia="Times New Roman" w:hAnsi="Times New Roman"/>
                <w:bCs/>
                <w:sz w:val="24"/>
                <w:szCs w:val="24"/>
                <w:lang w:eastAsia="ru-RU"/>
              </w:rPr>
              <w:t>/п</w:t>
            </w:r>
          </w:p>
        </w:tc>
        <w:tc>
          <w:tcPr>
            <w:tcW w:w="851" w:type="dxa"/>
            <w:shd w:val="clear" w:color="auto" w:fill="auto"/>
            <w:noWrap/>
            <w:vAlign w:val="center"/>
          </w:tcPr>
          <w:p w:rsidR="00F07E0D" w:rsidRPr="00C47D15" w:rsidRDefault="00F07E0D" w:rsidP="00F07E0D">
            <w:pPr>
              <w:spacing w:line="240" w:lineRule="auto"/>
              <w:ind w:left="-58" w:right="11" w:firstLine="29"/>
              <w:jc w:val="center"/>
              <w:rPr>
                <w:rFonts w:ascii="Times New Roman" w:eastAsia="Times New Roman" w:hAnsi="Times New Roman"/>
                <w:bCs/>
                <w:sz w:val="24"/>
                <w:szCs w:val="24"/>
                <w:lang w:eastAsia="ru-RU"/>
              </w:rPr>
            </w:pPr>
            <w:r w:rsidRPr="00C47D15">
              <w:rPr>
                <w:rFonts w:ascii="Times New Roman" w:eastAsia="Times New Roman" w:hAnsi="Times New Roman"/>
                <w:bCs/>
                <w:sz w:val="24"/>
                <w:szCs w:val="24"/>
                <w:lang w:eastAsia="ru-RU"/>
              </w:rPr>
              <w:t>30</w:t>
            </w:r>
            <w:r w:rsidR="00BF237F">
              <w:rPr>
                <w:rFonts w:ascii="Times New Roman" w:eastAsia="Times New Roman" w:hAnsi="Times New Roman"/>
                <w:bCs/>
                <w:sz w:val="24"/>
                <w:szCs w:val="24"/>
                <w:lang w:eastAsia="ru-RU"/>
              </w:rPr>
              <w:t>,0</w:t>
            </w:r>
          </w:p>
        </w:tc>
        <w:tc>
          <w:tcPr>
            <w:tcW w:w="4110" w:type="dxa"/>
            <w:shd w:val="clear" w:color="auto" w:fill="auto"/>
            <w:vAlign w:val="center"/>
          </w:tcPr>
          <w:p w:rsidR="00F07E0D" w:rsidRPr="00C47D15" w:rsidRDefault="00F07E0D" w:rsidP="00F07E0D">
            <w:pPr>
              <w:spacing w:line="240" w:lineRule="auto"/>
              <w:ind w:left="-58" w:right="11" w:firstLine="29"/>
              <w:rPr>
                <w:rFonts w:ascii="Times New Roman" w:eastAsia="Times New Roman" w:hAnsi="Times New Roman"/>
                <w:bCs/>
                <w:sz w:val="24"/>
                <w:szCs w:val="24"/>
                <w:lang w:eastAsia="ru-RU"/>
              </w:rPr>
            </w:pPr>
          </w:p>
        </w:tc>
      </w:tr>
      <w:tr w:rsidR="009F1E2B" w:rsidRPr="00C974CE" w:rsidTr="00204DE4">
        <w:trPr>
          <w:gridAfter w:val="1"/>
          <w:wAfter w:w="10" w:type="dxa"/>
          <w:trHeight w:val="525"/>
        </w:trPr>
        <w:tc>
          <w:tcPr>
            <w:tcW w:w="709" w:type="dxa"/>
            <w:shd w:val="clear" w:color="auto" w:fill="auto"/>
            <w:noWrap/>
            <w:vAlign w:val="center"/>
          </w:tcPr>
          <w:p w:rsidR="009F1E2B" w:rsidRPr="00D2534B" w:rsidRDefault="009F1E2B" w:rsidP="00F07E0D">
            <w:pPr>
              <w:pStyle w:val="af"/>
              <w:numPr>
                <w:ilvl w:val="0"/>
                <w:numId w:val="18"/>
              </w:numPr>
              <w:tabs>
                <w:tab w:val="left" w:pos="50"/>
              </w:tabs>
              <w:spacing w:line="240" w:lineRule="auto"/>
              <w:ind w:left="687" w:right="11" w:hanging="653"/>
              <w:rPr>
                <w:rFonts w:ascii="Times New Roman" w:eastAsia="Times New Roman" w:hAnsi="Times New Roman"/>
                <w:bCs/>
                <w:sz w:val="24"/>
                <w:szCs w:val="24"/>
                <w:lang w:val="en-US" w:eastAsia="ru-RU"/>
              </w:rPr>
            </w:pPr>
          </w:p>
        </w:tc>
        <w:tc>
          <w:tcPr>
            <w:tcW w:w="3686" w:type="dxa"/>
            <w:shd w:val="clear" w:color="auto" w:fill="auto"/>
            <w:vAlign w:val="center"/>
          </w:tcPr>
          <w:p w:rsidR="009F1E2B" w:rsidRDefault="009F1E2B" w:rsidP="00F07E0D">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Демонтаж ГКЛ 12,5мм </w:t>
            </w:r>
          </w:p>
        </w:tc>
        <w:tc>
          <w:tcPr>
            <w:tcW w:w="850" w:type="dxa"/>
            <w:shd w:val="clear" w:color="auto" w:fill="auto"/>
            <w:noWrap/>
            <w:vAlign w:val="center"/>
          </w:tcPr>
          <w:p w:rsidR="009F1E2B" w:rsidRPr="009F1E2B" w:rsidRDefault="009F1E2B" w:rsidP="00F07E0D">
            <w:pPr>
              <w:spacing w:line="240" w:lineRule="auto"/>
              <w:ind w:left="-58" w:right="11" w:firstLine="29"/>
              <w:jc w:val="center"/>
              <w:rPr>
                <w:rFonts w:ascii="Times New Roman" w:eastAsia="Times New Roman" w:hAnsi="Times New Roman"/>
                <w:bCs/>
                <w:sz w:val="24"/>
                <w:szCs w:val="24"/>
                <w:vertAlign w:val="superscript"/>
                <w:lang w:eastAsia="ru-RU"/>
              </w:rPr>
            </w:pPr>
            <w:r>
              <w:rPr>
                <w:rFonts w:ascii="Times New Roman" w:eastAsia="Times New Roman" w:hAnsi="Times New Roman"/>
                <w:bCs/>
                <w:sz w:val="24"/>
                <w:szCs w:val="24"/>
                <w:lang w:eastAsia="ru-RU"/>
              </w:rPr>
              <w:t>м</w:t>
            </w:r>
            <w:r>
              <w:rPr>
                <w:rFonts w:ascii="Times New Roman" w:eastAsia="Times New Roman" w:hAnsi="Times New Roman"/>
                <w:bCs/>
                <w:sz w:val="24"/>
                <w:szCs w:val="24"/>
                <w:vertAlign w:val="superscript"/>
                <w:lang w:eastAsia="ru-RU"/>
              </w:rPr>
              <w:t>2</w:t>
            </w:r>
          </w:p>
        </w:tc>
        <w:tc>
          <w:tcPr>
            <w:tcW w:w="851" w:type="dxa"/>
            <w:shd w:val="clear" w:color="auto" w:fill="auto"/>
            <w:noWrap/>
            <w:vAlign w:val="center"/>
          </w:tcPr>
          <w:p w:rsidR="009F1E2B" w:rsidRDefault="009F1E2B" w:rsidP="00F07E0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3,2</w:t>
            </w:r>
          </w:p>
        </w:tc>
        <w:tc>
          <w:tcPr>
            <w:tcW w:w="4110" w:type="dxa"/>
            <w:shd w:val="clear" w:color="auto" w:fill="auto"/>
            <w:vAlign w:val="center"/>
          </w:tcPr>
          <w:p w:rsidR="009F1E2B" w:rsidRPr="009F1E2B" w:rsidRDefault="009F1E2B" w:rsidP="00F07E0D">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Оконные проемы</w:t>
            </w:r>
          </w:p>
        </w:tc>
      </w:tr>
      <w:tr w:rsidR="00F07E0D" w:rsidRPr="00C974CE" w:rsidTr="00204DE4">
        <w:trPr>
          <w:gridAfter w:val="1"/>
          <w:wAfter w:w="10" w:type="dxa"/>
          <w:trHeight w:val="525"/>
        </w:trPr>
        <w:tc>
          <w:tcPr>
            <w:tcW w:w="709" w:type="dxa"/>
            <w:shd w:val="clear" w:color="auto" w:fill="auto"/>
            <w:noWrap/>
            <w:vAlign w:val="center"/>
          </w:tcPr>
          <w:p w:rsidR="00F07E0D" w:rsidRPr="009F1E2B" w:rsidRDefault="00F07E0D" w:rsidP="00F07E0D">
            <w:pPr>
              <w:pStyle w:val="af"/>
              <w:numPr>
                <w:ilvl w:val="0"/>
                <w:numId w:val="18"/>
              </w:numPr>
              <w:tabs>
                <w:tab w:val="left" w:pos="50"/>
              </w:tabs>
              <w:spacing w:line="240" w:lineRule="auto"/>
              <w:ind w:left="687" w:right="11" w:hanging="653"/>
              <w:rPr>
                <w:rFonts w:ascii="Times New Roman" w:eastAsia="Times New Roman" w:hAnsi="Times New Roman"/>
                <w:bCs/>
                <w:sz w:val="24"/>
                <w:szCs w:val="24"/>
                <w:lang w:eastAsia="ru-RU"/>
              </w:rPr>
            </w:pPr>
          </w:p>
        </w:tc>
        <w:tc>
          <w:tcPr>
            <w:tcW w:w="3686" w:type="dxa"/>
            <w:shd w:val="clear" w:color="auto" w:fill="auto"/>
            <w:vAlign w:val="center"/>
          </w:tcPr>
          <w:p w:rsidR="00F07E0D" w:rsidRDefault="00F07E0D" w:rsidP="00F07E0D">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Демонтаж настенной плитки</w:t>
            </w:r>
          </w:p>
        </w:tc>
        <w:tc>
          <w:tcPr>
            <w:tcW w:w="850" w:type="dxa"/>
            <w:shd w:val="clear" w:color="auto" w:fill="auto"/>
            <w:noWrap/>
            <w:vAlign w:val="center"/>
          </w:tcPr>
          <w:p w:rsidR="00F07E0D" w:rsidRDefault="00F07E0D" w:rsidP="00F07E0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м</w:t>
            </w:r>
            <w:r>
              <w:rPr>
                <w:rFonts w:ascii="Times New Roman" w:eastAsia="Times New Roman" w:hAnsi="Times New Roman"/>
                <w:bCs/>
                <w:sz w:val="24"/>
                <w:szCs w:val="24"/>
                <w:vertAlign w:val="superscript"/>
                <w:lang w:eastAsia="ru-RU"/>
              </w:rPr>
              <w:t>2</w:t>
            </w:r>
          </w:p>
        </w:tc>
        <w:tc>
          <w:tcPr>
            <w:tcW w:w="851" w:type="dxa"/>
            <w:shd w:val="clear" w:color="auto" w:fill="auto"/>
            <w:noWrap/>
            <w:vAlign w:val="center"/>
          </w:tcPr>
          <w:p w:rsidR="00F07E0D" w:rsidRDefault="00F07E0D" w:rsidP="00F07E0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2,5</w:t>
            </w:r>
          </w:p>
        </w:tc>
        <w:tc>
          <w:tcPr>
            <w:tcW w:w="4110" w:type="dxa"/>
            <w:shd w:val="clear" w:color="auto" w:fill="auto"/>
            <w:vAlign w:val="center"/>
          </w:tcPr>
          <w:p w:rsidR="00F07E0D" w:rsidRPr="009F1E2B" w:rsidRDefault="00F07E0D" w:rsidP="00F07E0D">
            <w:pPr>
              <w:spacing w:line="240" w:lineRule="auto"/>
              <w:ind w:left="-58" w:right="11" w:firstLine="29"/>
              <w:rPr>
                <w:rFonts w:ascii="Times New Roman" w:eastAsia="Times New Roman" w:hAnsi="Times New Roman"/>
                <w:bCs/>
                <w:sz w:val="24"/>
                <w:szCs w:val="24"/>
                <w:lang w:eastAsia="ru-RU"/>
              </w:rPr>
            </w:pPr>
          </w:p>
        </w:tc>
      </w:tr>
      <w:tr w:rsidR="00F07E0D" w:rsidRPr="00C974CE" w:rsidTr="00204DE4">
        <w:trPr>
          <w:gridAfter w:val="1"/>
          <w:wAfter w:w="10" w:type="dxa"/>
          <w:trHeight w:val="525"/>
        </w:trPr>
        <w:tc>
          <w:tcPr>
            <w:tcW w:w="709" w:type="dxa"/>
            <w:shd w:val="clear" w:color="auto" w:fill="auto"/>
            <w:noWrap/>
            <w:vAlign w:val="center"/>
          </w:tcPr>
          <w:p w:rsidR="00F07E0D" w:rsidRPr="009F1E2B" w:rsidRDefault="00F07E0D" w:rsidP="00F07E0D">
            <w:pPr>
              <w:pStyle w:val="af"/>
              <w:numPr>
                <w:ilvl w:val="0"/>
                <w:numId w:val="18"/>
              </w:numPr>
              <w:tabs>
                <w:tab w:val="left" w:pos="50"/>
              </w:tabs>
              <w:spacing w:line="240" w:lineRule="auto"/>
              <w:ind w:left="687" w:right="11" w:hanging="653"/>
              <w:rPr>
                <w:rFonts w:ascii="Times New Roman" w:eastAsia="Times New Roman" w:hAnsi="Times New Roman"/>
                <w:bCs/>
                <w:sz w:val="24"/>
                <w:szCs w:val="24"/>
                <w:lang w:eastAsia="ru-RU"/>
              </w:rPr>
            </w:pPr>
          </w:p>
        </w:tc>
        <w:tc>
          <w:tcPr>
            <w:tcW w:w="3686" w:type="dxa"/>
            <w:shd w:val="clear" w:color="auto" w:fill="auto"/>
            <w:vAlign w:val="center"/>
          </w:tcPr>
          <w:p w:rsidR="00F07E0D" w:rsidRPr="00C915B7" w:rsidRDefault="00F07E0D" w:rsidP="00F07E0D">
            <w:pPr>
              <w:spacing w:line="240" w:lineRule="auto"/>
              <w:ind w:left="-58" w:right="11" w:firstLine="29"/>
              <w:rPr>
                <w:rFonts w:ascii="Times New Roman" w:eastAsia="Times New Roman" w:hAnsi="Times New Roman"/>
                <w:bCs/>
                <w:sz w:val="24"/>
                <w:szCs w:val="24"/>
                <w:lang w:eastAsia="ru-RU"/>
              </w:rPr>
            </w:pPr>
            <w:r w:rsidRPr="00C915B7">
              <w:rPr>
                <w:rFonts w:ascii="Times New Roman" w:eastAsia="Times New Roman" w:hAnsi="Times New Roman"/>
                <w:bCs/>
                <w:sz w:val="24"/>
                <w:szCs w:val="24"/>
                <w:lang w:eastAsia="ru-RU"/>
              </w:rPr>
              <w:t xml:space="preserve">Демонтаж </w:t>
            </w:r>
            <w:r>
              <w:rPr>
                <w:rFonts w:ascii="Times New Roman" w:eastAsia="Times New Roman" w:hAnsi="Times New Roman"/>
                <w:bCs/>
                <w:sz w:val="24"/>
                <w:szCs w:val="24"/>
                <w:lang w:eastAsia="ru-RU"/>
              </w:rPr>
              <w:t xml:space="preserve">оконного </w:t>
            </w:r>
            <w:r w:rsidRPr="00C915B7">
              <w:rPr>
                <w:rFonts w:ascii="Times New Roman" w:eastAsia="Times New Roman" w:hAnsi="Times New Roman"/>
                <w:bCs/>
                <w:sz w:val="24"/>
                <w:szCs w:val="24"/>
                <w:lang w:eastAsia="ru-RU"/>
              </w:rPr>
              <w:t>кондиционера</w:t>
            </w:r>
          </w:p>
        </w:tc>
        <w:tc>
          <w:tcPr>
            <w:tcW w:w="850" w:type="dxa"/>
            <w:shd w:val="clear" w:color="auto" w:fill="auto"/>
            <w:noWrap/>
            <w:vAlign w:val="center"/>
          </w:tcPr>
          <w:p w:rsidR="00F07E0D" w:rsidRPr="00C915B7" w:rsidRDefault="00F07E0D" w:rsidP="00F07E0D">
            <w:pPr>
              <w:spacing w:line="240" w:lineRule="auto"/>
              <w:ind w:left="-58" w:right="11" w:firstLine="29"/>
              <w:jc w:val="center"/>
              <w:rPr>
                <w:rFonts w:ascii="Times New Roman" w:eastAsia="Times New Roman" w:hAnsi="Times New Roman"/>
                <w:bCs/>
                <w:sz w:val="24"/>
                <w:szCs w:val="24"/>
                <w:lang w:eastAsia="ru-RU"/>
              </w:rPr>
            </w:pPr>
            <w:r w:rsidRPr="00C915B7">
              <w:rPr>
                <w:rFonts w:ascii="Times New Roman" w:eastAsia="Times New Roman" w:hAnsi="Times New Roman"/>
                <w:bCs/>
                <w:sz w:val="24"/>
                <w:szCs w:val="24"/>
                <w:lang w:eastAsia="ru-RU"/>
              </w:rPr>
              <w:t>шт.</w:t>
            </w:r>
          </w:p>
        </w:tc>
        <w:tc>
          <w:tcPr>
            <w:tcW w:w="851" w:type="dxa"/>
            <w:shd w:val="clear" w:color="auto" w:fill="auto"/>
            <w:noWrap/>
            <w:vAlign w:val="center"/>
          </w:tcPr>
          <w:p w:rsidR="00F07E0D" w:rsidRPr="00C915B7" w:rsidRDefault="00F07E0D" w:rsidP="00F07E0D">
            <w:pPr>
              <w:spacing w:line="240" w:lineRule="auto"/>
              <w:ind w:left="-58" w:right="11" w:firstLine="29"/>
              <w:jc w:val="center"/>
              <w:rPr>
                <w:rFonts w:ascii="Times New Roman" w:eastAsia="Times New Roman" w:hAnsi="Times New Roman"/>
                <w:bCs/>
                <w:sz w:val="24"/>
                <w:szCs w:val="24"/>
                <w:lang w:eastAsia="ru-RU"/>
              </w:rPr>
            </w:pPr>
            <w:r w:rsidRPr="00C915B7">
              <w:rPr>
                <w:rFonts w:ascii="Times New Roman" w:eastAsia="Times New Roman" w:hAnsi="Times New Roman"/>
                <w:bCs/>
                <w:sz w:val="24"/>
                <w:szCs w:val="24"/>
                <w:lang w:eastAsia="ru-RU"/>
              </w:rPr>
              <w:t>1</w:t>
            </w:r>
          </w:p>
        </w:tc>
        <w:tc>
          <w:tcPr>
            <w:tcW w:w="4110" w:type="dxa"/>
            <w:shd w:val="clear" w:color="auto" w:fill="auto"/>
            <w:vAlign w:val="center"/>
          </w:tcPr>
          <w:p w:rsidR="00F07E0D" w:rsidRPr="009F1E2B" w:rsidRDefault="00F07E0D" w:rsidP="00F07E0D">
            <w:pPr>
              <w:spacing w:line="240" w:lineRule="auto"/>
              <w:ind w:left="-58" w:right="11" w:firstLine="29"/>
              <w:rPr>
                <w:rFonts w:ascii="Times New Roman" w:eastAsia="Times New Roman" w:hAnsi="Times New Roman"/>
                <w:bCs/>
                <w:sz w:val="24"/>
                <w:szCs w:val="24"/>
                <w:lang w:eastAsia="ru-RU"/>
              </w:rPr>
            </w:pPr>
          </w:p>
        </w:tc>
      </w:tr>
      <w:tr w:rsidR="00F07E0D" w:rsidRPr="00C974CE" w:rsidTr="00204DE4">
        <w:trPr>
          <w:gridAfter w:val="1"/>
          <w:wAfter w:w="10" w:type="dxa"/>
          <w:trHeight w:val="525"/>
        </w:trPr>
        <w:tc>
          <w:tcPr>
            <w:tcW w:w="709" w:type="dxa"/>
            <w:shd w:val="clear" w:color="auto" w:fill="auto"/>
            <w:noWrap/>
            <w:vAlign w:val="center"/>
          </w:tcPr>
          <w:p w:rsidR="00F07E0D" w:rsidRPr="009F1E2B" w:rsidRDefault="00F07E0D" w:rsidP="00F07E0D">
            <w:pPr>
              <w:pStyle w:val="af"/>
              <w:numPr>
                <w:ilvl w:val="0"/>
                <w:numId w:val="18"/>
              </w:numPr>
              <w:tabs>
                <w:tab w:val="left" w:pos="50"/>
              </w:tabs>
              <w:spacing w:line="240" w:lineRule="auto"/>
              <w:ind w:left="687" w:right="11" w:hanging="653"/>
              <w:rPr>
                <w:rFonts w:ascii="Times New Roman" w:eastAsia="Times New Roman" w:hAnsi="Times New Roman"/>
                <w:bCs/>
                <w:sz w:val="24"/>
                <w:szCs w:val="24"/>
                <w:lang w:eastAsia="ru-RU"/>
              </w:rPr>
            </w:pPr>
          </w:p>
        </w:tc>
        <w:tc>
          <w:tcPr>
            <w:tcW w:w="3686" w:type="dxa"/>
            <w:shd w:val="clear" w:color="auto" w:fill="auto"/>
            <w:vAlign w:val="center"/>
          </w:tcPr>
          <w:p w:rsidR="00F07E0D" w:rsidRDefault="00F07E0D" w:rsidP="00F07E0D">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Демонтаж пластикового плинтуса</w:t>
            </w:r>
          </w:p>
        </w:tc>
        <w:tc>
          <w:tcPr>
            <w:tcW w:w="850" w:type="dxa"/>
            <w:shd w:val="clear" w:color="auto" w:fill="auto"/>
            <w:noWrap/>
            <w:vAlign w:val="center"/>
          </w:tcPr>
          <w:p w:rsidR="00F07E0D" w:rsidRDefault="00F07E0D" w:rsidP="00F07E0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м</w:t>
            </w:r>
            <w:r w:rsidR="00BF237F">
              <w:rPr>
                <w:rFonts w:ascii="Times New Roman" w:eastAsia="Times New Roman" w:hAnsi="Times New Roman"/>
                <w:bCs/>
                <w:sz w:val="24"/>
                <w:szCs w:val="24"/>
                <w:lang w:eastAsia="ru-RU"/>
              </w:rPr>
              <w:t>/п</w:t>
            </w:r>
          </w:p>
        </w:tc>
        <w:tc>
          <w:tcPr>
            <w:tcW w:w="851" w:type="dxa"/>
            <w:shd w:val="clear" w:color="auto" w:fill="auto"/>
            <w:noWrap/>
            <w:vAlign w:val="center"/>
          </w:tcPr>
          <w:p w:rsidR="00F07E0D" w:rsidRDefault="00F07E0D" w:rsidP="00F07E0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12,2</w:t>
            </w:r>
          </w:p>
        </w:tc>
        <w:tc>
          <w:tcPr>
            <w:tcW w:w="4110" w:type="dxa"/>
            <w:shd w:val="clear" w:color="auto" w:fill="auto"/>
            <w:vAlign w:val="center"/>
          </w:tcPr>
          <w:p w:rsidR="00F07E0D" w:rsidRPr="009F1E2B" w:rsidRDefault="00F07E0D" w:rsidP="00F07E0D">
            <w:pPr>
              <w:spacing w:line="240" w:lineRule="auto"/>
              <w:ind w:left="-58" w:right="11" w:firstLine="29"/>
              <w:rPr>
                <w:rFonts w:ascii="Times New Roman" w:eastAsia="Times New Roman" w:hAnsi="Times New Roman"/>
                <w:bCs/>
                <w:sz w:val="24"/>
                <w:szCs w:val="24"/>
                <w:lang w:eastAsia="ru-RU"/>
              </w:rPr>
            </w:pPr>
          </w:p>
        </w:tc>
      </w:tr>
      <w:tr w:rsidR="00F07E0D" w:rsidRPr="00C974CE" w:rsidTr="00204DE4">
        <w:trPr>
          <w:gridAfter w:val="1"/>
          <w:wAfter w:w="10" w:type="dxa"/>
          <w:trHeight w:val="525"/>
        </w:trPr>
        <w:tc>
          <w:tcPr>
            <w:tcW w:w="709" w:type="dxa"/>
            <w:shd w:val="clear" w:color="auto" w:fill="auto"/>
            <w:noWrap/>
            <w:vAlign w:val="center"/>
          </w:tcPr>
          <w:p w:rsidR="00F07E0D" w:rsidRPr="009F1E2B" w:rsidRDefault="00F07E0D" w:rsidP="00F07E0D">
            <w:pPr>
              <w:pStyle w:val="af"/>
              <w:numPr>
                <w:ilvl w:val="0"/>
                <w:numId w:val="18"/>
              </w:numPr>
              <w:tabs>
                <w:tab w:val="left" w:pos="50"/>
              </w:tabs>
              <w:spacing w:line="240" w:lineRule="auto"/>
              <w:ind w:left="687" w:right="11" w:hanging="653"/>
              <w:rPr>
                <w:rFonts w:ascii="Times New Roman" w:eastAsia="Times New Roman" w:hAnsi="Times New Roman"/>
                <w:bCs/>
                <w:sz w:val="24"/>
                <w:szCs w:val="24"/>
                <w:lang w:eastAsia="ru-RU"/>
              </w:rPr>
            </w:pPr>
          </w:p>
        </w:tc>
        <w:tc>
          <w:tcPr>
            <w:tcW w:w="3686" w:type="dxa"/>
            <w:shd w:val="clear" w:color="auto" w:fill="auto"/>
            <w:vAlign w:val="center"/>
          </w:tcPr>
          <w:p w:rsidR="00F07E0D" w:rsidRDefault="00F07E0D" w:rsidP="00F07E0D">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Демонтаж линолеума</w:t>
            </w:r>
          </w:p>
        </w:tc>
        <w:tc>
          <w:tcPr>
            <w:tcW w:w="850" w:type="dxa"/>
            <w:shd w:val="clear" w:color="auto" w:fill="auto"/>
            <w:noWrap/>
            <w:vAlign w:val="center"/>
          </w:tcPr>
          <w:p w:rsidR="00F07E0D" w:rsidRPr="0082001D" w:rsidRDefault="00F07E0D" w:rsidP="00F07E0D">
            <w:pPr>
              <w:spacing w:line="240" w:lineRule="auto"/>
              <w:ind w:left="-58" w:right="11" w:firstLine="29"/>
              <w:jc w:val="center"/>
              <w:rPr>
                <w:rFonts w:ascii="Times New Roman" w:eastAsia="Times New Roman" w:hAnsi="Times New Roman"/>
                <w:bCs/>
                <w:sz w:val="24"/>
                <w:szCs w:val="24"/>
                <w:vertAlign w:val="superscript"/>
                <w:lang w:eastAsia="ru-RU"/>
              </w:rPr>
            </w:pPr>
            <w:r>
              <w:rPr>
                <w:rFonts w:ascii="Times New Roman" w:eastAsia="Times New Roman" w:hAnsi="Times New Roman"/>
                <w:bCs/>
                <w:sz w:val="24"/>
                <w:szCs w:val="24"/>
                <w:lang w:eastAsia="ru-RU"/>
              </w:rPr>
              <w:t>м</w:t>
            </w:r>
            <w:r>
              <w:rPr>
                <w:rFonts w:ascii="Times New Roman" w:eastAsia="Times New Roman" w:hAnsi="Times New Roman"/>
                <w:bCs/>
                <w:sz w:val="24"/>
                <w:szCs w:val="24"/>
                <w:vertAlign w:val="superscript"/>
                <w:lang w:eastAsia="ru-RU"/>
              </w:rPr>
              <w:t>2</w:t>
            </w:r>
          </w:p>
        </w:tc>
        <w:tc>
          <w:tcPr>
            <w:tcW w:w="851" w:type="dxa"/>
            <w:shd w:val="clear" w:color="auto" w:fill="auto"/>
            <w:noWrap/>
            <w:vAlign w:val="center"/>
          </w:tcPr>
          <w:p w:rsidR="00F07E0D" w:rsidRDefault="00F07E0D" w:rsidP="00F07E0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9,9</w:t>
            </w:r>
          </w:p>
        </w:tc>
        <w:tc>
          <w:tcPr>
            <w:tcW w:w="4110" w:type="dxa"/>
            <w:shd w:val="clear" w:color="auto" w:fill="auto"/>
            <w:vAlign w:val="center"/>
          </w:tcPr>
          <w:p w:rsidR="00F07E0D" w:rsidRPr="003B6CA7" w:rsidRDefault="00F07E0D" w:rsidP="00F07E0D">
            <w:pPr>
              <w:spacing w:line="240" w:lineRule="auto"/>
              <w:ind w:left="-58" w:right="11" w:firstLine="29"/>
              <w:rPr>
                <w:rFonts w:ascii="Times New Roman" w:eastAsia="Times New Roman" w:hAnsi="Times New Roman"/>
                <w:bCs/>
                <w:sz w:val="24"/>
                <w:szCs w:val="24"/>
                <w:lang w:val="en-US" w:eastAsia="ru-RU"/>
              </w:rPr>
            </w:pPr>
          </w:p>
        </w:tc>
      </w:tr>
      <w:tr w:rsidR="00F07E0D" w:rsidRPr="00C974CE" w:rsidTr="00204DE4">
        <w:trPr>
          <w:gridAfter w:val="1"/>
          <w:wAfter w:w="10" w:type="dxa"/>
          <w:trHeight w:val="525"/>
        </w:trPr>
        <w:tc>
          <w:tcPr>
            <w:tcW w:w="709" w:type="dxa"/>
            <w:shd w:val="clear" w:color="auto" w:fill="auto"/>
            <w:noWrap/>
            <w:vAlign w:val="center"/>
          </w:tcPr>
          <w:p w:rsidR="00F07E0D" w:rsidRPr="00282EA7" w:rsidRDefault="00F07E0D" w:rsidP="00F07E0D">
            <w:pPr>
              <w:pStyle w:val="af"/>
              <w:numPr>
                <w:ilvl w:val="0"/>
                <w:numId w:val="18"/>
              </w:numPr>
              <w:tabs>
                <w:tab w:val="left" w:pos="50"/>
              </w:tabs>
              <w:spacing w:line="240" w:lineRule="auto"/>
              <w:ind w:left="687" w:right="11" w:hanging="653"/>
              <w:rPr>
                <w:rFonts w:ascii="Times New Roman" w:eastAsia="Times New Roman" w:hAnsi="Times New Roman"/>
                <w:bCs/>
                <w:sz w:val="24"/>
                <w:szCs w:val="24"/>
                <w:lang w:val="en-US" w:eastAsia="ru-RU"/>
              </w:rPr>
            </w:pPr>
          </w:p>
        </w:tc>
        <w:tc>
          <w:tcPr>
            <w:tcW w:w="3686" w:type="dxa"/>
            <w:shd w:val="clear" w:color="auto" w:fill="auto"/>
            <w:vAlign w:val="center"/>
          </w:tcPr>
          <w:p w:rsidR="00F07E0D" w:rsidRDefault="00F07E0D" w:rsidP="00F07E0D">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Демонтаж смесителя</w:t>
            </w:r>
          </w:p>
        </w:tc>
        <w:tc>
          <w:tcPr>
            <w:tcW w:w="850" w:type="dxa"/>
            <w:shd w:val="clear" w:color="auto" w:fill="auto"/>
            <w:noWrap/>
            <w:vAlign w:val="center"/>
          </w:tcPr>
          <w:p w:rsidR="00F07E0D" w:rsidRDefault="00F07E0D" w:rsidP="00F07E0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шт.</w:t>
            </w:r>
          </w:p>
        </w:tc>
        <w:tc>
          <w:tcPr>
            <w:tcW w:w="851" w:type="dxa"/>
            <w:shd w:val="clear" w:color="auto" w:fill="auto"/>
            <w:noWrap/>
            <w:vAlign w:val="center"/>
          </w:tcPr>
          <w:p w:rsidR="00F07E0D" w:rsidRDefault="00F07E0D" w:rsidP="00F07E0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w:t>
            </w:r>
          </w:p>
        </w:tc>
        <w:tc>
          <w:tcPr>
            <w:tcW w:w="4110" w:type="dxa"/>
            <w:shd w:val="clear" w:color="auto" w:fill="auto"/>
            <w:vAlign w:val="center"/>
          </w:tcPr>
          <w:p w:rsidR="00F07E0D" w:rsidRPr="003B6CA7" w:rsidRDefault="00F07E0D" w:rsidP="00F07E0D">
            <w:pPr>
              <w:spacing w:line="240" w:lineRule="auto"/>
              <w:ind w:left="-58" w:right="11" w:firstLine="29"/>
              <w:rPr>
                <w:rFonts w:ascii="Times New Roman" w:eastAsia="Times New Roman" w:hAnsi="Times New Roman"/>
                <w:bCs/>
                <w:sz w:val="24"/>
                <w:szCs w:val="24"/>
                <w:lang w:val="en-US" w:eastAsia="ru-RU"/>
              </w:rPr>
            </w:pPr>
          </w:p>
        </w:tc>
      </w:tr>
      <w:tr w:rsidR="00F07E0D" w:rsidRPr="00C974CE" w:rsidTr="00204DE4">
        <w:trPr>
          <w:gridAfter w:val="1"/>
          <w:wAfter w:w="10" w:type="dxa"/>
          <w:trHeight w:val="525"/>
        </w:trPr>
        <w:tc>
          <w:tcPr>
            <w:tcW w:w="709" w:type="dxa"/>
            <w:shd w:val="clear" w:color="auto" w:fill="auto"/>
            <w:noWrap/>
            <w:vAlign w:val="center"/>
          </w:tcPr>
          <w:p w:rsidR="00F07E0D" w:rsidRPr="00282EA7" w:rsidRDefault="00F07E0D" w:rsidP="00F07E0D">
            <w:pPr>
              <w:pStyle w:val="af"/>
              <w:numPr>
                <w:ilvl w:val="0"/>
                <w:numId w:val="18"/>
              </w:numPr>
              <w:tabs>
                <w:tab w:val="left" w:pos="50"/>
              </w:tabs>
              <w:spacing w:line="240" w:lineRule="auto"/>
              <w:ind w:left="687" w:right="11" w:hanging="653"/>
              <w:rPr>
                <w:rFonts w:ascii="Times New Roman" w:eastAsia="Times New Roman" w:hAnsi="Times New Roman"/>
                <w:bCs/>
                <w:sz w:val="24"/>
                <w:szCs w:val="24"/>
                <w:lang w:val="en-US" w:eastAsia="ru-RU"/>
              </w:rPr>
            </w:pPr>
          </w:p>
        </w:tc>
        <w:tc>
          <w:tcPr>
            <w:tcW w:w="3686" w:type="dxa"/>
            <w:shd w:val="clear" w:color="auto" w:fill="auto"/>
            <w:vAlign w:val="center"/>
          </w:tcPr>
          <w:p w:rsidR="00F07E0D" w:rsidRPr="003B6CA7" w:rsidRDefault="00F07E0D" w:rsidP="00F07E0D">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Демонтаж раковины</w:t>
            </w:r>
          </w:p>
        </w:tc>
        <w:tc>
          <w:tcPr>
            <w:tcW w:w="850" w:type="dxa"/>
            <w:shd w:val="clear" w:color="auto" w:fill="auto"/>
            <w:noWrap/>
            <w:vAlign w:val="center"/>
          </w:tcPr>
          <w:p w:rsidR="00F07E0D" w:rsidRPr="003B6CA7" w:rsidRDefault="00F07E0D" w:rsidP="00F07E0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шт.</w:t>
            </w:r>
          </w:p>
        </w:tc>
        <w:tc>
          <w:tcPr>
            <w:tcW w:w="851" w:type="dxa"/>
            <w:shd w:val="clear" w:color="auto" w:fill="auto"/>
            <w:noWrap/>
            <w:vAlign w:val="center"/>
          </w:tcPr>
          <w:p w:rsidR="00F07E0D" w:rsidRPr="003B6CA7" w:rsidRDefault="00F07E0D" w:rsidP="00F07E0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w:t>
            </w:r>
          </w:p>
        </w:tc>
        <w:tc>
          <w:tcPr>
            <w:tcW w:w="4110" w:type="dxa"/>
            <w:shd w:val="clear" w:color="auto" w:fill="auto"/>
            <w:vAlign w:val="center"/>
          </w:tcPr>
          <w:p w:rsidR="00F07E0D" w:rsidRPr="003B6CA7" w:rsidRDefault="00F07E0D" w:rsidP="00F07E0D">
            <w:pPr>
              <w:spacing w:line="240" w:lineRule="auto"/>
              <w:ind w:left="-58" w:right="11" w:firstLine="29"/>
              <w:rPr>
                <w:rFonts w:ascii="Times New Roman" w:eastAsia="Times New Roman" w:hAnsi="Times New Roman"/>
                <w:bCs/>
                <w:sz w:val="24"/>
                <w:szCs w:val="24"/>
                <w:lang w:val="en-US" w:eastAsia="ru-RU"/>
              </w:rPr>
            </w:pPr>
          </w:p>
        </w:tc>
      </w:tr>
      <w:tr w:rsidR="00F07E0D" w:rsidRPr="00C974CE" w:rsidTr="00204DE4">
        <w:trPr>
          <w:gridAfter w:val="1"/>
          <w:wAfter w:w="10" w:type="dxa"/>
          <w:trHeight w:val="525"/>
        </w:trPr>
        <w:tc>
          <w:tcPr>
            <w:tcW w:w="709" w:type="dxa"/>
            <w:shd w:val="clear" w:color="auto" w:fill="auto"/>
            <w:noWrap/>
            <w:vAlign w:val="center"/>
          </w:tcPr>
          <w:p w:rsidR="00F07E0D" w:rsidRPr="00282EA7" w:rsidRDefault="00F07E0D" w:rsidP="00F07E0D">
            <w:pPr>
              <w:pStyle w:val="af"/>
              <w:numPr>
                <w:ilvl w:val="0"/>
                <w:numId w:val="18"/>
              </w:numPr>
              <w:tabs>
                <w:tab w:val="left" w:pos="50"/>
              </w:tabs>
              <w:spacing w:line="240" w:lineRule="auto"/>
              <w:ind w:left="687" w:right="11" w:hanging="653"/>
              <w:rPr>
                <w:rFonts w:ascii="Times New Roman" w:eastAsia="Times New Roman" w:hAnsi="Times New Roman"/>
                <w:bCs/>
                <w:sz w:val="24"/>
                <w:szCs w:val="24"/>
                <w:lang w:val="en-US" w:eastAsia="ru-RU"/>
              </w:rPr>
            </w:pPr>
          </w:p>
        </w:tc>
        <w:tc>
          <w:tcPr>
            <w:tcW w:w="3686" w:type="dxa"/>
            <w:shd w:val="clear" w:color="auto" w:fill="auto"/>
            <w:vAlign w:val="center"/>
          </w:tcPr>
          <w:p w:rsidR="00F07E0D" w:rsidRDefault="00F07E0D" w:rsidP="00F07E0D">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Демонтаж ПП труб канализации Ø50 мм</w:t>
            </w:r>
          </w:p>
        </w:tc>
        <w:tc>
          <w:tcPr>
            <w:tcW w:w="850" w:type="dxa"/>
            <w:shd w:val="clear" w:color="auto" w:fill="auto"/>
            <w:noWrap/>
            <w:vAlign w:val="center"/>
          </w:tcPr>
          <w:p w:rsidR="00F07E0D" w:rsidRDefault="00F07E0D" w:rsidP="00F07E0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м</w:t>
            </w:r>
            <w:r w:rsidR="00BF237F">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п</w:t>
            </w:r>
          </w:p>
        </w:tc>
        <w:tc>
          <w:tcPr>
            <w:tcW w:w="851" w:type="dxa"/>
            <w:shd w:val="clear" w:color="auto" w:fill="auto"/>
            <w:noWrap/>
            <w:vAlign w:val="center"/>
          </w:tcPr>
          <w:p w:rsidR="00F07E0D" w:rsidRDefault="00F07E0D" w:rsidP="00F07E0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w:t>
            </w:r>
            <w:r w:rsidR="00BF237F">
              <w:rPr>
                <w:rFonts w:ascii="Times New Roman" w:eastAsia="Times New Roman" w:hAnsi="Times New Roman"/>
                <w:bCs/>
                <w:sz w:val="24"/>
                <w:szCs w:val="24"/>
                <w:lang w:eastAsia="ru-RU"/>
              </w:rPr>
              <w:t>,0</w:t>
            </w:r>
          </w:p>
        </w:tc>
        <w:tc>
          <w:tcPr>
            <w:tcW w:w="4110" w:type="dxa"/>
            <w:shd w:val="clear" w:color="auto" w:fill="auto"/>
            <w:vAlign w:val="center"/>
          </w:tcPr>
          <w:p w:rsidR="00F07E0D" w:rsidRPr="003B6CA7" w:rsidRDefault="00F07E0D" w:rsidP="00F07E0D">
            <w:pPr>
              <w:spacing w:line="240" w:lineRule="auto"/>
              <w:ind w:left="-58" w:right="11" w:firstLine="29"/>
              <w:rPr>
                <w:rFonts w:ascii="Times New Roman" w:eastAsia="Times New Roman" w:hAnsi="Times New Roman"/>
                <w:bCs/>
                <w:sz w:val="24"/>
                <w:szCs w:val="24"/>
                <w:lang w:val="en-US" w:eastAsia="ru-RU"/>
              </w:rPr>
            </w:pPr>
          </w:p>
        </w:tc>
      </w:tr>
      <w:tr w:rsidR="00F07E0D" w:rsidRPr="00C974CE" w:rsidTr="00204DE4">
        <w:trPr>
          <w:gridAfter w:val="1"/>
          <w:wAfter w:w="10" w:type="dxa"/>
          <w:trHeight w:val="525"/>
        </w:trPr>
        <w:tc>
          <w:tcPr>
            <w:tcW w:w="709" w:type="dxa"/>
            <w:shd w:val="clear" w:color="auto" w:fill="auto"/>
            <w:noWrap/>
            <w:vAlign w:val="center"/>
          </w:tcPr>
          <w:p w:rsidR="00F07E0D" w:rsidRPr="00282EA7" w:rsidRDefault="00F07E0D" w:rsidP="00F07E0D">
            <w:pPr>
              <w:pStyle w:val="af"/>
              <w:numPr>
                <w:ilvl w:val="0"/>
                <w:numId w:val="18"/>
              </w:numPr>
              <w:tabs>
                <w:tab w:val="left" w:pos="50"/>
              </w:tabs>
              <w:spacing w:line="240" w:lineRule="auto"/>
              <w:ind w:left="687" w:right="11" w:hanging="653"/>
              <w:rPr>
                <w:rFonts w:ascii="Times New Roman" w:eastAsia="Times New Roman" w:hAnsi="Times New Roman"/>
                <w:bCs/>
                <w:sz w:val="24"/>
                <w:szCs w:val="24"/>
                <w:lang w:val="en-US" w:eastAsia="ru-RU"/>
              </w:rPr>
            </w:pPr>
          </w:p>
        </w:tc>
        <w:tc>
          <w:tcPr>
            <w:tcW w:w="3686" w:type="dxa"/>
            <w:shd w:val="clear" w:color="auto" w:fill="auto"/>
            <w:vAlign w:val="center"/>
          </w:tcPr>
          <w:p w:rsidR="00F07E0D" w:rsidRDefault="00F07E0D" w:rsidP="00F07E0D">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Демонтаж металлопластиковых труб водоснабжения Ø16 мм</w:t>
            </w:r>
          </w:p>
        </w:tc>
        <w:tc>
          <w:tcPr>
            <w:tcW w:w="850" w:type="dxa"/>
            <w:shd w:val="clear" w:color="auto" w:fill="auto"/>
            <w:noWrap/>
            <w:vAlign w:val="center"/>
          </w:tcPr>
          <w:p w:rsidR="00F07E0D" w:rsidRDefault="00F07E0D" w:rsidP="00F07E0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м</w:t>
            </w:r>
            <w:r w:rsidR="00BF237F">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п</w:t>
            </w:r>
          </w:p>
        </w:tc>
        <w:tc>
          <w:tcPr>
            <w:tcW w:w="851" w:type="dxa"/>
            <w:shd w:val="clear" w:color="auto" w:fill="auto"/>
            <w:noWrap/>
            <w:vAlign w:val="center"/>
          </w:tcPr>
          <w:p w:rsidR="00F07E0D" w:rsidRDefault="00F07E0D" w:rsidP="00F07E0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w:t>
            </w:r>
            <w:r w:rsidR="00BF237F">
              <w:rPr>
                <w:rFonts w:ascii="Times New Roman" w:eastAsia="Times New Roman" w:hAnsi="Times New Roman"/>
                <w:bCs/>
                <w:sz w:val="24"/>
                <w:szCs w:val="24"/>
                <w:lang w:eastAsia="ru-RU"/>
              </w:rPr>
              <w:t>,0</w:t>
            </w:r>
          </w:p>
        </w:tc>
        <w:tc>
          <w:tcPr>
            <w:tcW w:w="4110" w:type="dxa"/>
            <w:shd w:val="clear" w:color="auto" w:fill="auto"/>
            <w:vAlign w:val="center"/>
          </w:tcPr>
          <w:p w:rsidR="00F07E0D" w:rsidRPr="00BC60B5" w:rsidRDefault="00F07E0D" w:rsidP="00F07E0D">
            <w:pPr>
              <w:spacing w:line="240" w:lineRule="auto"/>
              <w:ind w:left="-58" w:right="11" w:firstLine="29"/>
              <w:rPr>
                <w:rFonts w:ascii="Times New Roman" w:eastAsia="Times New Roman" w:hAnsi="Times New Roman"/>
                <w:bCs/>
                <w:sz w:val="24"/>
                <w:szCs w:val="24"/>
                <w:lang w:eastAsia="ru-RU"/>
              </w:rPr>
            </w:pPr>
          </w:p>
        </w:tc>
      </w:tr>
      <w:tr w:rsidR="00F07E0D" w:rsidRPr="00C974CE" w:rsidTr="00204DE4">
        <w:trPr>
          <w:gridAfter w:val="1"/>
          <w:wAfter w:w="10" w:type="dxa"/>
          <w:trHeight w:val="525"/>
        </w:trPr>
        <w:tc>
          <w:tcPr>
            <w:tcW w:w="709" w:type="dxa"/>
            <w:shd w:val="clear" w:color="auto" w:fill="auto"/>
            <w:noWrap/>
            <w:vAlign w:val="center"/>
          </w:tcPr>
          <w:p w:rsidR="00F07E0D" w:rsidRPr="00BC60B5" w:rsidRDefault="00F07E0D" w:rsidP="00F07E0D">
            <w:pPr>
              <w:pStyle w:val="af"/>
              <w:numPr>
                <w:ilvl w:val="0"/>
                <w:numId w:val="18"/>
              </w:numPr>
              <w:tabs>
                <w:tab w:val="left" w:pos="50"/>
              </w:tabs>
              <w:spacing w:line="240" w:lineRule="auto"/>
              <w:ind w:left="687" w:right="11" w:hanging="653"/>
              <w:rPr>
                <w:rFonts w:ascii="Times New Roman" w:eastAsia="Times New Roman" w:hAnsi="Times New Roman"/>
                <w:bCs/>
                <w:sz w:val="24"/>
                <w:szCs w:val="24"/>
                <w:lang w:eastAsia="ru-RU"/>
              </w:rPr>
            </w:pPr>
          </w:p>
        </w:tc>
        <w:tc>
          <w:tcPr>
            <w:tcW w:w="3686" w:type="dxa"/>
            <w:shd w:val="clear" w:color="auto" w:fill="auto"/>
            <w:vAlign w:val="center"/>
          </w:tcPr>
          <w:p w:rsidR="00F07E0D" w:rsidRPr="003B6CA7" w:rsidRDefault="00F07E0D" w:rsidP="00F07E0D">
            <w:pPr>
              <w:spacing w:line="240" w:lineRule="auto"/>
              <w:ind w:left="-58" w:right="11" w:firstLine="29"/>
              <w:rPr>
                <w:rFonts w:ascii="Times New Roman" w:eastAsia="Times New Roman" w:hAnsi="Times New Roman"/>
                <w:bCs/>
                <w:sz w:val="24"/>
                <w:szCs w:val="24"/>
                <w:lang w:eastAsia="ru-RU"/>
              </w:rPr>
            </w:pPr>
            <w:r w:rsidRPr="003B6CA7">
              <w:rPr>
                <w:rFonts w:ascii="Times New Roman" w:eastAsia="Times New Roman" w:hAnsi="Times New Roman"/>
                <w:bCs/>
                <w:sz w:val="24"/>
                <w:szCs w:val="24"/>
                <w:lang w:eastAsia="ru-RU"/>
              </w:rPr>
              <w:t>Демонтаж дверного блока 800х2050</w:t>
            </w:r>
            <w:r>
              <w:rPr>
                <w:rFonts w:ascii="Times New Roman" w:eastAsia="Times New Roman" w:hAnsi="Times New Roman"/>
                <w:bCs/>
                <w:sz w:val="24"/>
                <w:szCs w:val="24"/>
                <w:lang w:eastAsia="ru-RU"/>
              </w:rPr>
              <w:t xml:space="preserve"> мм</w:t>
            </w:r>
          </w:p>
        </w:tc>
        <w:tc>
          <w:tcPr>
            <w:tcW w:w="850" w:type="dxa"/>
            <w:shd w:val="clear" w:color="auto" w:fill="auto"/>
            <w:noWrap/>
            <w:vAlign w:val="center"/>
          </w:tcPr>
          <w:p w:rsidR="00F07E0D" w:rsidRPr="003B6CA7" w:rsidRDefault="00F07E0D" w:rsidP="00F07E0D">
            <w:pPr>
              <w:spacing w:line="240" w:lineRule="auto"/>
              <w:ind w:left="-58" w:right="11" w:firstLine="29"/>
              <w:jc w:val="center"/>
              <w:rPr>
                <w:rFonts w:ascii="Times New Roman" w:eastAsia="Times New Roman" w:hAnsi="Times New Roman"/>
                <w:bCs/>
                <w:sz w:val="24"/>
                <w:szCs w:val="24"/>
                <w:vertAlign w:val="superscript"/>
                <w:lang w:eastAsia="ru-RU"/>
              </w:rPr>
            </w:pPr>
            <w:r w:rsidRPr="003B6CA7">
              <w:rPr>
                <w:rFonts w:ascii="Times New Roman" w:eastAsia="Times New Roman" w:hAnsi="Times New Roman"/>
                <w:bCs/>
                <w:sz w:val="24"/>
                <w:szCs w:val="24"/>
                <w:lang w:eastAsia="ru-RU"/>
              </w:rPr>
              <w:t>м</w:t>
            </w:r>
            <w:r w:rsidRPr="003B6CA7">
              <w:rPr>
                <w:rFonts w:ascii="Times New Roman" w:eastAsia="Times New Roman" w:hAnsi="Times New Roman"/>
                <w:bCs/>
                <w:sz w:val="24"/>
                <w:szCs w:val="24"/>
                <w:vertAlign w:val="superscript"/>
                <w:lang w:eastAsia="ru-RU"/>
              </w:rPr>
              <w:t>2</w:t>
            </w:r>
          </w:p>
        </w:tc>
        <w:tc>
          <w:tcPr>
            <w:tcW w:w="851" w:type="dxa"/>
            <w:shd w:val="clear" w:color="auto" w:fill="auto"/>
            <w:noWrap/>
            <w:vAlign w:val="center"/>
          </w:tcPr>
          <w:p w:rsidR="00F07E0D" w:rsidRPr="003B6CA7" w:rsidRDefault="00F07E0D" w:rsidP="00F07E0D">
            <w:pPr>
              <w:spacing w:line="240" w:lineRule="auto"/>
              <w:ind w:left="-58" w:right="11" w:firstLine="29"/>
              <w:jc w:val="center"/>
              <w:rPr>
                <w:rFonts w:ascii="Times New Roman" w:eastAsia="Times New Roman" w:hAnsi="Times New Roman"/>
                <w:bCs/>
                <w:sz w:val="24"/>
                <w:szCs w:val="24"/>
                <w:lang w:eastAsia="ru-RU"/>
              </w:rPr>
            </w:pPr>
            <w:r w:rsidRPr="003B6CA7">
              <w:rPr>
                <w:rFonts w:ascii="Times New Roman" w:eastAsia="Times New Roman" w:hAnsi="Times New Roman"/>
                <w:bCs/>
                <w:sz w:val="24"/>
                <w:szCs w:val="24"/>
                <w:lang w:eastAsia="ru-RU"/>
              </w:rPr>
              <w:t>1,64</w:t>
            </w:r>
          </w:p>
        </w:tc>
        <w:tc>
          <w:tcPr>
            <w:tcW w:w="4110" w:type="dxa"/>
            <w:shd w:val="clear" w:color="auto" w:fill="auto"/>
            <w:vAlign w:val="center"/>
          </w:tcPr>
          <w:p w:rsidR="00F07E0D" w:rsidRPr="003B6CA7" w:rsidRDefault="00F07E0D" w:rsidP="00F07E0D">
            <w:pPr>
              <w:spacing w:line="240" w:lineRule="auto"/>
              <w:ind w:left="-58" w:right="11" w:firstLine="29"/>
              <w:rPr>
                <w:rFonts w:ascii="Times New Roman" w:eastAsia="Times New Roman" w:hAnsi="Times New Roman"/>
                <w:bCs/>
                <w:sz w:val="24"/>
                <w:szCs w:val="24"/>
                <w:lang w:val="en-US" w:eastAsia="ru-RU"/>
              </w:rPr>
            </w:pPr>
          </w:p>
        </w:tc>
      </w:tr>
      <w:tr w:rsidR="00F07E0D" w:rsidRPr="00C974CE" w:rsidTr="00204DE4">
        <w:trPr>
          <w:gridAfter w:val="1"/>
          <w:wAfter w:w="10" w:type="dxa"/>
          <w:trHeight w:val="525"/>
        </w:trPr>
        <w:tc>
          <w:tcPr>
            <w:tcW w:w="709" w:type="dxa"/>
            <w:shd w:val="clear" w:color="auto" w:fill="auto"/>
            <w:noWrap/>
            <w:vAlign w:val="center"/>
          </w:tcPr>
          <w:p w:rsidR="00F07E0D" w:rsidRPr="00D2534B" w:rsidRDefault="00F07E0D" w:rsidP="00F07E0D">
            <w:pPr>
              <w:pStyle w:val="af"/>
              <w:numPr>
                <w:ilvl w:val="0"/>
                <w:numId w:val="18"/>
              </w:numPr>
              <w:tabs>
                <w:tab w:val="left" w:pos="50"/>
              </w:tabs>
              <w:spacing w:line="240" w:lineRule="auto"/>
              <w:ind w:left="687" w:right="11" w:hanging="653"/>
              <w:rPr>
                <w:rFonts w:ascii="Times New Roman" w:eastAsia="Times New Roman" w:hAnsi="Times New Roman"/>
                <w:bCs/>
                <w:sz w:val="24"/>
                <w:szCs w:val="24"/>
                <w:lang w:val="en-US" w:eastAsia="ru-RU"/>
              </w:rPr>
            </w:pPr>
          </w:p>
        </w:tc>
        <w:tc>
          <w:tcPr>
            <w:tcW w:w="3686" w:type="dxa"/>
            <w:shd w:val="clear" w:color="auto" w:fill="auto"/>
          </w:tcPr>
          <w:p w:rsidR="00F07E0D" w:rsidRPr="00D2534B" w:rsidRDefault="00F07E0D" w:rsidP="00076DE5">
            <w:pPr>
              <w:spacing w:line="240" w:lineRule="auto"/>
              <w:ind w:left="0"/>
              <w:rPr>
                <w:rFonts w:ascii="Times New Roman" w:eastAsia="Times New Roman" w:hAnsi="Times New Roman"/>
                <w:sz w:val="24"/>
                <w:szCs w:val="24"/>
                <w:lang w:eastAsia="ru-RU"/>
              </w:rPr>
            </w:pPr>
            <w:r w:rsidRPr="00D2534B">
              <w:rPr>
                <w:rFonts w:ascii="Times New Roman" w:eastAsia="Times New Roman" w:hAnsi="Times New Roman"/>
                <w:sz w:val="24"/>
                <w:szCs w:val="24"/>
                <w:lang w:eastAsia="ru-RU"/>
              </w:rPr>
              <w:t xml:space="preserve">Резка дверного проема </w:t>
            </w:r>
            <w:r w:rsidR="009465CB" w:rsidRPr="00D2534B">
              <w:rPr>
                <w:rFonts w:ascii="Times New Roman" w:eastAsia="Times New Roman" w:hAnsi="Times New Roman"/>
                <w:sz w:val="24"/>
                <w:szCs w:val="24"/>
                <w:lang w:eastAsia="ru-RU"/>
              </w:rPr>
              <w:t>8</w:t>
            </w:r>
            <w:r w:rsidRPr="00D2534B">
              <w:rPr>
                <w:rFonts w:ascii="Times New Roman" w:eastAsia="Times New Roman" w:hAnsi="Times New Roman"/>
                <w:sz w:val="24"/>
                <w:szCs w:val="24"/>
                <w:lang w:eastAsia="ru-RU"/>
              </w:rPr>
              <w:t>00х2050мм в стене из керамзитоблоков толщиной 90мм</w:t>
            </w:r>
          </w:p>
        </w:tc>
        <w:tc>
          <w:tcPr>
            <w:tcW w:w="850" w:type="dxa"/>
            <w:shd w:val="clear" w:color="auto" w:fill="auto"/>
            <w:noWrap/>
          </w:tcPr>
          <w:p w:rsidR="00F07E0D" w:rsidRPr="00D2534B" w:rsidRDefault="00BF237F" w:rsidP="00F07E0D">
            <w:pPr>
              <w:spacing w:line="240" w:lineRule="auto"/>
              <w:ind w:left="0"/>
              <w:jc w:val="center"/>
              <w:rPr>
                <w:rFonts w:ascii="Times New Roman" w:eastAsia="Times New Roman" w:hAnsi="Times New Roman"/>
                <w:sz w:val="24"/>
                <w:szCs w:val="24"/>
                <w:lang w:eastAsia="ru-RU"/>
              </w:rPr>
            </w:pPr>
            <w:r w:rsidRPr="00D2534B">
              <w:rPr>
                <w:rFonts w:ascii="Times New Roman" w:eastAsia="Times New Roman" w:hAnsi="Times New Roman"/>
                <w:sz w:val="24"/>
                <w:szCs w:val="24"/>
                <w:lang w:eastAsia="ru-RU"/>
              </w:rPr>
              <w:t>м/п</w:t>
            </w:r>
          </w:p>
        </w:tc>
        <w:tc>
          <w:tcPr>
            <w:tcW w:w="851" w:type="dxa"/>
            <w:shd w:val="clear" w:color="auto" w:fill="auto"/>
            <w:noWrap/>
          </w:tcPr>
          <w:p w:rsidR="00F07E0D" w:rsidRPr="00D2534B" w:rsidRDefault="009465CB" w:rsidP="00F07E0D">
            <w:pPr>
              <w:spacing w:line="240" w:lineRule="auto"/>
              <w:ind w:left="0"/>
              <w:jc w:val="center"/>
              <w:rPr>
                <w:rFonts w:ascii="Times New Roman" w:eastAsia="Times New Roman" w:hAnsi="Times New Roman"/>
                <w:sz w:val="24"/>
                <w:szCs w:val="24"/>
                <w:lang w:eastAsia="ru-RU"/>
              </w:rPr>
            </w:pPr>
            <w:r w:rsidRPr="00D2534B">
              <w:rPr>
                <w:rFonts w:ascii="Times New Roman" w:eastAsia="Times New Roman" w:hAnsi="Times New Roman"/>
                <w:sz w:val="24"/>
                <w:szCs w:val="24"/>
                <w:lang w:eastAsia="ru-RU"/>
              </w:rPr>
              <w:t>4,9</w:t>
            </w:r>
          </w:p>
        </w:tc>
        <w:tc>
          <w:tcPr>
            <w:tcW w:w="4110" w:type="dxa"/>
            <w:shd w:val="clear" w:color="auto" w:fill="auto"/>
            <w:vAlign w:val="center"/>
          </w:tcPr>
          <w:p w:rsidR="00F07E0D" w:rsidRPr="00D2534B" w:rsidRDefault="00BF237F" w:rsidP="00F07E0D">
            <w:pPr>
              <w:spacing w:line="240" w:lineRule="auto"/>
              <w:ind w:left="-58" w:right="11" w:firstLine="29"/>
              <w:rPr>
                <w:rFonts w:ascii="Times New Roman" w:eastAsia="Times New Roman" w:hAnsi="Times New Roman"/>
                <w:bCs/>
                <w:sz w:val="24"/>
                <w:szCs w:val="24"/>
                <w:lang w:eastAsia="ru-RU"/>
              </w:rPr>
            </w:pPr>
            <w:r w:rsidRPr="00D2534B">
              <w:rPr>
                <w:rFonts w:ascii="Times New Roman" w:eastAsia="Times New Roman" w:hAnsi="Times New Roman"/>
                <w:bCs/>
                <w:sz w:val="24"/>
                <w:szCs w:val="24"/>
                <w:lang w:eastAsia="ru-RU"/>
              </w:rPr>
              <w:t xml:space="preserve">Дверное полотно </w:t>
            </w:r>
            <w:r w:rsidR="009465CB" w:rsidRPr="00D2534B">
              <w:rPr>
                <w:rFonts w:ascii="Times New Roman" w:eastAsia="Times New Roman" w:hAnsi="Times New Roman"/>
                <w:bCs/>
                <w:sz w:val="24"/>
                <w:szCs w:val="24"/>
                <w:lang w:eastAsia="ru-RU"/>
              </w:rPr>
              <w:t>7</w:t>
            </w:r>
            <w:r w:rsidRPr="00D2534B">
              <w:rPr>
                <w:rFonts w:ascii="Times New Roman" w:eastAsia="Times New Roman" w:hAnsi="Times New Roman"/>
                <w:bCs/>
                <w:sz w:val="24"/>
                <w:szCs w:val="24"/>
                <w:lang w:eastAsia="ru-RU"/>
              </w:rPr>
              <w:t>00</w:t>
            </w:r>
          </w:p>
        </w:tc>
      </w:tr>
      <w:tr w:rsidR="00F07E0D" w:rsidRPr="00C974CE" w:rsidTr="00204DE4">
        <w:trPr>
          <w:gridAfter w:val="1"/>
          <w:wAfter w:w="10" w:type="dxa"/>
          <w:trHeight w:val="525"/>
        </w:trPr>
        <w:tc>
          <w:tcPr>
            <w:tcW w:w="709" w:type="dxa"/>
            <w:shd w:val="clear" w:color="auto" w:fill="auto"/>
            <w:noWrap/>
            <w:vAlign w:val="center"/>
          </w:tcPr>
          <w:p w:rsidR="00F07E0D" w:rsidRPr="00D2534B" w:rsidRDefault="00F07E0D" w:rsidP="00F07E0D">
            <w:pPr>
              <w:pStyle w:val="af"/>
              <w:numPr>
                <w:ilvl w:val="0"/>
                <w:numId w:val="18"/>
              </w:numPr>
              <w:tabs>
                <w:tab w:val="left" w:pos="50"/>
              </w:tabs>
              <w:spacing w:line="240" w:lineRule="auto"/>
              <w:ind w:left="687" w:right="11" w:hanging="653"/>
              <w:rPr>
                <w:rFonts w:ascii="Times New Roman" w:eastAsia="Times New Roman" w:hAnsi="Times New Roman"/>
                <w:bCs/>
                <w:sz w:val="24"/>
                <w:szCs w:val="24"/>
                <w:lang w:val="en-US" w:eastAsia="ru-RU"/>
              </w:rPr>
            </w:pPr>
          </w:p>
        </w:tc>
        <w:tc>
          <w:tcPr>
            <w:tcW w:w="3686" w:type="dxa"/>
            <w:shd w:val="clear" w:color="auto" w:fill="auto"/>
          </w:tcPr>
          <w:p w:rsidR="00F07E0D" w:rsidRPr="00D2534B" w:rsidRDefault="00F07E0D" w:rsidP="0067584B">
            <w:pPr>
              <w:spacing w:line="240" w:lineRule="auto"/>
              <w:ind w:left="0"/>
              <w:rPr>
                <w:rFonts w:ascii="Times New Roman" w:eastAsia="Times New Roman" w:hAnsi="Times New Roman"/>
                <w:sz w:val="24"/>
                <w:szCs w:val="24"/>
                <w:lang w:eastAsia="ru-RU"/>
              </w:rPr>
            </w:pPr>
            <w:r w:rsidRPr="00D2534B">
              <w:rPr>
                <w:rFonts w:ascii="Times New Roman" w:eastAsia="Times New Roman" w:hAnsi="Times New Roman"/>
                <w:sz w:val="24"/>
                <w:szCs w:val="24"/>
                <w:lang w:eastAsia="ru-RU"/>
              </w:rPr>
              <w:t xml:space="preserve">Очистка стен от </w:t>
            </w:r>
            <w:r w:rsidR="0067584B" w:rsidRPr="00D2534B">
              <w:rPr>
                <w:rFonts w:ascii="Times New Roman" w:eastAsia="Times New Roman" w:hAnsi="Times New Roman"/>
                <w:sz w:val="24"/>
                <w:szCs w:val="24"/>
                <w:lang w:eastAsia="ru-RU"/>
              </w:rPr>
              <w:t>штукатурки до 10мм</w:t>
            </w:r>
          </w:p>
        </w:tc>
        <w:tc>
          <w:tcPr>
            <w:tcW w:w="850" w:type="dxa"/>
            <w:shd w:val="clear" w:color="auto" w:fill="auto"/>
            <w:noWrap/>
          </w:tcPr>
          <w:p w:rsidR="00F07E0D" w:rsidRPr="00D2534B" w:rsidRDefault="00F07E0D" w:rsidP="00F07E0D">
            <w:pPr>
              <w:spacing w:line="240" w:lineRule="auto"/>
              <w:ind w:left="0"/>
              <w:jc w:val="center"/>
              <w:rPr>
                <w:rFonts w:ascii="Times New Roman" w:eastAsia="Times New Roman" w:hAnsi="Times New Roman"/>
                <w:sz w:val="24"/>
                <w:szCs w:val="24"/>
                <w:vertAlign w:val="superscript"/>
                <w:lang w:eastAsia="ru-RU"/>
              </w:rPr>
            </w:pPr>
            <w:r w:rsidRPr="00D2534B">
              <w:rPr>
                <w:rFonts w:ascii="Times New Roman" w:eastAsia="Times New Roman" w:hAnsi="Times New Roman"/>
                <w:sz w:val="24"/>
                <w:szCs w:val="24"/>
                <w:lang w:eastAsia="ru-RU"/>
              </w:rPr>
              <w:t>м</w:t>
            </w:r>
            <w:r w:rsidRPr="00D2534B">
              <w:rPr>
                <w:rFonts w:ascii="Times New Roman" w:eastAsia="Times New Roman" w:hAnsi="Times New Roman"/>
                <w:sz w:val="24"/>
                <w:szCs w:val="24"/>
                <w:vertAlign w:val="superscript"/>
                <w:lang w:eastAsia="ru-RU"/>
              </w:rPr>
              <w:t>2</w:t>
            </w:r>
          </w:p>
        </w:tc>
        <w:tc>
          <w:tcPr>
            <w:tcW w:w="851" w:type="dxa"/>
            <w:shd w:val="clear" w:color="auto" w:fill="auto"/>
            <w:noWrap/>
          </w:tcPr>
          <w:p w:rsidR="00F07E0D" w:rsidRPr="00D2534B" w:rsidRDefault="00CF2094" w:rsidP="00F07E0D">
            <w:pPr>
              <w:spacing w:line="240" w:lineRule="auto"/>
              <w:ind w:left="0"/>
              <w:jc w:val="center"/>
              <w:rPr>
                <w:rFonts w:ascii="Times New Roman" w:eastAsia="Times New Roman" w:hAnsi="Times New Roman"/>
                <w:sz w:val="24"/>
                <w:szCs w:val="24"/>
                <w:lang w:eastAsia="ru-RU"/>
              </w:rPr>
            </w:pPr>
            <w:r w:rsidRPr="00D2534B">
              <w:rPr>
                <w:rFonts w:ascii="Times New Roman" w:eastAsia="Times New Roman" w:hAnsi="Times New Roman"/>
                <w:sz w:val="24"/>
                <w:szCs w:val="24"/>
                <w:lang w:eastAsia="ru-RU"/>
              </w:rPr>
              <w:t>34,3</w:t>
            </w:r>
          </w:p>
        </w:tc>
        <w:tc>
          <w:tcPr>
            <w:tcW w:w="4110" w:type="dxa"/>
            <w:shd w:val="clear" w:color="auto" w:fill="auto"/>
            <w:vAlign w:val="center"/>
          </w:tcPr>
          <w:p w:rsidR="00F07E0D" w:rsidRPr="00D2534B" w:rsidRDefault="00F07E0D" w:rsidP="00F07E0D">
            <w:pPr>
              <w:spacing w:line="240" w:lineRule="auto"/>
              <w:ind w:left="-58" w:right="11" w:firstLine="29"/>
              <w:rPr>
                <w:rFonts w:ascii="Times New Roman" w:eastAsia="Times New Roman" w:hAnsi="Times New Roman"/>
                <w:bCs/>
                <w:color w:val="FF0000"/>
                <w:sz w:val="24"/>
                <w:szCs w:val="24"/>
                <w:lang w:val="en-US" w:eastAsia="ru-RU"/>
              </w:rPr>
            </w:pPr>
          </w:p>
        </w:tc>
      </w:tr>
      <w:tr w:rsidR="00D17EF3" w:rsidRPr="00C974CE" w:rsidTr="00AF2093">
        <w:trPr>
          <w:gridAfter w:val="1"/>
          <w:wAfter w:w="10" w:type="dxa"/>
          <w:trHeight w:val="525"/>
        </w:trPr>
        <w:tc>
          <w:tcPr>
            <w:tcW w:w="10206" w:type="dxa"/>
            <w:gridSpan w:val="5"/>
            <w:shd w:val="clear" w:color="auto" w:fill="auto"/>
            <w:noWrap/>
            <w:vAlign w:val="center"/>
          </w:tcPr>
          <w:p w:rsidR="00D17EF3" w:rsidRPr="00D17EF3" w:rsidRDefault="00D17EF3" w:rsidP="00D17EF3">
            <w:pPr>
              <w:spacing w:line="240" w:lineRule="auto"/>
              <w:ind w:left="-58" w:right="11" w:firstLine="29"/>
              <w:jc w:val="center"/>
              <w:rPr>
                <w:rFonts w:ascii="Times New Roman" w:eastAsia="Times New Roman" w:hAnsi="Times New Roman"/>
                <w:b/>
                <w:bCs/>
                <w:color w:val="FF0000"/>
                <w:sz w:val="24"/>
                <w:szCs w:val="24"/>
                <w:lang w:eastAsia="ru-RU"/>
              </w:rPr>
            </w:pPr>
            <w:r w:rsidRPr="00D17EF3">
              <w:rPr>
                <w:rFonts w:ascii="Times New Roman" w:eastAsia="Times New Roman" w:hAnsi="Times New Roman"/>
                <w:b/>
                <w:bCs/>
                <w:sz w:val="24"/>
                <w:szCs w:val="24"/>
                <w:lang w:eastAsia="ru-RU"/>
              </w:rPr>
              <w:t>Общестроительные работы</w:t>
            </w:r>
          </w:p>
        </w:tc>
      </w:tr>
      <w:tr w:rsidR="00F07E0D" w:rsidRPr="00C974CE" w:rsidTr="00204DE4">
        <w:trPr>
          <w:gridAfter w:val="1"/>
          <w:wAfter w:w="10" w:type="dxa"/>
          <w:trHeight w:val="525"/>
        </w:trPr>
        <w:tc>
          <w:tcPr>
            <w:tcW w:w="709" w:type="dxa"/>
            <w:shd w:val="clear" w:color="auto" w:fill="auto"/>
            <w:noWrap/>
            <w:vAlign w:val="center"/>
          </w:tcPr>
          <w:p w:rsidR="00F07E0D" w:rsidRPr="00D2534B" w:rsidRDefault="00F07E0D" w:rsidP="00F07E0D">
            <w:pPr>
              <w:pStyle w:val="af"/>
              <w:numPr>
                <w:ilvl w:val="0"/>
                <w:numId w:val="18"/>
              </w:numPr>
              <w:tabs>
                <w:tab w:val="left" w:pos="50"/>
              </w:tabs>
              <w:spacing w:line="240" w:lineRule="auto"/>
              <w:ind w:left="687" w:right="11" w:hanging="653"/>
              <w:rPr>
                <w:rFonts w:ascii="Times New Roman" w:eastAsia="Times New Roman" w:hAnsi="Times New Roman"/>
                <w:bCs/>
                <w:sz w:val="24"/>
                <w:szCs w:val="24"/>
                <w:lang w:val="en-US" w:eastAsia="ru-RU"/>
              </w:rPr>
            </w:pPr>
          </w:p>
        </w:tc>
        <w:tc>
          <w:tcPr>
            <w:tcW w:w="3686" w:type="dxa"/>
            <w:shd w:val="clear" w:color="auto" w:fill="auto"/>
          </w:tcPr>
          <w:p w:rsidR="00F07E0D" w:rsidRPr="00D2534B" w:rsidRDefault="00F07E0D" w:rsidP="00A12C9F">
            <w:pPr>
              <w:spacing w:line="240" w:lineRule="auto"/>
              <w:ind w:left="0"/>
              <w:rPr>
                <w:rFonts w:ascii="Times New Roman" w:eastAsia="Times New Roman" w:hAnsi="Times New Roman"/>
                <w:sz w:val="24"/>
                <w:szCs w:val="24"/>
                <w:lang w:eastAsia="ru-RU"/>
              </w:rPr>
            </w:pPr>
            <w:r w:rsidRPr="00D2534B">
              <w:rPr>
                <w:rFonts w:ascii="Times New Roman" w:eastAsia="Times New Roman" w:hAnsi="Times New Roman"/>
                <w:sz w:val="24"/>
                <w:szCs w:val="24"/>
                <w:lang w:eastAsia="ru-RU"/>
              </w:rPr>
              <w:t>Закладывание газоблоком Т-</w:t>
            </w:r>
            <w:r w:rsidR="00F65191" w:rsidRPr="00D2534B">
              <w:rPr>
                <w:rFonts w:ascii="Times New Roman" w:eastAsia="Times New Roman" w:hAnsi="Times New Roman"/>
                <w:sz w:val="24"/>
                <w:szCs w:val="24"/>
                <w:lang w:eastAsia="ru-RU"/>
              </w:rPr>
              <w:t xml:space="preserve">9 </w:t>
            </w:r>
            <w:r w:rsidRPr="00D2534B">
              <w:rPr>
                <w:rFonts w:ascii="Times New Roman" w:eastAsia="Times New Roman" w:hAnsi="Times New Roman"/>
                <w:sz w:val="24"/>
                <w:szCs w:val="24"/>
                <w:lang w:eastAsia="ru-RU"/>
              </w:rPr>
              <w:t xml:space="preserve">оконного проема толщиной </w:t>
            </w:r>
            <w:r w:rsidR="00F65191" w:rsidRPr="00D2534B">
              <w:rPr>
                <w:rFonts w:ascii="Times New Roman" w:eastAsia="Times New Roman" w:hAnsi="Times New Roman"/>
                <w:sz w:val="24"/>
                <w:szCs w:val="24"/>
                <w:lang w:eastAsia="ru-RU"/>
              </w:rPr>
              <w:t>90</w:t>
            </w:r>
            <w:r w:rsidRPr="00D2534B">
              <w:rPr>
                <w:rFonts w:ascii="Times New Roman" w:eastAsia="Times New Roman" w:hAnsi="Times New Roman"/>
                <w:sz w:val="24"/>
                <w:szCs w:val="24"/>
                <w:lang w:eastAsia="ru-RU"/>
              </w:rPr>
              <w:t>мм</w:t>
            </w:r>
          </w:p>
        </w:tc>
        <w:tc>
          <w:tcPr>
            <w:tcW w:w="850" w:type="dxa"/>
            <w:shd w:val="clear" w:color="auto" w:fill="auto"/>
            <w:noWrap/>
          </w:tcPr>
          <w:p w:rsidR="00F07E0D" w:rsidRPr="00D2534B" w:rsidRDefault="00F07E0D" w:rsidP="00F07E0D">
            <w:pPr>
              <w:spacing w:line="240" w:lineRule="auto"/>
              <w:ind w:left="0"/>
              <w:jc w:val="center"/>
              <w:rPr>
                <w:rFonts w:ascii="Times New Roman" w:eastAsia="Times New Roman" w:hAnsi="Times New Roman"/>
                <w:sz w:val="24"/>
                <w:szCs w:val="24"/>
                <w:vertAlign w:val="superscript"/>
                <w:lang w:eastAsia="ru-RU"/>
              </w:rPr>
            </w:pPr>
            <w:r w:rsidRPr="00D2534B">
              <w:rPr>
                <w:rFonts w:ascii="Times New Roman" w:eastAsia="Times New Roman" w:hAnsi="Times New Roman"/>
                <w:sz w:val="24"/>
                <w:szCs w:val="24"/>
                <w:lang w:eastAsia="ru-RU"/>
              </w:rPr>
              <w:t>м</w:t>
            </w:r>
            <w:r w:rsidRPr="00D2534B">
              <w:rPr>
                <w:rFonts w:ascii="Times New Roman" w:eastAsia="Times New Roman" w:hAnsi="Times New Roman"/>
                <w:sz w:val="24"/>
                <w:szCs w:val="24"/>
                <w:vertAlign w:val="superscript"/>
                <w:lang w:eastAsia="ru-RU"/>
              </w:rPr>
              <w:t>2</w:t>
            </w:r>
          </w:p>
        </w:tc>
        <w:tc>
          <w:tcPr>
            <w:tcW w:w="851" w:type="dxa"/>
            <w:shd w:val="clear" w:color="auto" w:fill="auto"/>
            <w:noWrap/>
          </w:tcPr>
          <w:p w:rsidR="00F07E0D" w:rsidRPr="00D2534B" w:rsidRDefault="00A12C9F" w:rsidP="00F07E0D">
            <w:pPr>
              <w:spacing w:line="240" w:lineRule="auto"/>
              <w:ind w:left="0"/>
              <w:jc w:val="center"/>
              <w:rPr>
                <w:rFonts w:ascii="Times New Roman" w:eastAsia="Times New Roman" w:hAnsi="Times New Roman"/>
                <w:sz w:val="24"/>
                <w:szCs w:val="24"/>
                <w:lang w:eastAsia="ru-RU"/>
              </w:rPr>
            </w:pPr>
            <w:r w:rsidRPr="00D2534B">
              <w:rPr>
                <w:rFonts w:ascii="Times New Roman" w:eastAsia="Times New Roman" w:hAnsi="Times New Roman"/>
                <w:sz w:val="24"/>
                <w:szCs w:val="24"/>
                <w:lang w:eastAsia="ru-RU"/>
              </w:rPr>
              <w:t>2,4</w:t>
            </w:r>
          </w:p>
        </w:tc>
        <w:tc>
          <w:tcPr>
            <w:tcW w:w="4110" w:type="dxa"/>
            <w:shd w:val="clear" w:color="auto" w:fill="auto"/>
            <w:vAlign w:val="center"/>
          </w:tcPr>
          <w:p w:rsidR="00F07E0D" w:rsidRPr="00D2534B" w:rsidRDefault="00F07E0D" w:rsidP="00F07E0D">
            <w:pPr>
              <w:spacing w:line="240" w:lineRule="auto"/>
              <w:ind w:left="-58" w:right="11" w:firstLine="29"/>
              <w:rPr>
                <w:rFonts w:ascii="Times New Roman" w:eastAsia="Times New Roman" w:hAnsi="Times New Roman"/>
                <w:bCs/>
                <w:sz w:val="24"/>
                <w:szCs w:val="24"/>
                <w:lang w:eastAsia="ru-RU"/>
              </w:rPr>
            </w:pPr>
          </w:p>
        </w:tc>
      </w:tr>
      <w:tr w:rsidR="00F07E0D" w:rsidRPr="00C974CE" w:rsidTr="00204DE4">
        <w:trPr>
          <w:gridAfter w:val="1"/>
          <w:wAfter w:w="10" w:type="dxa"/>
          <w:trHeight w:val="525"/>
        </w:trPr>
        <w:tc>
          <w:tcPr>
            <w:tcW w:w="709" w:type="dxa"/>
            <w:shd w:val="clear" w:color="auto" w:fill="auto"/>
            <w:noWrap/>
            <w:vAlign w:val="center"/>
          </w:tcPr>
          <w:p w:rsidR="00F07E0D" w:rsidRPr="00F17780" w:rsidRDefault="00F07E0D" w:rsidP="00F07E0D">
            <w:pPr>
              <w:pStyle w:val="af"/>
              <w:numPr>
                <w:ilvl w:val="0"/>
                <w:numId w:val="18"/>
              </w:numPr>
              <w:tabs>
                <w:tab w:val="left" w:pos="50"/>
              </w:tabs>
              <w:spacing w:line="240" w:lineRule="auto"/>
              <w:ind w:left="687" w:right="11" w:hanging="653"/>
              <w:rPr>
                <w:rFonts w:ascii="Times New Roman" w:eastAsia="Times New Roman" w:hAnsi="Times New Roman"/>
                <w:bCs/>
                <w:sz w:val="24"/>
                <w:szCs w:val="24"/>
                <w:lang w:eastAsia="ru-RU"/>
              </w:rPr>
            </w:pPr>
          </w:p>
        </w:tc>
        <w:tc>
          <w:tcPr>
            <w:tcW w:w="3686" w:type="dxa"/>
            <w:shd w:val="clear" w:color="auto" w:fill="auto"/>
            <w:vAlign w:val="center"/>
          </w:tcPr>
          <w:p w:rsidR="00F07E0D" w:rsidRPr="00F518EA" w:rsidRDefault="00F07E0D" w:rsidP="0028642A">
            <w:pPr>
              <w:spacing w:line="240" w:lineRule="auto"/>
              <w:ind w:left="-58" w:right="11" w:firstLine="29"/>
              <w:rPr>
                <w:rFonts w:ascii="Times New Roman" w:eastAsia="Times New Roman" w:hAnsi="Times New Roman"/>
                <w:bCs/>
                <w:sz w:val="24"/>
                <w:szCs w:val="24"/>
                <w:lang w:eastAsia="ru-RU"/>
              </w:rPr>
            </w:pPr>
            <w:r w:rsidRPr="00F518EA">
              <w:rPr>
                <w:rFonts w:ascii="Times New Roman" w:eastAsia="Times New Roman" w:hAnsi="Times New Roman"/>
                <w:bCs/>
                <w:sz w:val="24"/>
                <w:szCs w:val="24"/>
                <w:lang w:eastAsia="ru-RU"/>
              </w:rPr>
              <w:t>Заделка дверного проема</w:t>
            </w:r>
            <w:r w:rsidR="0028642A">
              <w:rPr>
                <w:rFonts w:ascii="Times New Roman" w:eastAsia="Times New Roman" w:hAnsi="Times New Roman"/>
                <w:bCs/>
                <w:sz w:val="24"/>
                <w:szCs w:val="24"/>
                <w:lang w:eastAsia="ru-RU"/>
              </w:rPr>
              <w:t xml:space="preserve"> газо</w:t>
            </w:r>
            <w:r w:rsidR="00D17EF3">
              <w:rPr>
                <w:rFonts w:ascii="Times New Roman" w:eastAsia="Times New Roman" w:hAnsi="Times New Roman"/>
                <w:bCs/>
                <w:sz w:val="24"/>
                <w:szCs w:val="24"/>
                <w:lang w:eastAsia="ru-RU"/>
              </w:rPr>
              <w:t xml:space="preserve">блоками </w:t>
            </w:r>
            <w:r w:rsidR="0028642A">
              <w:rPr>
                <w:rFonts w:ascii="Times New Roman" w:eastAsia="Times New Roman" w:hAnsi="Times New Roman"/>
                <w:bCs/>
                <w:sz w:val="24"/>
                <w:szCs w:val="24"/>
                <w:lang w:eastAsia="ru-RU"/>
              </w:rPr>
              <w:t xml:space="preserve">Т-9 </w:t>
            </w:r>
            <w:r>
              <w:rPr>
                <w:rFonts w:ascii="Times New Roman" w:eastAsia="Times New Roman" w:hAnsi="Times New Roman"/>
                <w:bCs/>
                <w:sz w:val="24"/>
                <w:szCs w:val="24"/>
                <w:lang w:eastAsia="ru-RU"/>
              </w:rPr>
              <w:t xml:space="preserve">в </w:t>
            </w:r>
            <w:r w:rsidRPr="008A5C92">
              <w:rPr>
                <w:rFonts w:ascii="Times New Roman" w:eastAsia="Times New Roman" w:hAnsi="Times New Roman"/>
                <w:sz w:val="24"/>
                <w:szCs w:val="24"/>
                <w:lang w:eastAsia="ru-RU"/>
              </w:rPr>
              <w:t xml:space="preserve">перегородке толщиной </w:t>
            </w:r>
            <w:r>
              <w:rPr>
                <w:rFonts w:ascii="Times New Roman" w:eastAsia="Times New Roman" w:hAnsi="Times New Roman"/>
                <w:sz w:val="24"/>
                <w:szCs w:val="24"/>
                <w:lang w:eastAsia="ru-RU"/>
              </w:rPr>
              <w:t>90</w:t>
            </w:r>
            <w:r w:rsidRPr="008A5C92">
              <w:rPr>
                <w:rFonts w:ascii="Times New Roman" w:eastAsia="Times New Roman" w:hAnsi="Times New Roman"/>
                <w:sz w:val="24"/>
                <w:szCs w:val="24"/>
                <w:lang w:eastAsia="ru-RU"/>
              </w:rPr>
              <w:t xml:space="preserve"> мм</w:t>
            </w:r>
          </w:p>
        </w:tc>
        <w:tc>
          <w:tcPr>
            <w:tcW w:w="850" w:type="dxa"/>
            <w:shd w:val="clear" w:color="auto" w:fill="auto"/>
            <w:noWrap/>
            <w:vAlign w:val="center"/>
          </w:tcPr>
          <w:p w:rsidR="00F07E0D" w:rsidRPr="00F518EA" w:rsidRDefault="00F07E0D" w:rsidP="00F07E0D">
            <w:pPr>
              <w:spacing w:line="240" w:lineRule="auto"/>
              <w:ind w:left="-58" w:right="11" w:firstLine="29"/>
              <w:jc w:val="center"/>
              <w:rPr>
                <w:rFonts w:ascii="Times New Roman" w:eastAsia="Times New Roman" w:hAnsi="Times New Roman"/>
                <w:bCs/>
                <w:sz w:val="24"/>
                <w:szCs w:val="24"/>
                <w:lang w:eastAsia="ru-RU"/>
              </w:rPr>
            </w:pPr>
            <w:r w:rsidRPr="00F518EA">
              <w:rPr>
                <w:rFonts w:ascii="Times New Roman" w:eastAsia="Times New Roman" w:hAnsi="Times New Roman"/>
                <w:bCs/>
                <w:sz w:val="24"/>
                <w:szCs w:val="24"/>
                <w:lang w:eastAsia="ru-RU"/>
              </w:rPr>
              <w:t>м</w:t>
            </w:r>
            <w:r w:rsidRPr="00F518EA">
              <w:rPr>
                <w:rFonts w:ascii="Times New Roman" w:eastAsia="Times New Roman" w:hAnsi="Times New Roman"/>
                <w:bCs/>
                <w:sz w:val="24"/>
                <w:szCs w:val="24"/>
                <w:vertAlign w:val="superscript"/>
                <w:lang w:eastAsia="ru-RU"/>
              </w:rPr>
              <w:t>2</w:t>
            </w:r>
          </w:p>
        </w:tc>
        <w:tc>
          <w:tcPr>
            <w:tcW w:w="851" w:type="dxa"/>
            <w:shd w:val="clear" w:color="auto" w:fill="auto"/>
            <w:noWrap/>
            <w:vAlign w:val="center"/>
          </w:tcPr>
          <w:p w:rsidR="00F07E0D" w:rsidRPr="00F518EA" w:rsidRDefault="00F07E0D" w:rsidP="00F07E0D">
            <w:pPr>
              <w:spacing w:line="240" w:lineRule="auto"/>
              <w:ind w:left="-58" w:right="11" w:firstLine="29"/>
              <w:jc w:val="center"/>
              <w:rPr>
                <w:rFonts w:ascii="Times New Roman" w:eastAsia="Times New Roman" w:hAnsi="Times New Roman"/>
                <w:bCs/>
                <w:sz w:val="24"/>
                <w:szCs w:val="24"/>
                <w:lang w:eastAsia="ru-RU"/>
              </w:rPr>
            </w:pPr>
            <w:r w:rsidRPr="00F518EA">
              <w:rPr>
                <w:rFonts w:ascii="Times New Roman" w:eastAsia="Times New Roman" w:hAnsi="Times New Roman"/>
                <w:bCs/>
                <w:sz w:val="24"/>
                <w:szCs w:val="24"/>
                <w:lang w:eastAsia="ru-RU"/>
              </w:rPr>
              <w:t>1,64</w:t>
            </w:r>
          </w:p>
        </w:tc>
        <w:tc>
          <w:tcPr>
            <w:tcW w:w="4110" w:type="dxa"/>
            <w:shd w:val="clear" w:color="auto" w:fill="auto"/>
            <w:vAlign w:val="center"/>
          </w:tcPr>
          <w:p w:rsidR="00F07E0D" w:rsidRPr="00F518EA" w:rsidRDefault="00F07E0D" w:rsidP="00F07E0D">
            <w:pPr>
              <w:spacing w:line="240" w:lineRule="auto"/>
              <w:ind w:left="-58" w:right="11" w:firstLine="29"/>
              <w:rPr>
                <w:rFonts w:ascii="Times New Roman" w:eastAsia="Times New Roman" w:hAnsi="Times New Roman"/>
                <w:bCs/>
                <w:sz w:val="24"/>
                <w:szCs w:val="24"/>
                <w:lang w:eastAsia="ru-RU"/>
              </w:rPr>
            </w:pPr>
          </w:p>
        </w:tc>
      </w:tr>
      <w:tr w:rsidR="00F07E0D" w:rsidRPr="00C974CE" w:rsidTr="00204DE4">
        <w:trPr>
          <w:gridAfter w:val="1"/>
          <w:wAfter w:w="10" w:type="dxa"/>
          <w:trHeight w:val="525"/>
        </w:trPr>
        <w:tc>
          <w:tcPr>
            <w:tcW w:w="709" w:type="dxa"/>
            <w:shd w:val="clear" w:color="auto" w:fill="auto"/>
            <w:noWrap/>
            <w:vAlign w:val="center"/>
          </w:tcPr>
          <w:p w:rsidR="00F07E0D" w:rsidRPr="00F17780" w:rsidRDefault="00F07E0D" w:rsidP="00F07E0D">
            <w:pPr>
              <w:pStyle w:val="af"/>
              <w:numPr>
                <w:ilvl w:val="0"/>
                <w:numId w:val="18"/>
              </w:numPr>
              <w:tabs>
                <w:tab w:val="left" w:pos="50"/>
              </w:tabs>
              <w:spacing w:line="240" w:lineRule="auto"/>
              <w:ind w:left="687" w:right="11" w:hanging="653"/>
              <w:rPr>
                <w:rFonts w:ascii="Times New Roman" w:eastAsia="Times New Roman" w:hAnsi="Times New Roman"/>
                <w:bCs/>
                <w:sz w:val="24"/>
                <w:szCs w:val="24"/>
                <w:lang w:eastAsia="ru-RU"/>
              </w:rPr>
            </w:pPr>
          </w:p>
        </w:tc>
        <w:tc>
          <w:tcPr>
            <w:tcW w:w="3686" w:type="dxa"/>
            <w:shd w:val="clear" w:color="auto" w:fill="auto"/>
            <w:vAlign w:val="center"/>
          </w:tcPr>
          <w:p w:rsidR="00F07E0D" w:rsidRPr="00F53FC5" w:rsidRDefault="00F07E0D" w:rsidP="00F07E0D">
            <w:pPr>
              <w:spacing w:line="240" w:lineRule="auto"/>
              <w:ind w:left="-58" w:right="11" w:firstLine="29"/>
              <w:rPr>
                <w:rFonts w:ascii="Times New Roman" w:eastAsia="Times New Roman" w:hAnsi="Times New Roman"/>
                <w:bCs/>
                <w:sz w:val="24"/>
                <w:szCs w:val="24"/>
                <w:lang w:eastAsia="ru-RU"/>
              </w:rPr>
            </w:pPr>
            <w:r w:rsidRPr="00F53FC5">
              <w:rPr>
                <w:rFonts w:ascii="Times New Roman" w:eastAsia="Times New Roman" w:hAnsi="Times New Roman"/>
                <w:bCs/>
                <w:sz w:val="24"/>
                <w:szCs w:val="24"/>
                <w:lang w:eastAsia="ru-RU"/>
              </w:rPr>
              <w:t>Установка перегородок из ГКЛ</w:t>
            </w:r>
            <w:r>
              <w:rPr>
                <w:rFonts w:ascii="Times New Roman" w:eastAsia="Times New Roman" w:hAnsi="Times New Roman"/>
                <w:bCs/>
                <w:sz w:val="24"/>
                <w:szCs w:val="24"/>
                <w:lang w:eastAsia="ru-RU"/>
              </w:rPr>
              <w:t xml:space="preserve"> 12,5мм в два слоя толщиной 100мм</w:t>
            </w:r>
          </w:p>
        </w:tc>
        <w:tc>
          <w:tcPr>
            <w:tcW w:w="850" w:type="dxa"/>
            <w:shd w:val="clear" w:color="auto" w:fill="auto"/>
            <w:noWrap/>
            <w:vAlign w:val="center"/>
          </w:tcPr>
          <w:p w:rsidR="00F07E0D" w:rsidRPr="00F53FC5" w:rsidRDefault="00F07E0D" w:rsidP="00F07E0D">
            <w:pPr>
              <w:spacing w:line="240" w:lineRule="auto"/>
              <w:ind w:left="-58" w:right="11" w:firstLine="29"/>
              <w:jc w:val="center"/>
              <w:rPr>
                <w:rFonts w:ascii="Times New Roman" w:eastAsia="Times New Roman" w:hAnsi="Times New Roman"/>
                <w:bCs/>
                <w:sz w:val="24"/>
                <w:szCs w:val="24"/>
                <w:vertAlign w:val="superscript"/>
                <w:lang w:eastAsia="ru-RU"/>
              </w:rPr>
            </w:pPr>
            <w:r w:rsidRPr="00F53FC5">
              <w:rPr>
                <w:rFonts w:ascii="Times New Roman" w:eastAsia="Times New Roman" w:hAnsi="Times New Roman"/>
                <w:bCs/>
                <w:sz w:val="24"/>
                <w:szCs w:val="24"/>
                <w:lang w:eastAsia="ru-RU"/>
              </w:rPr>
              <w:t>м</w:t>
            </w:r>
            <w:r w:rsidRPr="00F53FC5">
              <w:rPr>
                <w:rFonts w:ascii="Times New Roman" w:eastAsia="Times New Roman" w:hAnsi="Times New Roman"/>
                <w:bCs/>
                <w:sz w:val="24"/>
                <w:szCs w:val="24"/>
                <w:vertAlign w:val="superscript"/>
                <w:lang w:eastAsia="ru-RU"/>
              </w:rPr>
              <w:t>2</w:t>
            </w:r>
          </w:p>
        </w:tc>
        <w:tc>
          <w:tcPr>
            <w:tcW w:w="851" w:type="dxa"/>
            <w:shd w:val="clear" w:color="auto" w:fill="auto"/>
            <w:noWrap/>
            <w:vAlign w:val="center"/>
          </w:tcPr>
          <w:p w:rsidR="00F07E0D" w:rsidRPr="00F53FC5" w:rsidRDefault="00F07E0D" w:rsidP="00F07E0D">
            <w:pPr>
              <w:spacing w:line="240" w:lineRule="auto"/>
              <w:ind w:left="-58" w:right="11" w:firstLine="29"/>
              <w:jc w:val="center"/>
              <w:rPr>
                <w:rFonts w:ascii="Times New Roman" w:eastAsia="Times New Roman" w:hAnsi="Times New Roman"/>
                <w:bCs/>
                <w:sz w:val="24"/>
                <w:szCs w:val="24"/>
                <w:lang w:eastAsia="ru-RU"/>
              </w:rPr>
            </w:pPr>
            <w:r w:rsidRPr="00F53FC5">
              <w:rPr>
                <w:rFonts w:ascii="Times New Roman" w:eastAsia="Times New Roman" w:hAnsi="Times New Roman"/>
                <w:bCs/>
                <w:sz w:val="24"/>
                <w:szCs w:val="24"/>
                <w:lang w:eastAsia="ru-RU"/>
              </w:rPr>
              <w:t>5,6</w:t>
            </w:r>
          </w:p>
        </w:tc>
        <w:tc>
          <w:tcPr>
            <w:tcW w:w="4110" w:type="dxa"/>
            <w:shd w:val="clear" w:color="auto" w:fill="auto"/>
            <w:vAlign w:val="center"/>
          </w:tcPr>
          <w:p w:rsidR="00F07E0D" w:rsidRPr="00F2138E" w:rsidRDefault="00F07E0D" w:rsidP="00F07E0D">
            <w:pPr>
              <w:spacing w:line="240" w:lineRule="auto"/>
              <w:ind w:left="-58" w:right="11" w:firstLine="29"/>
              <w:rPr>
                <w:rFonts w:ascii="Times New Roman" w:eastAsia="Times New Roman" w:hAnsi="Times New Roman"/>
                <w:bCs/>
                <w:color w:val="FF0000"/>
                <w:sz w:val="24"/>
                <w:szCs w:val="24"/>
                <w:lang w:eastAsia="ru-RU"/>
              </w:rPr>
            </w:pPr>
            <w:r w:rsidRPr="00D25357">
              <w:rPr>
                <w:rFonts w:ascii="Times New Roman" w:eastAsia="Times New Roman" w:hAnsi="Times New Roman"/>
                <w:bCs/>
                <w:sz w:val="24"/>
                <w:szCs w:val="24"/>
                <w:lang w:eastAsia="ru-RU"/>
              </w:rPr>
              <w:t xml:space="preserve">Утеплитель </w:t>
            </w:r>
            <w:r>
              <w:rPr>
                <w:rFonts w:ascii="Times New Roman" w:eastAsia="Times New Roman" w:hAnsi="Times New Roman"/>
                <w:bCs/>
                <w:sz w:val="24"/>
                <w:szCs w:val="24"/>
                <w:lang w:eastAsia="ru-RU"/>
              </w:rPr>
              <w:t>толщиной 50</w:t>
            </w:r>
            <w:r w:rsidRPr="00D25357">
              <w:rPr>
                <w:rFonts w:ascii="Times New Roman" w:eastAsia="Times New Roman" w:hAnsi="Times New Roman"/>
                <w:bCs/>
                <w:sz w:val="24"/>
                <w:szCs w:val="24"/>
                <w:lang w:eastAsia="ru-RU"/>
              </w:rPr>
              <w:t xml:space="preserve"> мм</w:t>
            </w:r>
          </w:p>
        </w:tc>
      </w:tr>
      <w:tr w:rsidR="00F07E0D" w:rsidRPr="00C974CE" w:rsidTr="00204DE4">
        <w:trPr>
          <w:gridAfter w:val="1"/>
          <w:wAfter w:w="10" w:type="dxa"/>
          <w:trHeight w:val="525"/>
        </w:trPr>
        <w:tc>
          <w:tcPr>
            <w:tcW w:w="709" w:type="dxa"/>
            <w:shd w:val="clear" w:color="auto" w:fill="auto"/>
            <w:noWrap/>
            <w:vAlign w:val="center"/>
          </w:tcPr>
          <w:p w:rsidR="00F07E0D" w:rsidRPr="00D2534B" w:rsidRDefault="00F07E0D" w:rsidP="00F07E0D">
            <w:pPr>
              <w:pStyle w:val="af"/>
              <w:numPr>
                <w:ilvl w:val="0"/>
                <w:numId w:val="18"/>
              </w:numPr>
              <w:tabs>
                <w:tab w:val="left" w:pos="50"/>
              </w:tabs>
              <w:spacing w:line="240" w:lineRule="auto"/>
              <w:ind w:left="687" w:right="11" w:hanging="653"/>
              <w:rPr>
                <w:rFonts w:ascii="Times New Roman" w:eastAsia="Times New Roman" w:hAnsi="Times New Roman"/>
                <w:bCs/>
                <w:sz w:val="24"/>
                <w:szCs w:val="24"/>
                <w:lang w:eastAsia="ru-RU"/>
              </w:rPr>
            </w:pPr>
          </w:p>
        </w:tc>
        <w:tc>
          <w:tcPr>
            <w:tcW w:w="3686" w:type="dxa"/>
            <w:shd w:val="clear" w:color="auto" w:fill="auto"/>
            <w:vAlign w:val="center"/>
          </w:tcPr>
          <w:p w:rsidR="00F07E0D" w:rsidRPr="00D2534B" w:rsidRDefault="00F07E0D" w:rsidP="00F07E0D">
            <w:pPr>
              <w:spacing w:line="240" w:lineRule="auto"/>
              <w:ind w:left="-58" w:right="11" w:firstLine="29"/>
              <w:rPr>
                <w:rFonts w:ascii="Times New Roman" w:eastAsia="Times New Roman" w:hAnsi="Times New Roman"/>
                <w:bCs/>
                <w:sz w:val="24"/>
                <w:szCs w:val="24"/>
                <w:lang w:eastAsia="ru-RU"/>
              </w:rPr>
            </w:pPr>
            <w:r w:rsidRPr="00D2534B">
              <w:rPr>
                <w:rFonts w:ascii="Times New Roman" w:eastAsia="Times New Roman" w:hAnsi="Times New Roman"/>
                <w:bCs/>
                <w:sz w:val="24"/>
                <w:szCs w:val="24"/>
                <w:lang w:eastAsia="ru-RU"/>
              </w:rPr>
              <w:t xml:space="preserve">Грунтовка и окраска потолка </w:t>
            </w:r>
          </w:p>
        </w:tc>
        <w:tc>
          <w:tcPr>
            <w:tcW w:w="850" w:type="dxa"/>
            <w:shd w:val="clear" w:color="auto" w:fill="auto"/>
            <w:noWrap/>
            <w:vAlign w:val="center"/>
          </w:tcPr>
          <w:p w:rsidR="00F07E0D" w:rsidRPr="00D2534B" w:rsidRDefault="00F07E0D" w:rsidP="00F07E0D">
            <w:pPr>
              <w:spacing w:line="240" w:lineRule="auto"/>
              <w:ind w:left="-58" w:right="11" w:firstLine="29"/>
              <w:jc w:val="center"/>
              <w:rPr>
                <w:rFonts w:ascii="Times New Roman" w:eastAsia="Times New Roman" w:hAnsi="Times New Roman"/>
                <w:bCs/>
                <w:sz w:val="24"/>
                <w:szCs w:val="24"/>
                <w:lang w:eastAsia="ru-RU"/>
              </w:rPr>
            </w:pPr>
            <w:r w:rsidRPr="00D2534B">
              <w:rPr>
                <w:rFonts w:ascii="Times New Roman" w:eastAsia="Times New Roman" w:hAnsi="Times New Roman"/>
                <w:bCs/>
                <w:sz w:val="24"/>
                <w:szCs w:val="24"/>
                <w:lang w:eastAsia="ru-RU"/>
              </w:rPr>
              <w:t>м</w:t>
            </w:r>
            <w:r w:rsidRPr="00D2534B">
              <w:rPr>
                <w:rFonts w:ascii="Times New Roman" w:eastAsia="Times New Roman" w:hAnsi="Times New Roman"/>
                <w:bCs/>
                <w:sz w:val="24"/>
                <w:szCs w:val="24"/>
                <w:vertAlign w:val="superscript"/>
                <w:lang w:eastAsia="ru-RU"/>
              </w:rPr>
              <w:t>2</w:t>
            </w:r>
          </w:p>
        </w:tc>
        <w:tc>
          <w:tcPr>
            <w:tcW w:w="851" w:type="dxa"/>
            <w:shd w:val="clear" w:color="auto" w:fill="auto"/>
            <w:noWrap/>
            <w:vAlign w:val="center"/>
          </w:tcPr>
          <w:p w:rsidR="00F07E0D" w:rsidRPr="00D2534B" w:rsidRDefault="00F07E0D" w:rsidP="00F344AD">
            <w:pPr>
              <w:spacing w:line="240" w:lineRule="auto"/>
              <w:ind w:left="-58" w:right="11" w:firstLine="29"/>
              <w:jc w:val="center"/>
              <w:rPr>
                <w:rFonts w:ascii="Times New Roman" w:eastAsia="Times New Roman" w:hAnsi="Times New Roman"/>
                <w:bCs/>
                <w:sz w:val="24"/>
                <w:szCs w:val="24"/>
                <w:lang w:eastAsia="ru-RU"/>
              </w:rPr>
            </w:pPr>
            <w:r w:rsidRPr="00D2534B">
              <w:rPr>
                <w:rFonts w:ascii="Times New Roman" w:eastAsia="Times New Roman" w:hAnsi="Times New Roman"/>
                <w:bCs/>
                <w:sz w:val="24"/>
                <w:szCs w:val="24"/>
                <w:lang w:eastAsia="ru-RU"/>
              </w:rPr>
              <w:t>8,</w:t>
            </w:r>
            <w:r w:rsidR="00F344AD" w:rsidRPr="00D2534B">
              <w:rPr>
                <w:rFonts w:ascii="Times New Roman" w:eastAsia="Times New Roman" w:hAnsi="Times New Roman"/>
                <w:bCs/>
                <w:sz w:val="24"/>
                <w:szCs w:val="24"/>
                <w:lang w:eastAsia="ru-RU"/>
              </w:rPr>
              <w:t>25</w:t>
            </w:r>
          </w:p>
        </w:tc>
        <w:tc>
          <w:tcPr>
            <w:tcW w:w="4110" w:type="dxa"/>
            <w:shd w:val="clear" w:color="auto" w:fill="auto"/>
            <w:vAlign w:val="center"/>
          </w:tcPr>
          <w:p w:rsidR="00F07E0D" w:rsidRPr="00D2534B" w:rsidRDefault="00F07E0D" w:rsidP="00E7372C">
            <w:pPr>
              <w:autoSpaceDE w:val="0"/>
              <w:autoSpaceDN w:val="0"/>
              <w:adjustRightInd w:val="0"/>
              <w:spacing w:line="240" w:lineRule="auto"/>
              <w:ind w:left="0"/>
              <w:rPr>
                <w:rFonts w:ascii="Times New Roman" w:eastAsia="Times New Roman" w:hAnsi="Times New Roman"/>
                <w:bCs/>
                <w:color w:val="FF0000"/>
                <w:sz w:val="24"/>
                <w:szCs w:val="24"/>
                <w:lang w:eastAsia="ru-RU"/>
              </w:rPr>
            </w:pPr>
            <w:r w:rsidRPr="00D2534B">
              <w:rPr>
                <w:rFonts w:ascii="Times New Roman" w:eastAsia="Times New Roman" w:hAnsi="Times New Roman"/>
                <w:bCs/>
                <w:sz w:val="24"/>
                <w:szCs w:val="24"/>
                <w:lang w:eastAsia="ru-RU"/>
              </w:rPr>
              <w:t>Грунт Золак 0024С В М сложная 1 Д база TR (КМ0) для помещений с любой</w:t>
            </w:r>
            <w:r w:rsidR="00E7372C" w:rsidRPr="00D2534B">
              <w:rPr>
                <w:rFonts w:ascii="Times New Roman" w:eastAsia="Times New Roman" w:hAnsi="Times New Roman"/>
                <w:bCs/>
                <w:sz w:val="24"/>
                <w:szCs w:val="24"/>
                <w:lang w:eastAsia="ru-RU"/>
              </w:rPr>
              <w:t xml:space="preserve"> </w:t>
            </w:r>
            <w:r w:rsidRPr="00D2534B">
              <w:rPr>
                <w:rFonts w:ascii="Times New Roman" w:eastAsia="Times New Roman" w:hAnsi="Times New Roman"/>
                <w:bCs/>
                <w:sz w:val="24"/>
                <w:szCs w:val="24"/>
                <w:lang w:eastAsia="ru-RU"/>
              </w:rPr>
              <w:t>влажностью. Краска (негорючая) КМ0 влагостойкая с обязательным сертификатом, BAUTOR Stop Flamme КМ0-LUX, черный матовый RAL 9005</w:t>
            </w:r>
          </w:p>
        </w:tc>
      </w:tr>
      <w:tr w:rsidR="00F07E0D" w:rsidRPr="00C974CE" w:rsidTr="00204DE4">
        <w:trPr>
          <w:gridAfter w:val="1"/>
          <w:wAfter w:w="10" w:type="dxa"/>
          <w:trHeight w:val="525"/>
        </w:trPr>
        <w:tc>
          <w:tcPr>
            <w:tcW w:w="709" w:type="dxa"/>
            <w:shd w:val="clear" w:color="auto" w:fill="auto"/>
            <w:noWrap/>
            <w:vAlign w:val="center"/>
          </w:tcPr>
          <w:p w:rsidR="00F07E0D" w:rsidRPr="00D2534B" w:rsidRDefault="00F07E0D" w:rsidP="00F07E0D">
            <w:pPr>
              <w:pStyle w:val="af"/>
              <w:numPr>
                <w:ilvl w:val="0"/>
                <w:numId w:val="18"/>
              </w:numPr>
              <w:tabs>
                <w:tab w:val="left" w:pos="50"/>
              </w:tabs>
              <w:spacing w:line="240" w:lineRule="auto"/>
              <w:ind w:left="687" w:right="11" w:hanging="653"/>
              <w:rPr>
                <w:rFonts w:ascii="Times New Roman" w:eastAsia="Times New Roman" w:hAnsi="Times New Roman"/>
                <w:bCs/>
                <w:sz w:val="24"/>
                <w:szCs w:val="24"/>
                <w:lang w:eastAsia="ru-RU"/>
              </w:rPr>
            </w:pPr>
          </w:p>
        </w:tc>
        <w:tc>
          <w:tcPr>
            <w:tcW w:w="3686" w:type="dxa"/>
            <w:shd w:val="clear" w:color="auto" w:fill="auto"/>
            <w:vAlign w:val="center"/>
          </w:tcPr>
          <w:p w:rsidR="00F07E0D" w:rsidRPr="00D2534B" w:rsidRDefault="00F07E0D" w:rsidP="00F07E0D">
            <w:pPr>
              <w:spacing w:line="240" w:lineRule="auto"/>
              <w:ind w:left="-58" w:right="11" w:firstLine="29"/>
              <w:rPr>
                <w:rFonts w:ascii="Times New Roman" w:eastAsia="Times New Roman" w:hAnsi="Times New Roman"/>
                <w:bCs/>
                <w:sz w:val="24"/>
                <w:szCs w:val="24"/>
                <w:lang w:eastAsia="ru-RU"/>
              </w:rPr>
            </w:pPr>
            <w:r w:rsidRPr="00D2534B">
              <w:rPr>
                <w:rFonts w:ascii="Times New Roman" w:eastAsia="Times New Roman" w:hAnsi="Times New Roman"/>
                <w:bCs/>
                <w:sz w:val="24"/>
                <w:szCs w:val="24"/>
                <w:lang w:eastAsia="ru-RU"/>
              </w:rPr>
              <w:t>Установка подвесного потолка на высоте 2,8м</w:t>
            </w:r>
          </w:p>
        </w:tc>
        <w:tc>
          <w:tcPr>
            <w:tcW w:w="850" w:type="dxa"/>
            <w:shd w:val="clear" w:color="auto" w:fill="auto"/>
            <w:noWrap/>
            <w:vAlign w:val="center"/>
          </w:tcPr>
          <w:p w:rsidR="00F07E0D" w:rsidRPr="00D2534B" w:rsidRDefault="00F07E0D" w:rsidP="00F07E0D">
            <w:pPr>
              <w:spacing w:line="240" w:lineRule="auto"/>
              <w:ind w:left="-58" w:right="11" w:firstLine="29"/>
              <w:jc w:val="center"/>
              <w:rPr>
                <w:rFonts w:ascii="Times New Roman" w:eastAsia="Times New Roman" w:hAnsi="Times New Roman"/>
                <w:bCs/>
                <w:sz w:val="24"/>
                <w:szCs w:val="24"/>
                <w:lang w:eastAsia="ru-RU"/>
              </w:rPr>
            </w:pPr>
            <w:r w:rsidRPr="00D2534B">
              <w:rPr>
                <w:rFonts w:ascii="Times New Roman" w:eastAsia="Times New Roman" w:hAnsi="Times New Roman"/>
                <w:bCs/>
                <w:sz w:val="24"/>
                <w:szCs w:val="24"/>
                <w:lang w:eastAsia="ru-RU"/>
              </w:rPr>
              <w:t>м</w:t>
            </w:r>
            <w:r w:rsidRPr="00D2534B">
              <w:rPr>
                <w:rFonts w:ascii="Times New Roman" w:eastAsia="Times New Roman" w:hAnsi="Times New Roman"/>
                <w:bCs/>
                <w:sz w:val="24"/>
                <w:szCs w:val="24"/>
                <w:vertAlign w:val="superscript"/>
                <w:lang w:eastAsia="ru-RU"/>
              </w:rPr>
              <w:t>2</w:t>
            </w:r>
          </w:p>
        </w:tc>
        <w:tc>
          <w:tcPr>
            <w:tcW w:w="851" w:type="dxa"/>
            <w:shd w:val="clear" w:color="auto" w:fill="auto"/>
            <w:noWrap/>
            <w:vAlign w:val="center"/>
          </w:tcPr>
          <w:p w:rsidR="00F07E0D" w:rsidRPr="00D2534B" w:rsidRDefault="00F07E0D" w:rsidP="00F344AD">
            <w:pPr>
              <w:spacing w:line="240" w:lineRule="auto"/>
              <w:ind w:left="-58" w:right="11" w:firstLine="29"/>
              <w:jc w:val="center"/>
              <w:rPr>
                <w:rFonts w:ascii="Times New Roman" w:eastAsia="Times New Roman" w:hAnsi="Times New Roman"/>
                <w:bCs/>
                <w:sz w:val="24"/>
                <w:szCs w:val="24"/>
                <w:lang w:eastAsia="ru-RU"/>
              </w:rPr>
            </w:pPr>
            <w:r w:rsidRPr="00D2534B">
              <w:rPr>
                <w:rFonts w:ascii="Times New Roman" w:eastAsia="Times New Roman" w:hAnsi="Times New Roman"/>
                <w:bCs/>
                <w:sz w:val="24"/>
                <w:szCs w:val="24"/>
                <w:lang w:eastAsia="ru-RU"/>
              </w:rPr>
              <w:t>8,</w:t>
            </w:r>
            <w:r w:rsidR="00F344AD" w:rsidRPr="00D2534B">
              <w:rPr>
                <w:rFonts w:ascii="Times New Roman" w:eastAsia="Times New Roman" w:hAnsi="Times New Roman"/>
                <w:bCs/>
                <w:sz w:val="24"/>
                <w:szCs w:val="24"/>
                <w:lang w:eastAsia="ru-RU"/>
              </w:rPr>
              <w:t>25</w:t>
            </w:r>
          </w:p>
        </w:tc>
        <w:tc>
          <w:tcPr>
            <w:tcW w:w="4110" w:type="dxa"/>
            <w:shd w:val="clear" w:color="auto" w:fill="auto"/>
            <w:vAlign w:val="center"/>
          </w:tcPr>
          <w:p w:rsidR="00F07E0D" w:rsidRPr="00D2534B" w:rsidRDefault="00F07E0D" w:rsidP="00F07E0D">
            <w:pPr>
              <w:spacing w:line="240" w:lineRule="auto"/>
              <w:ind w:left="-58" w:right="11" w:firstLine="29"/>
              <w:rPr>
                <w:rFonts w:ascii="Times New Roman" w:eastAsia="Times New Roman" w:hAnsi="Times New Roman"/>
                <w:bCs/>
                <w:color w:val="FF0000"/>
                <w:sz w:val="24"/>
                <w:szCs w:val="24"/>
                <w:lang w:eastAsia="ru-RU"/>
              </w:rPr>
            </w:pPr>
            <w:r w:rsidRPr="00D2534B">
              <w:rPr>
                <w:rFonts w:ascii="Times New Roman" w:eastAsia="Times New Roman" w:hAnsi="Times New Roman"/>
                <w:bCs/>
                <w:sz w:val="24"/>
                <w:szCs w:val="24"/>
                <w:lang w:eastAsia="ru-RU"/>
              </w:rPr>
              <w:t>Потолок Грильято GL15 черный с ячейками 50х50мм</w:t>
            </w:r>
          </w:p>
        </w:tc>
      </w:tr>
      <w:tr w:rsidR="00F07E0D" w:rsidRPr="00C974CE" w:rsidTr="00204DE4">
        <w:trPr>
          <w:gridAfter w:val="1"/>
          <w:wAfter w:w="10" w:type="dxa"/>
          <w:trHeight w:val="525"/>
        </w:trPr>
        <w:tc>
          <w:tcPr>
            <w:tcW w:w="709" w:type="dxa"/>
            <w:shd w:val="clear" w:color="auto" w:fill="auto"/>
            <w:noWrap/>
            <w:vAlign w:val="center"/>
          </w:tcPr>
          <w:p w:rsidR="00F07E0D" w:rsidRPr="00D2534B" w:rsidRDefault="00F07E0D" w:rsidP="00F07E0D">
            <w:pPr>
              <w:pStyle w:val="af"/>
              <w:numPr>
                <w:ilvl w:val="0"/>
                <w:numId w:val="18"/>
              </w:numPr>
              <w:tabs>
                <w:tab w:val="left" w:pos="50"/>
              </w:tabs>
              <w:spacing w:line="240" w:lineRule="auto"/>
              <w:ind w:left="687" w:right="11" w:hanging="653"/>
              <w:rPr>
                <w:rFonts w:ascii="Times New Roman" w:eastAsia="Times New Roman" w:hAnsi="Times New Roman"/>
                <w:bCs/>
                <w:sz w:val="24"/>
                <w:szCs w:val="24"/>
                <w:lang w:eastAsia="ru-RU"/>
              </w:rPr>
            </w:pPr>
          </w:p>
        </w:tc>
        <w:tc>
          <w:tcPr>
            <w:tcW w:w="3686" w:type="dxa"/>
            <w:shd w:val="clear" w:color="auto" w:fill="auto"/>
            <w:vAlign w:val="center"/>
          </w:tcPr>
          <w:p w:rsidR="00F07E0D" w:rsidRPr="00D2534B" w:rsidRDefault="00F07E0D" w:rsidP="0071258E">
            <w:pPr>
              <w:spacing w:line="240" w:lineRule="auto"/>
              <w:ind w:left="-58" w:right="11" w:firstLine="29"/>
              <w:rPr>
                <w:rFonts w:ascii="Times New Roman" w:eastAsia="Times New Roman" w:hAnsi="Times New Roman"/>
                <w:bCs/>
                <w:sz w:val="24"/>
                <w:szCs w:val="24"/>
                <w:lang w:eastAsia="ru-RU"/>
              </w:rPr>
            </w:pPr>
            <w:r w:rsidRPr="00D2534B">
              <w:rPr>
                <w:rFonts w:ascii="Times New Roman" w:eastAsia="Times New Roman" w:hAnsi="Times New Roman"/>
                <w:bCs/>
                <w:sz w:val="24"/>
                <w:szCs w:val="24"/>
                <w:lang w:eastAsia="ru-RU"/>
              </w:rPr>
              <w:t xml:space="preserve">Штукатурка стен до </w:t>
            </w:r>
            <w:r w:rsidR="00A12C9F" w:rsidRPr="00D2534B">
              <w:rPr>
                <w:rFonts w:ascii="Times New Roman" w:eastAsia="Times New Roman" w:hAnsi="Times New Roman"/>
                <w:bCs/>
                <w:sz w:val="24"/>
                <w:szCs w:val="24"/>
                <w:lang w:eastAsia="ru-RU"/>
              </w:rPr>
              <w:t>3</w:t>
            </w:r>
            <w:r w:rsidRPr="00D2534B">
              <w:rPr>
                <w:rFonts w:ascii="Times New Roman" w:eastAsia="Times New Roman" w:hAnsi="Times New Roman"/>
                <w:bCs/>
                <w:sz w:val="24"/>
                <w:szCs w:val="24"/>
                <w:lang w:eastAsia="ru-RU"/>
              </w:rPr>
              <w:t>0 мм</w:t>
            </w:r>
            <w:r w:rsidR="00DC6A13" w:rsidRPr="00D2534B">
              <w:rPr>
                <w:rFonts w:ascii="Times New Roman" w:eastAsia="Times New Roman" w:hAnsi="Times New Roman"/>
                <w:bCs/>
                <w:sz w:val="24"/>
                <w:szCs w:val="24"/>
                <w:lang w:eastAsia="ru-RU"/>
              </w:rPr>
              <w:t xml:space="preserve"> по маякам</w:t>
            </w:r>
          </w:p>
        </w:tc>
        <w:tc>
          <w:tcPr>
            <w:tcW w:w="850" w:type="dxa"/>
            <w:shd w:val="clear" w:color="auto" w:fill="auto"/>
            <w:noWrap/>
            <w:vAlign w:val="center"/>
          </w:tcPr>
          <w:p w:rsidR="00F07E0D" w:rsidRPr="00D2534B" w:rsidRDefault="00F07E0D" w:rsidP="00F07E0D">
            <w:pPr>
              <w:spacing w:line="240" w:lineRule="auto"/>
              <w:ind w:left="-58" w:right="11" w:firstLine="29"/>
              <w:jc w:val="center"/>
              <w:rPr>
                <w:rFonts w:ascii="Times New Roman" w:eastAsia="Times New Roman" w:hAnsi="Times New Roman"/>
                <w:bCs/>
                <w:sz w:val="24"/>
                <w:szCs w:val="24"/>
                <w:lang w:eastAsia="ru-RU"/>
              </w:rPr>
            </w:pPr>
            <w:r w:rsidRPr="00D2534B">
              <w:rPr>
                <w:rFonts w:ascii="Times New Roman" w:eastAsia="Times New Roman" w:hAnsi="Times New Roman"/>
                <w:bCs/>
                <w:sz w:val="24"/>
                <w:szCs w:val="24"/>
                <w:lang w:eastAsia="ru-RU"/>
              </w:rPr>
              <w:t>м</w:t>
            </w:r>
            <w:r w:rsidRPr="00D2534B">
              <w:rPr>
                <w:rFonts w:ascii="Times New Roman" w:eastAsia="Times New Roman" w:hAnsi="Times New Roman"/>
                <w:bCs/>
                <w:sz w:val="24"/>
                <w:szCs w:val="24"/>
                <w:vertAlign w:val="superscript"/>
                <w:lang w:eastAsia="ru-RU"/>
              </w:rPr>
              <w:t>2</w:t>
            </w:r>
          </w:p>
        </w:tc>
        <w:tc>
          <w:tcPr>
            <w:tcW w:w="851" w:type="dxa"/>
            <w:shd w:val="clear" w:color="auto" w:fill="auto"/>
            <w:noWrap/>
            <w:vAlign w:val="center"/>
          </w:tcPr>
          <w:p w:rsidR="00F07E0D" w:rsidRPr="00D2534B" w:rsidRDefault="00AB0629" w:rsidP="00F07E0D">
            <w:pPr>
              <w:spacing w:line="240" w:lineRule="auto"/>
              <w:ind w:left="-58" w:right="11" w:firstLine="29"/>
              <w:jc w:val="center"/>
              <w:rPr>
                <w:rFonts w:ascii="Times New Roman" w:eastAsia="Times New Roman" w:hAnsi="Times New Roman"/>
                <w:bCs/>
                <w:sz w:val="24"/>
                <w:szCs w:val="24"/>
                <w:lang w:eastAsia="ru-RU"/>
              </w:rPr>
            </w:pPr>
            <w:r w:rsidRPr="00D2534B">
              <w:rPr>
                <w:rFonts w:ascii="Times New Roman" w:eastAsia="Times New Roman" w:hAnsi="Times New Roman"/>
                <w:bCs/>
                <w:sz w:val="24"/>
                <w:szCs w:val="24"/>
                <w:lang w:eastAsia="ru-RU"/>
              </w:rPr>
              <w:t>34,3</w:t>
            </w:r>
          </w:p>
        </w:tc>
        <w:tc>
          <w:tcPr>
            <w:tcW w:w="4110" w:type="dxa"/>
            <w:shd w:val="clear" w:color="auto" w:fill="auto"/>
            <w:vAlign w:val="center"/>
          </w:tcPr>
          <w:p w:rsidR="00F07E0D" w:rsidRPr="00D2534B" w:rsidRDefault="00AB0629" w:rsidP="00F07E0D">
            <w:pPr>
              <w:spacing w:line="240" w:lineRule="auto"/>
              <w:ind w:left="-58" w:right="11"/>
              <w:rPr>
                <w:rFonts w:ascii="Times New Roman" w:eastAsia="Times New Roman" w:hAnsi="Times New Roman"/>
                <w:bCs/>
                <w:sz w:val="24"/>
                <w:szCs w:val="24"/>
                <w:lang w:eastAsia="ru-RU"/>
              </w:rPr>
            </w:pPr>
            <w:r w:rsidRPr="00D2534B">
              <w:rPr>
                <w:rFonts w:ascii="Times New Roman" w:eastAsia="Times New Roman" w:hAnsi="Times New Roman"/>
                <w:bCs/>
                <w:sz w:val="24"/>
                <w:szCs w:val="24"/>
                <w:lang w:eastAsia="ru-RU"/>
              </w:rPr>
              <w:t>Учтена штукатурка в душевой</w:t>
            </w:r>
            <w:r w:rsidR="009465CB" w:rsidRPr="00D2534B">
              <w:rPr>
                <w:rFonts w:ascii="Times New Roman" w:eastAsia="Times New Roman" w:hAnsi="Times New Roman"/>
                <w:bCs/>
                <w:sz w:val="24"/>
                <w:szCs w:val="24"/>
                <w:lang w:eastAsia="ru-RU"/>
              </w:rPr>
              <w:t xml:space="preserve"> раздела № 4</w:t>
            </w:r>
          </w:p>
        </w:tc>
      </w:tr>
      <w:tr w:rsidR="00F07E0D" w:rsidRPr="00C974CE" w:rsidTr="00204DE4">
        <w:trPr>
          <w:gridAfter w:val="1"/>
          <w:wAfter w:w="10" w:type="dxa"/>
          <w:trHeight w:val="525"/>
        </w:trPr>
        <w:tc>
          <w:tcPr>
            <w:tcW w:w="709" w:type="dxa"/>
            <w:shd w:val="clear" w:color="auto" w:fill="auto"/>
            <w:noWrap/>
            <w:vAlign w:val="center"/>
          </w:tcPr>
          <w:p w:rsidR="00F07E0D" w:rsidRPr="00D2534B" w:rsidRDefault="00F07E0D" w:rsidP="00F07E0D">
            <w:pPr>
              <w:pStyle w:val="af"/>
              <w:numPr>
                <w:ilvl w:val="0"/>
                <w:numId w:val="18"/>
              </w:numPr>
              <w:tabs>
                <w:tab w:val="left" w:pos="50"/>
              </w:tabs>
              <w:spacing w:line="240" w:lineRule="auto"/>
              <w:ind w:left="687" w:right="11" w:hanging="653"/>
              <w:rPr>
                <w:rFonts w:ascii="Times New Roman" w:eastAsia="Times New Roman" w:hAnsi="Times New Roman"/>
                <w:bCs/>
                <w:sz w:val="24"/>
                <w:szCs w:val="24"/>
                <w:lang w:eastAsia="ru-RU"/>
              </w:rPr>
            </w:pPr>
          </w:p>
        </w:tc>
        <w:tc>
          <w:tcPr>
            <w:tcW w:w="3686" w:type="dxa"/>
            <w:shd w:val="clear" w:color="auto" w:fill="auto"/>
            <w:vAlign w:val="center"/>
          </w:tcPr>
          <w:p w:rsidR="00F07E0D" w:rsidRPr="00D2534B" w:rsidRDefault="00F07E0D" w:rsidP="00F07E0D">
            <w:pPr>
              <w:spacing w:line="240" w:lineRule="auto"/>
              <w:ind w:left="-58" w:right="11" w:firstLine="29"/>
              <w:rPr>
                <w:rFonts w:ascii="Times New Roman" w:eastAsia="Times New Roman" w:hAnsi="Times New Roman"/>
                <w:bCs/>
                <w:sz w:val="24"/>
                <w:szCs w:val="24"/>
                <w:lang w:eastAsia="ru-RU"/>
              </w:rPr>
            </w:pPr>
            <w:r w:rsidRPr="00D2534B">
              <w:rPr>
                <w:rFonts w:ascii="Times New Roman" w:eastAsia="Times New Roman" w:hAnsi="Times New Roman"/>
                <w:bCs/>
                <w:sz w:val="24"/>
                <w:szCs w:val="24"/>
                <w:lang w:eastAsia="ru-RU"/>
              </w:rPr>
              <w:t>Грунтовка и шпатлевка стен по ГКЛ</w:t>
            </w:r>
            <w:r w:rsidR="00E45D45" w:rsidRPr="00D2534B">
              <w:rPr>
                <w:rFonts w:ascii="Times New Roman" w:eastAsia="Times New Roman" w:hAnsi="Times New Roman"/>
                <w:bCs/>
                <w:sz w:val="24"/>
                <w:szCs w:val="24"/>
                <w:lang w:eastAsia="ru-RU"/>
              </w:rPr>
              <w:t>В</w:t>
            </w:r>
          </w:p>
        </w:tc>
        <w:tc>
          <w:tcPr>
            <w:tcW w:w="850" w:type="dxa"/>
            <w:shd w:val="clear" w:color="auto" w:fill="auto"/>
            <w:noWrap/>
            <w:vAlign w:val="center"/>
          </w:tcPr>
          <w:p w:rsidR="00F07E0D" w:rsidRPr="00D2534B" w:rsidRDefault="00F07E0D" w:rsidP="00F07E0D">
            <w:pPr>
              <w:spacing w:line="240" w:lineRule="auto"/>
              <w:ind w:left="-58" w:right="11" w:firstLine="29"/>
              <w:jc w:val="center"/>
              <w:rPr>
                <w:rFonts w:ascii="Times New Roman" w:eastAsia="Times New Roman" w:hAnsi="Times New Roman"/>
                <w:bCs/>
                <w:sz w:val="24"/>
                <w:szCs w:val="24"/>
                <w:lang w:eastAsia="ru-RU"/>
              </w:rPr>
            </w:pPr>
            <w:r w:rsidRPr="00D2534B">
              <w:rPr>
                <w:rFonts w:ascii="Times New Roman" w:eastAsia="Times New Roman" w:hAnsi="Times New Roman"/>
                <w:bCs/>
                <w:sz w:val="24"/>
                <w:szCs w:val="24"/>
                <w:lang w:eastAsia="ru-RU"/>
              </w:rPr>
              <w:t>м</w:t>
            </w:r>
            <w:r w:rsidRPr="00D2534B">
              <w:rPr>
                <w:rFonts w:ascii="Times New Roman" w:eastAsia="Times New Roman" w:hAnsi="Times New Roman"/>
                <w:bCs/>
                <w:sz w:val="24"/>
                <w:szCs w:val="24"/>
                <w:vertAlign w:val="superscript"/>
                <w:lang w:eastAsia="ru-RU"/>
              </w:rPr>
              <w:t>2</w:t>
            </w:r>
          </w:p>
        </w:tc>
        <w:tc>
          <w:tcPr>
            <w:tcW w:w="851" w:type="dxa"/>
            <w:shd w:val="clear" w:color="auto" w:fill="auto"/>
            <w:noWrap/>
            <w:vAlign w:val="center"/>
          </w:tcPr>
          <w:p w:rsidR="00F07E0D" w:rsidRPr="00D2534B" w:rsidRDefault="00F344AD" w:rsidP="00F07E0D">
            <w:pPr>
              <w:spacing w:line="240" w:lineRule="auto"/>
              <w:ind w:left="-58" w:right="11" w:firstLine="29"/>
              <w:jc w:val="center"/>
              <w:rPr>
                <w:rFonts w:ascii="Times New Roman" w:eastAsia="Times New Roman" w:hAnsi="Times New Roman"/>
                <w:bCs/>
                <w:sz w:val="24"/>
                <w:szCs w:val="24"/>
                <w:lang w:eastAsia="ru-RU"/>
              </w:rPr>
            </w:pPr>
            <w:r w:rsidRPr="00D2534B">
              <w:rPr>
                <w:rFonts w:ascii="Times New Roman" w:eastAsia="Times New Roman" w:hAnsi="Times New Roman"/>
                <w:bCs/>
                <w:sz w:val="24"/>
                <w:szCs w:val="24"/>
                <w:lang w:eastAsia="ru-RU"/>
              </w:rPr>
              <w:t>2,1</w:t>
            </w:r>
          </w:p>
        </w:tc>
        <w:tc>
          <w:tcPr>
            <w:tcW w:w="4110" w:type="dxa"/>
            <w:shd w:val="clear" w:color="auto" w:fill="auto"/>
            <w:vAlign w:val="center"/>
          </w:tcPr>
          <w:p w:rsidR="00F07E0D" w:rsidRPr="00D2534B" w:rsidRDefault="00F07E0D" w:rsidP="00F07E0D">
            <w:pPr>
              <w:spacing w:line="240" w:lineRule="auto"/>
              <w:ind w:left="-58" w:right="11"/>
              <w:rPr>
                <w:rFonts w:ascii="Times New Roman" w:eastAsia="Times New Roman" w:hAnsi="Times New Roman"/>
                <w:bCs/>
                <w:sz w:val="24"/>
                <w:szCs w:val="24"/>
                <w:lang w:eastAsia="ru-RU"/>
              </w:rPr>
            </w:pPr>
            <w:r w:rsidRPr="00D2534B">
              <w:rPr>
                <w:rFonts w:ascii="Times New Roman" w:eastAsia="Times New Roman" w:hAnsi="Times New Roman"/>
                <w:bCs/>
                <w:sz w:val="24"/>
                <w:szCs w:val="24"/>
                <w:lang w:eastAsia="ru-RU"/>
              </w:rPr>
              <w:t>Нортекс-Грунт</w:t>
            </w:r>
          </w:p>
        </w:tc>
      </w:tr>
      <w:tr w:rsidR="00F07E0D" w:rsidRPr="00C974CE" w:rsidTr="00204DE4">
        <w:trPr>
          <w:gridAfter w:val="1"/>
          <w:wAfter w:w="10" w:type="dxa"/>
          <w:trHeight w:val="525"/>
        </w:trPr>
        <w:tc>
          <w:tcPr>
            <w:tcW w:w="709" w:type="dxa"/>
            <w:shd w:val="clear" w:color="auto" w:fill="auto"/>
            <w:noWrap/>
            <w:vAlign w:val="center"/>
          </w:tcPr>
          <w:p w:rsidR="00F07E0D" w:rsidRPr="00D2534B" w:rsidRDefault="00F07E0D" w:rsidP="00F07E0D">
            <w:pPr>
              <w:pStyle w:val="af"/>
              <w:numPr>
                <w:ilvl w:val="0"/>
                <w:numId w:val="18"/>
              </w:numPr>
              <w:tabs>
                <w:tab w:val="left" w:pos="50"/>
              </w:tabs>
              <w:spacing w:line="240" w:lineRule="auto"/>
              <w:ind w:left="687" w:right="11" w:hanging="653"/>
              <w:rPr>
                <w:rFonts w:ascii="Times New Roman" w:eastAsia="Times New Roman" w:hAnsi="Times New Roman"/>
                <w:bCs/>
                <w:sz w:val="24"/>
                <w:szCs w:val="24"/>
                <w:lang w:eastAsia="ru-RU"/>
              </w:rPr>
            </w:pPr>
          </w:p>
        </w:tc>
        <w:tc>
          <w:tcPr>
            <w:tcW w:w="3686" w:type="dxa"/>
            <w:shd w:val="clear" w:color="auto" w:fill="auto"/>
            <w:vAlign w:val="center"/>
          </w:tcPr>
          <w:p w:rsidR="00F07E0D" w:rsidRPr="00D2534B" w:rsidRDefault="00F07E0D" w:rsidP="00F07E0D">
            <w:pPr>
              <w:spacing w:line="240" w:lineRule="auto"/>
              <w:ind w:left="-58" w:right="11" w:firstLine="29"/>
              <w:rPr>
                <w:rFonts w:ascii="Times New Roman" w:eastAsia="Times New Roman" w:hAnsi="Times New Roman"/>
                <w:bCs/>
                <w:sz w:val="24"/>
                <w:szCs w:val="24"/>
                <w:lang w:eastAsia="ru-RU"/>
              </w:rPr>
            </w:pPr>
            <w:r w:rsidRPr="00D2534B">
              <w:rPr>
                <w:rFonts w:ascii="Times New Roman" w:eastAsia="Times New Roman" w:hAnsi="Times New Roman"/>
                <w:bCs/>
                <w:sz w:val="24"/>
                <w:szCs w:val="24"/>
                <w:lang w:eastAsia="ru-RU"/>
              </w:rPr>
              <w:t>Грунтовка и шпатлевка стен по штукатурке</w:t>
            </w:r>
          </w:p>
        </w:tc>
        <w:tc>
          <w:tcPr>
            <w:tcW w:w="850" w:type="dxa"/>
            <w:shd w:val="clear" w:color="auto" w:fill="auto"/>
            <w:noWrap/>
            <w:vAlign w:val="center"/>
          </w:tcPr>
          <w:p w:rsidR="00F07E0D" w:rsidRPr="00D2534B" w:rsidRDefault="00F07E0D" w:rsidP="00F07E0D">
            <w:pPr>
              <w:spacing w:line="240" w:lineRule="auto"/>
              <w:ind w:left="-58" w:right="11" w:firstLine="29"/>
              <w:jc w:val="center"/>
              <w:rPr>
                <w:rFonts w:ascii="Times New Roman" w:eastAsia="Times New Roman" w:hAnsi="Times New Roman"/>
                <w:bCs/>
                <w:sz w:val="24"/>
                <w:szCs w:val="24"/>
                <w:lang w:eastAsia="ru-RU"/>
              </w:rPr>
            </w:pPr>
            <w:r w:rsidRPr="00D2534B">
              <w:rPr>
                <w:rFonts w:ascii="Times New Roman" w:eastAsia="Times New Roman" w:hAnsi="Times New Roman"/>
                <w:bCs/>
                <w:sz w:val="24"/>
                <w:szCs w:val="24"/>
                <w:lang w:eastAsia="ru-RU"/>
              </w:rPr>
              <w:t>м</w:t>
            </w:r>
            <w:r w:rsidRPr="00D2534B">
              <w:rPr>
                <w:rFonts w:ascii="Times New Roman" w:eastAsia="Times New Roman" w:hAnsi="Times New Roman"/>
                <w:bCs/>
                <w:sz w:val="24"/>
                <w:szCs w:val="24"/>
                <w:vertAlign w:val="superscript"/>
                <w:lang w:eastAsia="ru-RU"/>
              </w:rPr>
              <w:t>2</w:t>
            </w:r>
          </w:p>
        </w:tc>
        <w:tc>
          <w:tcPr>
            <w:tcW w:w="851" w:type="dxa"/>
            <w:shd w:val="clear" w:color="auto" w:fill="auto"/>
            <w:noWrap/>
            <w:vAlign w:val="center"/>
          </w:tcPr>
          <w:p w:rsidR="00F07E0D" w:rsidRPr="00D2534B" w:rsidRDefault="00F07E0D" w:rsidP="00F344AD">
            <w:pPr>
              <w:spacing w:line="240" w:lineRule="auto"/>
              <w:ind w:left="-58" w:right="11" w:firstLine="29"/>
              <w:jc w:val="center"/>
              <w:rPr>
                <w:rFonts w:ascii="Times New Roman" w:eastAsia="Times New Roman" w:hAnsi="Times New Roman"/>
                <w:bCs/>
                <w:sz w:val="24"/>
                <w:szCs w:val="24"/>
                <w:lang w:eastAsia="ru-RU"/>
              </w:rPr>
            </w:pPr>
            <w:r w:rsidRPr="00D2534B">
              <w:rPr>
                <w:rFonts w:ascii="Times New Roman" w:eastAsia="Times New Roman" w:hAnsi="Times New Roman"/>
                <w:bCs/>
                <w:sz w:val="24"/>
                <w:szCs w:val="24"/>
                <w:lang w:eastAsia="ru-RU"/>
              </w:rPr>
              <w:t>6,</w:t>
            </w:r>
            <w:r w:rsidR="00F344AD" w:rsidRPr="00D2534B">
              <w:rPr>
                <w:rFonts w:ascii="Times New Roman" w:eastAsia="Times New Roman" w:hAnsi="Times New Roman"/>
                <w:bCs/>
                <w:sz w:val="24"/>
                <w:szCs w:val="24"/>
                <w:lang w:eastAsia="ru-RU"/>
              </w:rPr>
              <w:t>14</w:t>
            </w:r>
          </w:p>
        </w:tc>
        <w:tc>
          <w:tcPr>
            <w:tcW w:w="4110" w:type="dxa"/>
            <w:shd w:val="clear" w:color="auto" w:fill="auto"/>
            <w:vAlign w:val="center"/>
          </w:tcPr>
          <w:p w:rsidR="00F07E0D" w:rsidRPr="00D2534B" w:rsidRDefault="00F07E0D" w:rsidP="00F07E0D">
            <w:pPr>
              <w:spacing w:line="240" w:lineRule="auto"/>
              <w:ind w:left="-58" w:right="11"/>
              <w:rPr>
                <w:rFonts w:ascii="Times New Roman" w:eastAsia="Times New Roman" w:hAnsi="Times New Roman"/>
                <w:bCs/>
                <w:sz w:val="24"/>
                <w:szCs w:val="24"/>
                <w:lang w:eastAsia="ru-RU"/>
              </w:rPr>
            </w:pPr>
            <w:r w:rsidRPr="00D2534B">
              <w:rPr>
                <w:rFonts w:ascii="Times New Roman" w:eastAsia="Times New Roman" w:hAnsi="Times New Roman"/>
                <w:bCs/>
                <w:sz w:val="24"/>
                <w:szCs w:val="24"/>
                <w:lang w:eastAsia="ru-RU"/>
              </w:rPr>
              <w:t>Нортекс-Грунт</w:t>
            </w:r>
          </w:p>
        </w:tc>
      </w:tr>
      <w:tr w:rsidR="00F07E0D" w:rsidRPr="00C974CE" w:rsidTr="00204DE4">
        <w:trPr>
          <w:gridAfter w:val="1"/>
          <w:wAfter w:w="10" w:type="dxa"/>
          <w:trHeight w:val="525"/>
        </w:trPr>
        <w:tc>
          <w:tcPr>
            <w:tcW w:w="709" w:type="dxa"/>
            <w:shd w:val="clear" w:color="auto" w:fill="auto"/>
            <w:noWrap/>
            <w:vAlign w:val="center"/>
          </w:tcPr>
          <w:p w:rsidR="00F07E0D" w:rsidRPr="00D2534B" w:rsidRDefault="00F07E0D" w:rsidP="00F07E0D">
            <w:pPr>
              <w:pStyle w:val="af"/>
              <w:numPr>
                <w:ilvl w:val="0"/>
                <w:numId w:val="18"/>
              </w:numPr>
              <w:tabs>
                <w:tab w:val="left" w:pos="50"/>
              </w:tabs>
              <w:spacing w:line="240" w:lineRule="auto"/>
              <w:ind w:left="687" w:right="11" w:hanging="653"/>
              <w:rPr>
                <w:rFonts w:ascii="Times New Roman" w:eastAsia="Times New Roman" w:hAnsi="Times New Roman"/>
                <w:bCs/>
                <w:sz w:val="24"/>
                <w:szCs w:val="24"/>
                <w:lang w:eastAsia="ru-RU"/>
              </w:rPr>
            </w:pPr>
          </w:p>
        </w:tc>
        <w:tc>
          <w:tcPr>
            <w:tcW w:w="3686" w:type="dxa"/>
            <w:shd w:val="clear" w:color="auto" w:fill="auto"/>
            <w:vAlign w:val="center"/>
          </w:tcPr>
          <w:p w:rsidR="00F07E0D" w:rsidRPr="00D2534B" w:rsidRDefault="00F07E0D" w:rsidP="00F07E0D">
            <w:pPr>
              <w:spacing w:line="240" w:lineRule="auto"/>
              <w:ind w:left="-58" w:right="11" w:firstLine="29"/>
              <w:rPr>
                <w:rFonts w:ascii="Times New Roman" w:eastAsia="Times New Roman" w:hAnsi="Times New Roman"/>
                <w:bCs/>
                <w:sz w:val="24"/>
                <w:szCs w:val="24"/>
                <w:lang w:eastAsia="ru-RU"/>
              </w:rPr>
            </w:pPr>
            <w:r w:rsidRPr="00D2534B">
              <w:rPr>
                <w:rFonts w:ascii="Times New Roman" w:eastAsia="Times New Roman" w:hAnsi="Times New Roman"/>
                <w:bCs/>
                <w:sz w:val="24"/>
                <w:szCs w:val="24"/>
                <w:lang w:eastAsia="ru-RU"/>
              </w:rPr>
              <w:t>Грунтовка и окраска стен</w:t>
            </w:r>
          </w:p>
        </w:tc>
        <w:tc>
          <w:tcPr>
            <w:tcW w:w="850" w:type="dxa"/>
            <w:shd w:val="clear" w:color="auto" w:fill="auto"/>
            <w:noWrap/>
            <w:vAlign w:val="center"/>
          </w:tcPr>
          <w:p w:rsidR="00F07E0D" w:rsidRPr="00D2534B" w:rsidRDefault="00F07E0D" w:rsidP="00F07E0D">
            <w:pPr>
              <w:spacing w:line="240" w:lineRule="auto"/>
              <w:ind w:left="-58" w:right="11" w:firstLine="29"/>
              <w:jc w:val="center"/>
              <w:rPr>
                <w:rFonts w:ascii="Times New Roman" w:eastAsia="Times New Roman" w:hAnsi="Times New Roman"/>
                <w:bCs/>
                <w:sz w:val="24"/>
                <w:szCs w:val="24"/>
                <w:lang w:eastAsia="ru-RU"/>
              </w:rPr>
            </w:pPr>
            <w:r w:rsidRPr="00D2534B">
              <w:rPr>
                <w:rFonts w:ascii="Times New Roman" w:eastAsia="Times New Roman" w:hAnsi="Times New Roman"/>
                <w:bCs/>
                <w:sz w:val="24"/>
                <w:szCs w:val="24"/>
                <w:lang w:eastAsia="ru-RU"/>
              </w:rPr>
              <w:t>м</w:t>
            </w:r>
            <w:r w:rsidRPr="00D2534B">
              <w:rPr>
                <w:rFonts w:ascii="Times New Roman" w:eastAsia="Times New Roman" w:hAnsi="Times New Roman"/>
                <w:bCs/>
                <w:sz w:val="24"/>
                <w:szCs w:val="24"/>
                <w:vertAlign w:val="superscript"/>
                <w:lang w:eastAsia="ru-RU"/>
              </w:rPr>
              <w:t>2</w:t>
            </w:r>
          </w:p>
        </w:tc>
        <w:tc>
          <w:tcPr>
            <w:tcW w:w="851" w:type="dxa"/>
            <w:shd w:val="clear" w:color="auto" w:fill="auto"/>
            <w:noWrap/>
            <w:vAlign w:val="center"/>
          </w:tcPr>
          <w:p w:rsidR="00F07E0D" w:rsidRPr="00D2534B" w:rsidRDefault="00F07E0D" w:rsidP="00F344AD">
            <w:pPr>
              <w:spacing w:line="240" w:lineRule="auto"/>
              <w:ind w:left="-58" w:right="11" w:firstLine="29"/>
              <w:jc w:val="center"/>
              <w:rPr>
                <w:rFonts w:ascii="Times New Roman" w:eastAsia="Times New Roman" w:hAnsi="Times New Roman"/>
                <w:bCs/>
                <w:sz w:val="24"/>
                <w:szCs w:val="24"/>
                <w:lang w:eastAsia="ru-RU"/>
              </w:rPr>
            </w:pPr>
            <w:r w:rsidRPr="00D2534B">
              <w:rPr>
                <w:rFonts w:ascii="Times New Roman" w:eastAsia="Times New Roman" w:hAnsi="Times New Roman"/>
                <w:bCs/>
                <w:sz w:val="24"/>
                <w:szCs w:val="24"/>
                <w:lang w:eastAsia="ru-RU"/>
              </w:rPr>
              <w:t>8,</w:t>
            </w:r>
            <w:r w:rsidR="00F344AD" w:rsidRPr="00D2534B">
              <w:rPr>
                <w:rFonts w:ascii="Times New Roman" w:eastAsia="Times New Roman" w:hAnsi="Times New Roman"/>
                <w:bCs/>
                <w:sz w:val="24"/>
                <w:szCs w:val="24"/>
                <w:lang w:eastAsia="ru-RU"/>
              </w:rPr>
              <w:t>24</w:t>
            </w:r>
          </w:p>
        </w:tc>
        <w:tc>
          <w:tcPr>
            <w:tcW w:w="4110" w:type="dxa"/>
            <w:shd w:val="clear" w:color="auto" w:fill="auto"/>
            <w:vAlign w:val="center"/>
          </w:tcPr>
          <w:p w:rsidR="00F07E0D" w:rsidRPr="00D2534B" w:rsidRDefault="00F07E0D" w:rsidP="00E7372C">
            <w:pPr>
              <w:autoSpaceDE w:val="0"/>
              <w:autoSpaceDN w:val="0"/>
              <w:adjustRightInd w:val="0"/>
              <w:spacing w:line="240" w:lineRule="auto"/>
              <w:ind w:left="0"/>
              <w:rPr>
                <w:rFonts w:ascii="Times New Roman" w:eastAsia="Times New Roman" w:hAnsi="Times New Roman"/>
                <w:bCs/>
                <w:sz w:val="24"/>
                <w:szCs w:val="24"/>
                <w:lang w:eastAsia="ru-RU"/>
              </w:rPr>
            </w:pPr>
            <w:r w:rsidRPr="00D2534B">
              <w:rPr>
                <w:rFonts w:ascii="Times New Roman" w:eastAsia="Times New Roman" w:hAnsi="Times New Roman"/>
                <w:bCs/>
                <w:sz w:val="24"/>
                <w:szCs w:val="24"/>
                <w:lang w:eastAsia="ru-RU"/>
              </w:rPr>
              <w:t>Грунт Золак 0024С В М сложная 1 Д база TR (КМ0) для помещений с любой</w:t>
            </w:r>
            <w:r w:rsidR="00E7372C" w:rsidRPr="00D2534B">
              <w:rPr>
                <w:rFonts w:ascii="Times New Roman" w:eastAsia="Times New Roman" w:hAnsi="Times New Roman"/>
                <w:bCs/>
                <w:sz w:val="24"/>
                <w:szCs w:val="24"/>
                <w:lang w:eastAsia="ru-RU"/>
              </w:rPr>
              <w:t xml:space="preserve"> </w:t>
            </w:r>
            <w:r w:rsidRPr="00D2534B">
              <w:rPr>
                <w:rFonts w:ascii="Times New Roman" w:eastAsia="Times New Roman" w:hAnsi="Times New Roman"/>
                <w:bCs/>
                <w:sz w:val="24"/>
                <w:szCs w:val="24"/>
                <w:lang w:eastAsia="ru-RU"/>
              </w:rPr>
              <w:t>влажностью. Краска (негорючая) КМ0 влагостойкая с обязательным сертификатом, BAUTOR Stop Flamme КМ0-LUX, черный матовый RAL 9005</w:t>
            </w:r>
          </w:p>
        </w:tc>
      </w:tr>
      <w:tr w:rsidR="00F07E0D" w:rsidRPr="00C974CE" w:rsidTr="00204DE4">
        <w:trPr>
          <w:gridAfter w:val="1"/>
          <w:wAfter w:w="10" w:type="dxa"/>
          <w:trHeight w:val="525"/>
        </w:trPr>
        <w:tc>
          <w:tcPr>
            <w:tcW w:w="709" w:type="dxa"/>
            <w:shd w:val="clear" w:color="auto" w:fill="auto"/>
            <w:noWrap/>
            <w:vAlign w:val="center"/>
          </w:tcPr>
          <w:p w:rsidR="00F07E0D" w:rsidRPr="00D2534B" w:rsidRDefault="00F07E0D" w:rsidP="00F07E0D">
            <w:pPr>
              <w:pStyle w:val="af"/>
              <w:numPr>
                <w:ilvl w:val="0"/>
                <w:numId w:val="18"/>
              </w:numPr>
              <w:tabs>
                <w:tab w:val="left" w:pos="50"/>
              </w:tabs>
              <w:spacing w:line="240" w:lineRule="auto"/>
              <w:ind w:left="687" w:right="11" w:hanging="653"/>
              <w:rPr>
                <w:rFonts w:ascii="Times New Roman" w:eastAsia="Times New Roman" w:hAnsi="Times New Roman"/>
                <w:bCs/>
                <w:sz w:val="24"/>
                <w:szCs w:val="24"/>
                <w:lang w:eastAsia="ru-RU"/>
              </w:rPr>
            </w:pPr>
          </w:p>
        </w:tc>
        <w:tc>
          <w:tcPr>
            <w:tcW w:w="3686" w:type="dxa"/>
            <w:shd w:val="clear" w:color="auto" w:fill="auto"/>
            <w:vAlign w:val="center"/>
          </w:tcPr>
          <w:p w:rsidR="00F07E0D" w:rsidRPr="00D2534B" w:rsidRDefault="00F07E0D" w:rsidP="00F07E0D">
            <w:pPr>
              <w:spacing w:line="240" w:lineRule="auto"/>
              <w:ind w:left="-58" w:right="11"/>
              <w:rPr>
                <w:rFonts w:ascii="Times New Roman" w:eastAsia="Times New Roman" w:hAnsi="Times New Roman"/>
                <w:bCs/>
                <w:sz w:val="24"/>
                <w:szCs w:val="24"/>
                <w:lang w:eastAsia="ru-RU"/>
              </w:rPr>
            </w:pPr>
            <w:r w:rsidRPr="00D2534B">
              <w:rPr>
                <w:rFonts w:ascii="Times New Roman" w:eastAsia="Times New Roman" w:hAnsi="Times New Roman"/>
                <w:bCs/>
                <w:sz w:val="24"/>
                <w:szCs w:val="24"/>
                <w:lang w:eastAsia="ru-RU"/>
              </w:rPr>
              <w:t>Грунтовка и облицовка стен керамической плиткой на высоту 2,4м</w:t>
            </w:r>
          </w:p>
        </w:tc>
        <w:tc>
          <w:tcPr>
            <w:tcW w:w="850" w:type="dxa"/>
            <w:shd w:val="clear" w:color="auto" w:fill="auto"/>
            <w:noWrap/>
            <w:vAlign w:val="center"/>
          </w:tcPr>
          <w:p w:rsidR="00F07E0D" w:rsidRPr="00D2534B" w:rsidRDefault="00F07E0D" w:rsidP="00F07E0D">
            <w:pPr>
              <w:spacing w:line="240" w:lineRule="auto"/>
              <w:ind w:left="-58" w:right="11" w:firstLine="29"/>
              <w:jc w:val="center"/>
              <w:rPr>
                <w:rFonts w:ascii="Times New Roman" w:eastAsia="Times New Roman" w:hAnsi="Times New Roman"/>
                <w:bCs/>
                <w:sz w:val="24"/>
                <w:szCs w:val="24"/>
                <w:lang w:eastAsia="ru-RU"/>
              </w:rPr>
            </w:pPr>
            <w:r w:rsidRPr="00D2534B">
              <w:rPr>
                <w:rFonts w:ascii="Times New Roman" w:eastAsia="Times New Roman" w:hAnsi="Times New Roman"/>
                <w:bCs/>
                <w:sz w:val="24"/>
                <w:szCs w:val="24"/>
                <w:lang w:eastAsia="ru-RU"/>
              </w:rPr>
              <w:t>м</w:t>
            </w:r>
            <w:r w:rsidRPr="00D2534B">
              <w:rPr>
                <w:rFonts w:ascii="Times New Roman" w:eastAsia="Times New Roman" w:hAnsi="Times New Roman"/>
                <w:bCs/>
                <w:sz w:val="24"/>
                <w:szCs w:val="24"/>
                <w:vertAlign w:val="superscript"/>
                <w:lang w:eastAsia="ru-RU"/>
              </w:rPr>
              <w:t>2</w:t>
            </w:r>
          </w:p>
        </w:tc>
        <w:tc>
          <w:tcPr>
            <w:tcW w:w="851" w:type="dxa"/>
            <w:shd w:val="clear" w:color="auto" w:fill="auto"/>
            <w:noWrap/>
            <w:vAlign w:val="center"/>
          </w:tcPr>
          <w:p w:rsidR="00F07E0D" w:rsidRPr="00D2534B" w:rsidRDefault="00F344AD" w:rsidP="00F07E0D">
            <w:pPr>
              <w:spacing w:line="240" w:lineRule="auto"/>
              <w:ind w:left="-58" w:right="11" w:firstLine="29"/>
              <w:jc w:val="center"/>
              <w:rPr>
                <w:rFonts w:ascii="Times New Roman" w:eastAsia="Times New Roman" w:hAnsi="Times New Roman"/>
                <w:bCs/>
                <w:sz w:val="24"/>
                <w:szCs w:val="24"/>
                <w:lang w:eastAsia="ru-RU"/>
              </w:rPr>
            </w:pPr>
            <w:r w:rsidRPr="00D2534B">
              <w:rPr>
                <w:rFonts w:ascii="Times New Roman" w:eastAsia="Times New Roman" w:hAnsi="Times New Roman"/>
                <w:bCs/>
                <w:sz w:val="24"/>
                <w:szCs w:val="24"/>
                <w:lang w:eastAsia="ru-RU"/>
              </w:rPr>
              <w:t>28,0</w:t>
            </w:r>
          </w:p>
        </w:tc>
        <w:tc>
          <w:tcPr>
            <w:tcW w:w="4110" w:type="dxa"/>
            <w:shd w:val="clear" w:color="auto" w:fill="auto"/>
            <w:vAlign w:val="center"/>
          </w:tcPr>
          <w:p w:rsidR="00F07E0D" w:rsidRPr="00D2534B" w:rsidRDefault="00F07E0D" w:rsidP="00F07E0D">
            <w:pPr>
              <w:spacing w:line="240" w:lineRule="auto"/>
              <w:ind w:left="-58" w:right="11"/>
              <w:rPr>
                <w:rFonts w:ascii="Times New Roman" w:eastAsia="Times New Roman" w:hAnsi="Times New Roman"/>
                <w:bCs/>
                <w:sz w:val="24"/>
                <w:szCs w:val="24"/>
                <w:lang w:eastAsia="ru-RU"/>
              </w:rPr>
            </w:pPr>
            <w:r w:rsidRPr="00D2534B">
              <w:rPr>
                <w:rFonts w:ascii="Times New Roman" w:eastAsia="Times New Roman" w:hAnsi="Times New Roman"/>
                <w:bCs/>
                <w:sz w:val="24"/>
                <w:szCs w:val="24"/>
                <w:lang w:eastAsia="ru-RU"/>
              </w:rPr>
              <w:t>Нортекс-Грунт. Керамическая плитка 200х600мм, МЕТРИКА светлая и серая. Раскладка вертикальная 4х-рядная: 1 ряд светлой, 2 ряда серой, 1 ряд светлой. Цветная водоотталкивающая затирка с</w:t>
            </w:r>
          </w:p>
          <w:p w:rsidR="00F07E0D" w:rsidRPr="00D2534B" w:rsidRDefault="00F07E0D" w:rsidP="00F07E0D">
            <w:pPr>
              <w:spacing w:line="240" w:lineRule="auto"/>
              <w:ind w:left="-58" w:right="11" w:firstLine="29"/>
              <w:rPr>
                <w:rFonts w:ascii="Times New Roman" w:eastAsia="Times New Roman" w:hAnsi="Times New Roman"/>
                <w:bCs/>
                <w:sz w:val="24"/>
                <w:szCs w:val="24"/>
                <w:lang w:eastAsia="ru-RU"/>
              </w:rPr>
            </w:pPr>
            <w:r w:rsidRPr="00D2534B">
              <w:rPr>
                <w:rFonts w:ascii="Times New Roman" w:eastAsia="Times New Roman" w:hAnsi="Times New Roman"/>
                <w:bCs/>
                <w:sz w:val="24"/>
                <w:szCs w:val="24"/>
                <w:lang w:eastAsia="ru-RU"/>
              </w:rPr>
              <w:lastRenderedPageBreak/>
              <w:t>противогрибковым эффектом CE 40 AQUASTATIC, цвет «МАНХЕТТЕН 10». Ширина шва 3 мм.</w:t>
            </w:r>
          </w:p>
        </w:tc>
      </w:tr>
      <w:tr w:rsidR="00F07E0D" w:rsidRPr="00C974CE" w:rsidTr="00204DE4">
        <w:trPr>
          <w:gridAfter w:val="1"/>
          <w:wAfter w:w="10" w:type="dxa"/>
          <w:trHeight w:val="525"/>
        </w:trPr>
        <w:tc>
          <w:tcPr>
            <w:tcW w:w="709" w:type="dxa"/>
            <w:shd w:val="clear" w:color="auto" w:fill="auto"/>
            <w:noWrap/>
            <w:vAlign w:val="center"/>
          </w:tcPr>
          <w:p w:rsidR="00F07E0D" w:rsidRPr="00175156" w:rsidRDefault="00F07E0D" w:rsidP="00F07E0D">
            <w:pPr>
              <w:pStyle w:val="af"/>
              <w:numPr>
                <w:ilvl w:val="0"/>
                <w:numId w:val="18"/>
              </w:numPr>
              <w:tabs>
                <w:tab w:val="left" w:pos="50"/>
              </w:tabs>
              <w:spacing w:line="240" w:lineRule="auto"/>
              <w:ind w:left="687" w:right="11" w:hanging="653"/>
              <w:rPr>
                <w:rFonts w:ascii="Times New Roman" w:eastAsia="Times New Roman" w:hAnsi="Times New Roman"/>
                <w:bCs/>
                <w:sz w:val="24"/>
                <w:szCs w:val="24"/>
                <w:lang w:eastAsia="ru-RU"/>
              </w:rPr>
            </w:pPr>
          </w:p>
        </w:tc>
        <w:tc>
          <w:tcPr>
            <w:tcW w:w="3686" w:type="dxa"/>
            <w:shd w:val="clear" w:color="auto" w:fill="auto"/>
            <w:vAlign w:val="center"/>
          </w:tcPr>
          <w:p w:rsidR="00F07E0D" w:rsidRPr="00175156" w:rsidRDefault="00F07E0D" w:rsidP="00C05A0A">
            <w:pPr>
              <w:spacing w:line="240" w:lineRule="auto"/>
              <w:ind w:left="-58" w:right="11" w:firstLine="29"/>
              <w:rPr>
                <w:rFonts w:ascii="Times New Roman" w:eastAsia="Times New Roman" w:hAnsi="Times New Roman"/>
                <w:bCs/>
                <w:sz w:val="24"/>
                <w:szCs w:val="24"/>
                <w:lang w:eastAsia="ru-RU"/>
              </w:rPr>
            </w:pPr>
            <w:r w:rsidRPr="00175156">
              <w:rPr>
                <w:rFonts w:ascii="Times New Roman" w:eastAsia="Times New Roman" w:hAnsi="Times New Roman"/>
                <w:bCs/>
                <w:sz w:val="24"/>
                <w:szCs w:val="24"/>
                <w:lang w:eastAsia="ru-RU"/>
              </w:rPr>
              <w:t xml:space="preserve">Устройство </w:t>
            </w:r>
            <w:r w:rsidR="00C05A0A" w:rsidRPr="00175156">
              <w:rPr>
                <w:rFonts w:ascii="Times New Roman" w:eastAsia="Times New Roman" w:hAnsi="Times New Roman"/>
                <w:bCs/>
                <w:sz w:val="24"/>
                <w:szCs w:val="24"/>
                <w:lang w:eastAsia="ru-RU"/>
              </w:rPr>
              <w:t>выравни</w:t>
            </w:r>
            <w:r w:rsidR="0021029F" w:rsidRPr="00175156">
              <w:rPr>
                <w:rFonts w:ascii="Times New Roman" w:eastAsia="Times New Roman" w:hAnsi="Times New Roman"/>
                <w:bCs/>
                <w:sz w:val="24"/>
                <w:szCs w:val="24"/>
                <w:lang w:eastAsia="ru-RU"/>
              </w:rPr>
              <w:t>ва</w:t>
            </w:r>
            <w:r w:rsidR="00C05A0A" w:rsidRPr="00175156">
              <w:rPr>
                <w:rFonts w:ascii="Times New Roman" w:eastAsia="Times New Roman" w:hAnsi="Times New Roman"/>
                <w:bCs/>
                <w:sz w:val="24"/>
                <w:szCs w:val="24"/>
                <w:lang w:eastAsia="ru-RU"/>
              </w:rPr>
              <w:t>ющей</w:t>
            </w:r>
            <w:r w:rsidRPr="00175156">
              <w:rPr>
                <w:rFonts w:ascii="Times New Roman" w:eastAsia="Times New Roman" w:hAnsi="Times New Roman"/>
                <w:bCs/>
                <w:sz w:val="24"/>
                <w:szCs w:val="24"/>
                <w:lang w:eastAsia="ru-RU"/>
              </w:rPr>
              <w:t xml:space="preserve"> стяжки толщиной до 20 мм</w:t>
            </w:r>
          </w:p>
        </w:tc>
        <w:tc>
          <w:tcPr>
            <w:tcW w:w="850" w:type="dxa"/>
            <w:shd w:val="clear" w:color="auto" w:fill="auto"/>
            <w:noWrap/>
            <w:vAlign w:val="center"/>
          </w:tcPr>
          <w:p w:rsidR="00F07E0D" w:rsidRPr="00F53FC5" w:rsidRDefault="00F07E0D" w:rsidP="00F07E0D">
            <w:pPr>
              <w:spacing w:line="240" w:lineRule="auto"/>
              <w:ind w:left="-58" w:right="11" w:firstLine="29"/>
              <w:jc w:val="center"/>
              <w:rPr>
                <w:rFonts w:ascii="Times New Roman" w:eastAsia="Times New Roman" w:hAnsi="Times New Roman"/>
                <w:bCs/>
                <w:sz w:val="24"/>
                <w:szCs w:val="24"/>
                <w:lang w:eastAsia="ru-RU"/>
              </w:rPr>
            </w:pPr>
            <w:r w:rsidRPr="00F53FC5">
              <w:rPr>
                <w:rFonts w:ascii="Times New Roman" w:eastAsia="Times New Roman" w:hAnsi="Times New Roman"/>
                <w:bCs/>
                <w:sz w:val="24"/>
                <w:szCs w:val="24"/>
                <w:lang w:eastAsia="ru-RU"/>
              </w:rPr>
              <w:t>м</w:t>
            </w:r>
            <w:r w:rsidRPr="00F53FC5">
              <w:rPr>
                <w:rFonts w:ascii="Times New Roman" w:eastAsia="Times New Roman" w:hAnsi="Times New Roman"/>
                <w:bCs/>
                <w:sz w:val="24"/>
                <w:szCs w:val="24"/>
                <w:vertAlign w:val="superscript"/>
                <w:lang w:eastAsia="ru-RU"/>
              </w:rPr>
              <w:t>2</w:t>
            </w:r>
          </w:p>
        </w:tc>
        <w:tc>
          <w:tcPr>
            <w:tcW w:w="851" w:type="dxa"/>
            <w:shd w:val="clear" w:color="auto" w:fill="auto"/>
            <w:noWrap/>
            <w:vAlign w:val="center"/>
          </w:tcPr>
          <w:p w:rsidR="00F07E0D" w:rsidRDefault="00F07E0D" w:rsidP="00EB2A8D">
            <w:pPr>
              <w:spacing w:line="240" w:lineRule="auto"/>
              <w:ind w:left="-58" w:right="11" w:firstLine="29"/>
              <w:jc w:val="center"/>
              <w:rPr>
                <w:rFonts w:ascii="Times New Roman" w:eastAsia="Times New Roman" w:hAnsi="Times New Roman"/>
                <w:bCs/>
                <w:sz w:val="24"/>
                <w:szCs w:val="24"/>
                <w:lang w:eastAsia="ru-RU"/>
              </w:rPr>
            </w:pPr>
            <w:r w:rsidRPr="00D2534B">
              <w:rPr>
                <w:rFonts w:ascii="Times New Roman" w:eastAsia="Times New Roman" w:hAnsi="Times New Roman"/>
                <w:bCs/>
                <w:sz w:val="24"/>
                <w:szCs w:val="24"/>
                <w:lang w:eastAsia="ru-RU"/>
              </w:rPr>
              <w:t>8,</w:t>
            </w:r>
            <w:r w:rsidR="00EB2A8D" w:rsidRPr="00D2534B">
              <w:rPr>
                <w:rFonts w:ascii="Times New Roman" w:eastAsia="Times New Roman" w:hAnsi="Times New Roman"/>
                <w:bCs/>
                <w:sz w:val="24"/>
                <w:szCs w:val="24"/>
                <w:lang w:eastAsia="ru-RU"/>
              </w:rPr>
              <w:t>25</w:t>
            </w:r>
          </w:p>
        </w:tc>
        <w:tc>
          <w:tcPr>
            <w:tcW w:w="4110" w:type="dxa"/>
            <w:shd w:val="clear" w:color="auto" w:fill="auto"/>
            <w:vAlign w:val="center"/>
          </w:tcPr>
          <w:p w:rsidR="00F07E0D" w:rsidRPr="00D02009" w:rsidRDefault="00F07E0D" w:rsidP="00F07E0D">
            <w:pPr>
              <w:spacing w:line="240" w:lineRule="auto"/>
              <w:ind w:left="-58" w:right="11"/>
              <w:rPr>
                <w:rFonts w:ascii="Times New Roman" w:eastAsia="Times New Roman" w:hAnsi="Times New Roman"/>
                <w:bCs/>
                <w:sz w:val="24"/>
                <w:szCs w:val="24"/>
                <w:lang w:eastAsia="ru-RU"/>
              </w:rPr>
            </w:pPr>
          </w:p>
        </w:tc>
      </w:tr>
      <w:tr w:rsidR="00F07E0D" w:rsidRPr="00C974CE" w:rsidTr="00204DE4">
        <w:trPr>
          <w:gridAfter w:val="1"/>
          <w:wAfter w:w="10" w:type="dxa"/>
          <w:trHeight w:val="525"/>
        </w:trPr>
        <w:tc>
          <w:tcPr>
            <w:tcW w:w="709" w:type="dxa"/>
            <w:shd w:val="clear" w:color="auto" w:fill="auto"/>
            <w:noWrap/>
            <w:vAlign w:val="center"/>
          </w:tcPr>
          <w:p w:rsidR="00F07E0D" w:rsidRPr="00D2534B" w:rsidRDefault="00F07E0D" w:rsidP="00F07E0D">
            <w:pPr>
              <w:pStyle w:val="af"/>
              <w:numPr>
                <w:ilvl w:val="0"/>
                <w:numId w:val="18"/>
              </w:numPr>
              <w:tabs>
                <w:tab w:val="left" w:pos="50"/>
              </w:tabs>
              <w:spacing w:line="240" w:lineRule="auto"/>
              <w:ind w:left="687" w:right="11" w:hanging="653"/>
              <w:rPr>
                <w:rFonts w:ascii="Times New Roman" w:eastAsia="Times New Roman" w:hAnsi="Times New Roman"/>
                <w:bCs/>
                <w:sz w:val="24"/>
                <w:szCs w:val="24"/>
                <w:lang w:eastAsia="ru-RU"/>
              </w:rPr>
            </w:pPr>
          </w:p>
        </w:tc>
        <w:tc>
          <w:tcPr>
            <w:tcW w:w="3686" w:type="dxa"/>
            <w:shd w:val="clear" w:color="auto" w:fill="auto"/>
            <w:vAlign w:val="center"/>
          </w:tcPr>
          <w:p w:rsidR="00F07E0D" w:rsidRPr="00D2534B" w:rsidRDefault="00F07E0D" w:rsidP="00F07E0D">
            <w:pPr>
              <w:spacing w:line="240" w:lineRule="auto"/>
              <w:ind w:left="-58" w:right="11" w:firstLine="29"/>
              <w:rPr>
                <w:rFonts w:ascii="Times New Roman" w:eastAsia="Times New Roman" w:hAnsi="Times New Roman"/>
                <w:bCs/>
                <w:sz w:val="24"/>
                <w:szCs w:val="24"/>
                <w:lang w:eastAsia="ru-RU"/>
              </w:rPr>
            </w:pPr>
            <w:r w:rsidRPr="00D2534B">
              <w:rPr>
                <w:rFonts w:ascii="Times New Roman" w:eastAsia="Times New Roman" w:hAnsi="Times New Roman"/>
                <w:bCs/>
                <w:sz w:val="24"/>
                <w:szCs w:val="24"/>
                <w:lang w:eastAsia="ru-RU"/>
              </w:rPr>
              <w:t>Укладка керамогранита на пол</w:t>
            </w:r>
          </w:p>
        </w:tc>
        <w:tc>
          <w:tcPr>
            <w:tcW w:w="850" w:type="dxa"/>
            <w:shd w:val="clear" w:color="auto" w:fill="auto"/>
            <w:noWrap/>
            <w:vAlign w:val="center"/>
          </w:tcPr>
          <w:p w:rsidR="00F07E0D" w:rsidRPr="00D2534B" w:rsidRDefault="00F07E0D" w:rsidP="00F07E0D">
            <w:pPr>
              <w:spacing w:line="240" w:lineRule="auto"/>
              <w:ind w:left="-58" w:right="11" w:firstLine="29"/>
              <w:jc w:val="center"/>
              <w:rPr>
                <w:rFonts w:ascii="Times New Roman" w:eastAsia="Times New Roman" w:hAnsi="Times New Roman"/>
                <w:bCs/>
                <w:sz w:val="24"/>
                <w:szCs w:val="24"/>
                <w:lang w:eastAsia="ru-RU"/>
              </w:rPr>
            </w:pPr>
            <w:r w:rsidRPr="00D2534B">
              <w:rPr>
                <w:rFonts w:ascii="Times New Roman" w:eastAsia="Times New Roman" w:hAnsi="Times New Roman"/>
                <w:bCs/>
                <w:sz w:val="24"/>
                <w:szCs w:val="24"/>
                <w:lang w:eastAsia="ru-RU"/>
              </w:rPr>
              <w:t>м</w:t>
            </w:r>
            <w:r w:rsidRPr="00D2534B">
              <w:rPr>
                <w:rFonts w:ascii="Times New Roman" w:eastAsia="Times New Roman" w:hAnsi="Times New Roman"/>
                <w:bCs/>
                <w:sz w:val="24"/>
                <w:szCs w:val="24"/>
                <w:vertAlign w:val="superscript"/>
                <w:lang w:eastAsia="ru-RU"/>
              </w:rPr>
              <w:t>2</w:t>
            </w:r>
          </w:p>
        </w:tc>
        <w:tc>
          <w:tcPr>
            <w:tcW w:w="851" w:type="dxa"/>
            <w:shd w:val="clear" w:color="auto" w:fill="auto"/>
            <w:noWrap/>
            <w:vAlign w:val="center"/>
          </w:tcPr>
          <w:p w:rsidR="00F07E0D" w:rsidRPr="00D2534B" w:rsidRDefault="00F07E0D" w:rsidP="00EB2A8D">
            <w:pPr>
              <w:spacing w:line="240" w:lineRule="auto"/>
              <w:ind w:left="-58" w:right="11" w:firstLine="29"/>
              <w:jc w:val="center"/>
              <w:rPr>
                <w:rFonts w:ascii="Times New Roman" w:eastAsia="Times New Roman" w:hAnsi="Times New Roman"/>
                <w:bCs/>
                <w:sz w:val="24"/>
                <w:szCs w:val="24"/>
                <w:lang w:eastAsia="ru-RU"/>
              </w:rPr>
            </w:pPr>
            <w:r w:rsidRPr="00D2534B">
              <w:rPr>
                <w:rFonts w:ascii="Times New Roman" w:eastAsia="Times New Roman" w:hAnsi="Times New Roman"/>
                <w:bCs/>
                <w:sz w:val="24"/>
                <w:szCs w:val="24"/>
                <w:lang w:eastAsia="ru-RU"/>
              </w:rPr>
              <w:t>8,</w:t>
            </w:r>
            <w:r w:rsidR="00EB2A8D" w:rsidRPr="00D2534B">
              <w:rPr>
                <w:rFonts w:ascii="Times New Roman" w:eastAsia="Times New Roman" w:hAnsi="Times New Roman"/>
                <w:bCs/>
                <w:sz w:val="24"/>
                <w:szCs w:val="24"/>
                <w:lang w:eastAsia="ru-RU"/>
              </w:rPr>
              <w:t>25</w:t>
            </w:r>
          </w:p>
        </w:tc>
        <w:tc>
          <w:tcPr>
            <w:tcW w:w="4110" w:type="dxa"/>
            <w:shd w:val="clear" w:color="auto" w:fill="auto"/>
            <w:vAlign w:val="center"/>
          </w:tcPr>
          <w:p w:rsidR="00F07E0D" w:rsidRPr="00D02009" w:rsidRDefault="00F07E0D" w:rsidP="00F07E0D">
            <w:pPr>
              <w:spacing w:line="240" w:lineRule="auto"/>
              <w:ind w:left="-58" w:right="11"/>
              <w:rPr>
                <w:rFonts w:ascii="Times New Roman" w:eastAsia="Times New Roman" w:hAnsi="Times New Roman"/>
                <w:bCs/>
                <w:sz w:val="24"/>
                <w:szCs w:val="24"/>
                <w:lang w:eastAsia="ru-RU"/>
              </w:rPr>
            </w:pPr>
            <w:r w:rsidRPr="00D02009">
              <w:rPr>
                <w:rFonts w:ascii="Times New Roman" w:eastAsia="Times New Roman" w:hAnsi="Times New Roman"/>
                <w:bCs/>
                <w:sz w:val="24"/>
                <w:szCs w:val="24"/>
                <w:lang w:eastAsia="ru-RU"/>
              </w:rPr>
              <w:t>Антискользящая плитка: керамогранит KERAMA MARAZZI ПРО СТОУН СЕРЫЙ СВЕТЛЫЙ ОБРЕЗНОЙ 60Х60, поверхность матовая, Артикул DD600300R. Цветная водоотталкивающая затирка с противогрибковым эффектом CE 40 AQUASTATIC, цвет «МАНХЕТТЕН 10».</w:t>
            </w:r>
            <w:r>
              <w:rPr>
                <w:rFonts w:ascii="Times New Roman" w:eastAsia="Times New Roman" w:hAnsi="Times New Roman"/>
                <w:bCs/>
                <w:sz w:val="24"/>
                <w:szCs w:val="24"/>
                <w:lang w:eastAsia="ru-RU"/>
              </w:rPr>
              <w:t xml:space="preserve"> Ширина шва 2 мм.</w:t>
            </w:r>
          </w:p>
        </w:tc>
      </w:tr>
      <w:tr w:rsidR="00F07E0D" w:rsidRPr="00C974CE" w:rsidTr="00204DE4">
        <w:trPr>
          <w:gridAfter w:val="1"/>
          <w:wAfter w:w="10" w:type="dxa"/>
          <w:trHeight w:val="525"/>
        </w:trPr>
        <w:tc>
          <w:tcPr>
            <w:tcW w:w="709" w:type="dxa"/>
            <w:shd w:val="clear" w:color="auto" w:fill="auto"/>
            <w:noWrap/>
            <w:vAlign w:val="center"/>
          </w:tcPr>
          <w:p w:rsidR="00F07E0D" w:rsidRPr="00AA56EE" w:rsidRDefault="00F07E0D" w:rsidP="00F07E0D">
            <w:pPr>
              <w:pStyle w:val="af"/>
              <w:numPr>
                <w:ilvl w:val="0"/>
                <w:numId w:val="18"/>
              </w:numPr>
              <w:tabs>
                <w:tab w:val="left" w:pos="50"/>
              </w:tabs>
              <w:spacing w:line="240" w:lineRule="auto"/>
              <w:ind w:left="687" w:right="11" w:hanging="653"/>
              <w:rPr>
                <w:rFonts w:ascii="Times New Roman" w:eastAsia="Times New Roman" w:hAnsi="Times New Roman"/>
                <w:bCs/>
                <w:sz w:val="24"/>
                <w:szCs w:val="24"/>
                <w:lang w:eastAsia="ru-RU"/>
              </w:rPr>
            </w:pPr>
          </w:p>
        </w:tc>
        <w:tc>
          <w:tcPr>
            <w:tcW w:w="3686" w:type="dxa"/>
            <w:shd w:val="clear" w:color="auto" w:fill="auto"/>
            <w:vAlign w:val="center"/>
          </w:tcPr>
          <w:p w:rsidR="00F07E0D" w:rsidRDefault="00F07E0D" w:rsidP="00F07E0D">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Монтаж столешницы</w:t>
            </w:r>
          </w:p>
        </w:tc>
        <w:tc>
          <w:tcPr>
            <w:tcW w:w="850" w:type="dxa"/>
            <w:shd w:val="clear" w:color="auto" w:fill="auto"/>
            <w:noWrap/>
            <w:vAlign w:val="center"/>
          </w:tcPr>
          <w:p w:rsidR="00F07E0D" w:rsidRDefault="00F07E0D" w:rsidP="00F07E0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шт.</w:t>
            </w:r>
          </w:p>
        </w:tc>
        <w:tc>
          <w:tcPr>
            <w:tcW w:w="851" w:type="dxa"/>
            <w:shd w:val="clear" w:color="auto" w:fill="auto"/>
            <w:noWrap/>
            <w:vAlign w:val="center"/>
          </w:tcPr>
          <w:p w:rsidR="00F07E0D" w:rsidRDefault="00F07E0D" w:rsidP="00F07E0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w:t>
            </w:r>
          </w:p>
        </w:tc>
        <w:tc>
          <w:tcPr>
            <w:tcW w:w="4110" w:type="dxa"/>
            <w:shd w:val="clear" w:color="auto" w:fill="auto"/>
            <w:vAlign w:val="center"/>
          </w:tcPr>
          <w:p w:rsidR="00F07E0D" w:rsidRPr="00624EEC" w:rsidRDefault="00F07E0D" w:rsidP="00F07E0D">
            <w:pPr>
              <w:spacing w:line="240" w:lineRule="auto"/>
              <w:ind w:left="-58" w:right="11"/>
              <w:rPr>
                <w:rFonts w:ascii="Times New Roman" w:eastAsia="Times New Roman" w:hAnsi="Times New Roman"/>
                <w:bCs/>
                <w:color w:val="FF0000"/>
                <w:sz w:val="24"/>
                <w:szCs w:val="24"/>
                <w:lang w:eastAsia="ru-RU"/>
              </w:rPr>
            </w:pPr>
            <w:r w:rsidRPr="00BA692D">
              <w:rPr>
                <w:rFonts w:ascii="Times New Roman" w:eastAsia="Times New Roman" w:hAnsi="Times New Roman"/>
                <w:bCs/>
                <w:sz w:val="24"/>
                <w:szCs w:val="24"/>
                <w:lang w:eastAsia="ru-RU"/>
              </w:rPr>
              <w:t>Видимая высота столешницы 250мм, глубина столешницы: 550 мм, длина столешницы 750 мм. Возможные материалы исполнения: искусственный акриловый камень Corian (цвет Anthracite, либо цвет Black Quartz), или искусственный акриловый камень Staron (цвет ST023 Staron Steel).</w:t>
            </w:r>
          </w:p>
        </w:tc>
      </w:tr>
      <w:tr w:rsidR="00F07E0D" w:rsidRPr="00C974CE" w:rsidTr="00204DE4">
        <w:trPr>
          <w:gridAfter w:val="1"/>
          <w:wAfter w:w="10" w:type="dxa"/>
          <w:trHeight w:val="525"/>
        </w:trPr>
        <w:tc>
          <w:tcPr>
            <w:tcW w:w="709" w:type="dxa"/>
            <w:shd w:val="clear" w:color="auto" w:fill="auto"/>
            <w:noWrap/>
            <w:vAlign w:val="center"/>
          </w:tcPr>
          <w:p w:rsidR="00F07E0D" w:rsidRPr="00E44BB7" w:rsidRDefault="00F07E0D" w:rsidP="00F07E0D">
            <w:pPr>
              <w:pStyle w:val="af"/>
              <w:numPr>
                <w:ilvl w:val="0"/>
                <w:numId w:val="18"/>
              </w:numPr>
              <w:tabs>
                <w:tab w:val="left" w:pos="50"/>
              </w:tabs>
              <w:spacing w:line="240" w:lineRule="auto"/>
              <w:ind w:left="687" w:right="11" w:hanging="653"/>
              <w:rPr>
                <w:rFonts w:ascii="Times New Roman" w:eastAsia="Times New Roman" w:hAnsi="Times New Roman"/>
                <w:bCs/>
                <w:sz w:val="24"/>
                <w:szCs w:val="24"/>
                <w:lang w:eastAsia="ru-RU"/>
              </w:rPr>
            </w:pPr>
          </w:p>
        </w:tc>
        <w:tc>
          <w:tcPr>
            <w:tcW w:w="3686" w:type="dxa"/>
            <w:shd w:val="clear" w:color="auto" w:fill="auto"/>
            <w:vAlign w:val="center"/>
          </w:tcPr>
          <w:p w:rsidR="00F07E0D" w:rsidRDefault="00F07E0D" w:rsidP="00F07E0D">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Установка раковины</w:t>
            </w:r>
          </w:p>
        </w:tc>
        <w:tc>
          <w:tcPr>
            <w:tcW w:w="850" w:type="dxa"/>
            <w:shd w:val="clear" w:color="auto" w:fill="auto"/>
            <w:noWrap/>
            <w:vAlign w:val="center"/>
          </w:tcPr>
          <w:p w:rsidR="00F07E0D" w:rsidRDefault="00F07E0D" w:rsidP="00F07E0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шт.</w:t>
            </w:r>
          </w:p>
        </w:tc>
        <w:tc>
          <w:tcPr>
            <w:tcW w:w="851" w:type="dxa"/>
            <w:shd w:val="clear" w:color="auto" w:fill="auto"/>
            <w:noWrap/>
            <w:vAlign w:val="center"/>
          </w:tcPr>
          <w:p w:rsidR="00F07E0D" w:rsidRDefault="00F07E0D" w:rsidP="00F07E0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w:t>
            </w:r>
          </w:p>
        </w:tc>
        <w:tc>
          <w:tcPr>
            <w:tcW w:w="4110" w:type="dxa"/>
            <w:shd w:val="clear" w:color="auto" w:fill="auto"/>
            <w:vAlign w:val="center"/>
          </w:tcPr>
          <w:p w:rsidR="00F07E0D" w:rsidRPr="00624EEC" w:rsidRDefault="00F07E0D" w:rsidP="00F07E0D">
            <w:pPr>
              <w:spacing w:line="240" w:lineRule="auto"/>
              <w:ind w:left="-58" w:right="11" w:firstLine="29"/>
              <w:rPr>
                <w:rFonts w:ascii="Times New Roman" w:eastAsia="Times New Roman" w:hAnsi="Times New Roman"/>
                <w:bCs/>
                <w:color w:val="FF0000"/>
                <w:sz w:val="24"/>
                <w:szCs w:val="24"/>
                <w:lang w:eastAsia="ru-RU"/>
              </w:rPr>
            </w:pPr>
            <w:r w:rsidRPr="00BA692D">
              <w:rPr>
                <w:rFonts w:ascii="Times New Roman" w:eastAsia="Times New Roman" w:hAnsi="Times New Roman"/>
                <w:bCs/>
                <w:sz w:val="24"/>
                <w:szCs w:val="24"/>
                <w:lang w:eastAsia="ru-RU"/>
              </w:rPr>
              <w:t>Раковина Aquanet Lake-2</w:t>
            </w:r>
          </w:p>
        </w:tc>
      </w:tr>
      <w:tr w:rsidR="00F07E0D" w:rsidRPr="00C974CE" w:rsidTr="00204DE4">
        <w:trPr>
          <w:gridAfter w:val="1"/>
          <w:wAfter w:w="10" w:type="dxa"/>
          <w:trHeight w:val="525"/>
        </w:trPr>
        <w:tc>
          <w:tcPr>
            <w:tcW w:w="709" w:type="dxa"/>
            <w:shd w:val="clear" w:color="auto" w:fill="auto"/>
            <w:noWrap/>
            <w:vAlign w:val="center"/>
          </w:tcPr>
          <w:p w:rsidR="00F07E0D" w:rsidRPr="00282EA7" w:rsidRDefault="00F07E0D" w:rsidP="00F07E0D">
            <w:pPr>
              <w:pStyle w:val="af"/>
              <w:numPr>
                <w:ilvl w:val="0"/>
                <w:numId w:val="18"/>
              </w:numPr>
              <w:tabs>
                <w:tab w:val="left" w:pos="50"/>
              </w:tabs>
              <w:spacing w:line="240" w:lineRule="auto"/>
              <w:ind w:left="687" w:right="11" w:hanging="653"/>
              <w:rPr>
                <w:rFonts w:ascii="Times New Roman" w:eastAsia="Times New Roman" w:hAnsi="Times New Roman"/>
                <w:bCs/>
                <w:sz w:val="24"/>
                <w:szCs w:val="24"/>
                <w:lang w:val="en-US" w:eastAsia="ru-RU"/>
              </w:rPr>
            </w:pPr>
          </w:p>
        </w:tc>
        <w:tc>
          <w:tcPr>
            <w:tcW w:w="3686" w:type="dxa"/>
            <w:shd w:val="clear" w:color="auto" w:fill="auto"/>
            <w:vAlign w:val="center"/>
          </w:tcPr>
          <w:p w:rsidR="00F07E0D" w:rsidRDefault="00F07E0D" w:rsidP="00F07E0D">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Установка смесителя</w:t>
            </w:r>
          </w:p>
        </w:tc>
        <w:tc>
          <w:tcPr>
            <w:tcW w:w="850" w:type="dxa"/>
            <w:shd w:val="clear" w:color="auto" w:fill="auto"/>
            <w:noWrap/>
            <w:vAlign w:val="center"/>
          </w:tcPr>
          <w:p w:rsidR="00F07E0D" w:rsidRDefault="00F07E0D" w:rsidP="00F07E0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шт.</w:t>
            </w:r>
          </w:p>
        </w:tc>
        <w:tc>
          <w:tcPr>
            <w:tcW w:w="851" w:type="dxa"/>
            <w:shd w:val="clear" w:color="auto" w:fill="auto"/>
            <w:noWrap/>
            <w:vAlign w:val="center"/>
          </w:tcPr>
          <w:p w:rsidR="00F07E0D" w:rsidRDefault="00F07E0D" w:rsidP="00F07E0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w:t>
            </w:r>
          </w:p>
        </w:tc>
        <w:tc>
          <w:tcPr>
            <w:tcW w:w="4110" w:type="dxa"/>
            <w:shd w:val="clear" w:color="auto" w:fill="auto"/>
            <w:vAlign w:val="center"/>
          </w:tcPr>
          <w:p w:rsidR="00F07E0D" w:rsidRPr="00624EEC" w:rsidRDefault="00F07E0D" w:rsidP="00F07E0D">
            <w:pPr>
              <w:spacing w:line="240" w:lineRule="auto"/>
              <w:ind w:left="-58" w:right="11"/>
              <w:rPr>
                <w:rFonts w:ascii="Times New Roman" w:eastAsia="Times New Roman" w:hAnsi="Times New Roman"/>
                <w:bCs/>
                <w:color w:val="FF0000"/>
                <w:sz w:val="24"/>
                <w:szCs w:val="24"/>
                <w:lang w:eastAsia="ru-RU"/>
              </w:rPr>
            </w:pPr>
            <w:r w:rsidRPr="00BA692D">
              <w:rPr>
                <w:rFonts w:ascii="Times New Roman" w:eastAsia="Times New Roman" w:hAnsi="Times New Roman"/>
                <w:bCs/>
                <w:sz w:val="24"/>
                <w:szCs w:val="24"/>
                <w:lang w:eastAsia="ru-RU"/>
              </w:rPr>
              <w:t>Смеситель для раковины FRAP H84-6 F1084-6</w:t>
            </w:r>
          </w:p>
        </w:tc>
      </w:tr>
      <w:tr w:rsidR="00F07E0D" w:rsidRPr="00C974CE" w:rsidTr="00204DE4">
        <w:trPr>
          <w:gridAfter w:val="1"/>
          <w:wAfter w:w="10" w:type="dxa"/>
          <w:trHeight w:val="525"/>
        </w:trPr>
        <w:tc>
          <w:tcPr>
            <w:tcW w:w="709" w:type="dxa"/>
            <w:shd w:val="clear" w:color="auto" w:fill="auto"/>
            <w:noWrap/>
            <w:vAlign w:val="center"/>
          </w:tcPr>
          <w:p w:rsidR="00F07E0D" w:rsidRPr="00E44BB7" w:rsidRDefault="00F07E0D" w:rsidP="00F07E0D">
            <w:pPr>
              <w:pStyle w:val="af"/>
              <w:numPr>
                <w:ilvl w:val="0"/>
                <w:numId w:val="18"/>
              </w:numPr>
              <w:tabs>
                <w:tab w:val="left" w:pos="50"/>
              </w:tabs>
              <w:spacing w:line="240" w:lineRule="auto"/>
              <w:ind w:left="687" w:right="11" w:hanging="653"/>
              <w:rPr>
                <w:rFonts w:ascii="Times New Roman" w:eastAsia="Times New Roman" w:hAnsi="Times New Roman"/>
                <w:bCs/>
                <w:sz w:val="24"/>
                <w:szCs w:val="24"/>
                <w:lang w:eastAsia="ru-RU"/>
              </w:rPr>
            </w:pPr>
          </w:p>
        </w:tc>
        <w:tc>
          <w:tcPr>
            <w:tcW w:w="3686" w:type="dxa"/>
            <w:shd w:val="clear" w:color="auto" w:fill="auto"/>
            <w:vAlign w:val="center"/>
          </w:tcPr>
          <w:p w:rsidR="00F07E0D" w:rsidRDefault="00F07E0D" w:rsidP="00F07E0D">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Установка донного клапана</w:t>
            </w:r>
          </w:p>
        </w:tc>
        <w:tc>
          <w:tcPr>
            <w:tcW w:w="850" w:type="dxa"/>
            <w:shd w:val="clear" w:color="auto" w:fill="auto"/>
            <w:noWrap/>
            <w:vAlign w:val="center"/>
          </w:tcPr>
          <w:p w:rsidR="00F07E0D" w:rsidRDefault="00F07E0D" w:rsidP="00F07E0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шт.</w:t>
            </w:r>
          </w:p>
        </w:tc>
        <w:tc>
          <w:tcPr>
            <w:tcW w:w="851" w:type="dxa"/>
            <w:shd w:val="clear" w:color="auto" w:fill="auto"/>
            <w:noWrap/>
            <w:vAlign w:val="center"/>
          </w:tcPr>
          <w:p w:rsidR="00F07E0D" w:rsidRDefault="00F07E0D" w:rsidP="00F07E0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w:t>
            </w:r>
          </w:p>
        </w:tc>
        <w:tc>
          <w:tcPr>
            <w:tcW w:w="4110" w:type="dxa"/>
            <w:shd w:val="clear" w:color="auto" w:fill="auto"/>
            <w:vAlign w:val="center"/>
          </w:tcPr>
          <w:p w:rsidR="00F07E0D" w:rsidRPr="00624EEC" w:rsidRDefault="00F07E0D" w:rsidP="00F07E0D">
            <w:pPr>
              <w:spacing w:line="240" w:lineRule="auto"/>
              <w:ind w:left="-58" w:right="11"/>
              <w:rPr>
                <w:rFonts w:ascii="Times New Roman" w:eastAsia="Times New Roman" w:hAnsi="Times New Roman"/>
                <w:bCs/>
                <w:color w:val="FF0000"/>
                <w:sz w:val="24"/>
                <w:szCs w:val="24"/>
                <w:lang w:eastAsia="ru-RU"/>
              </w:rPr>
            </w:pPr>
            <w:r w:rsidRPr="00BA692D">
              <w:rPr>
                <w:rFonts w:ascii="Times New Roman" w:eastAsia="Times New Roman" w:hAnsi="Times New Roman"/>
                <w:bCs/>
                <w:sz w:val="24"/>
                <w:szCs w:val="24"/>
                <w:lang w:eastAsia="ru-RU"/>
              </w:rPr>
              <w:t>Донный клапан для раковины CeramaLux BB006, без перелива, черный</w:t>
            </w:r>
          </w:p>
        </w:tc>
      </w:tr>
      <w:tr w:rsidR="00F07E0D" w:rsidRPr="00C974CE" w:rsidTr="00204DE4">
        <w:trPr>
          <w:gridAfter w:val="1"/>
          <w:wAfter w:w="10" w:type="dxa"/>
          <w:trHeight w:val="525"/>
        </w:trPr>
        <w:tc>
          <w:tcPr>
            <w:tcW w:w="709" w:type="dxa"/>
            <w:shd w:val="clear" w:color="auto" w:fill="auto"/>
            <w:noWrap/>
            <w:vAlign w:val="center"/>
          </w:tcPr>
          <w:p w:rsidR="00F07E0D" w:rsidRPr="00E44BB7" w:rsidRDefault="00F07E0D" w:rsidP="00F07E0D">
            <w:pPr>
              <w:pStyle w:val="af"/>
              <w:numPr>
                <w:ilvl w:val="0"/>
                <w:numId w:val="18"/>
              </w:numPr>
              <w:tabs>
                <w:tab w:val="left" w:pos="50"/>
              </w:tabs>
              <w:spacing w:line="240" w:lineRule="auto"/>
              <w:ind w:left="687" w:right="11" w:hanging="653"/>
              <w:rPr>
                <w:rFonts w:ascii="Times New Roman" w:eastAsia="Times New Roman" w:hAnsi="Times New Roman"/>
                <w:bCs/>
                <w:sz w:val="24"/>
                <w:szCs w:val="24"/>
                <w:lang w:eastAsia="ru-RU"/>
              </w:rPr>
            </w:pPr>
          </w:p>
        </w:tc>
        <w:tc>
          <w:tcPr>
            <w:tcW w:w="3686" w:type="dxa"/>
            <w:shd w:val="clear" w:color="auto" w:fill="auto"/>
            <w:vAlign w:val="center"/>
          </w:tcPr>
          <w:p w:rsidR="00F07E0D" w:rsidRDefault="00F07E0D" w:rsidP="00F07E0D">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Установка сифона</w:t>
            </w:r>
          </w:p>
        </w:tc>
        <w:tc>
          <w:tcPr>
            <w:tcW w:w="850" w:type="dxa"/>
            <w:shd w:val="clear" w:color="auto" w:fill="auto"/>
            <w:noWrap/>
            <w:vAlign w:val="center"/>
          </w:tcPr>
          <w:p w:rsidR="00F07E0D" w:rsidRDefault="00F07E0D" w:rsidP="00F07E0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шт.</w:t>
            </w:r>
          </w:p>
        </w:tc>
        <w:tc>
          <w:tcPr>
            <w:tcW w:w="851" w:type="dxa"/>
            <w:shd w:val="clear" w:color="auto" w:fill="auto"/>
            <w:noWrap/>
            <w:vAlign w:val="center"/>
          </w:tcPr>
          <w:p w:rsidR="00F07E0D" w:rsidRDefault="00F07E0D" w:rsidP="00F07E0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w:t>
            </w:r>
          </w:p>
        </w:tc>
        <w:tc>
          <w:tcPr>
            <w:tcW w:w="4110" w:type="dxa"/>
            <w:shd w:val="clear" w:color="auto" w:fill="auto"/>
            <w:vAlign w:val="center"/>
          </w:tcPr>
          <w:p w:rsidR="00F07E0D" w:rsidRPr="00624EEC" w:rsidRDefault="00F07E0D" w:rsidP="00F07E0D">
            <w:pPr>
              <w:spacing w:line="240" w:lineRule="auto"/>
              <w:ind w:left="-58" w:right="11"/>
              <w:rPr>
                <w:rFonts w:ascii="Times New Roman" w:eastAsia="Times New Roman" w:hAnsi="Times New Roman"/>
                <w:bCs/>
                <w:color w:val="FF0000"/>
                <w:sz w:val="24"/>
                <w:szCs w:val="24"/>
                <w:lang w:eastAsia="ru-RU"/>
              </w:rPr>
            </w:pPr>
            <w:r w:rsidRPr="00BA692D">
              <w:rPr>
                <w:rFonts w:ascii="Times New Roman" w:eastAsia="Times New Roman" w:hAnsi="Times New Roman"/>
                <w:bCs/>
                <w:sz w:val="24"/>
                <w:szCs w:val="24"/>
                <w:lang w:eastAsia="ru-RU"/>
              </w:rPr>
              <w:t>Сифон для раковин на столешницах, VitrA A45109</w:t>
            </w:r>
          </w:p>
        </w:tc>
      </w:tr>
      <w:tr w:rsidR="00F07E0D" w:rsidRPr="00C974CE" w:rsidTr="00204DE4">
        <w:trPr>
          <w:gridAfter w:val="1"/>
          <w:wAfter w:w="10" w:type="dxa"/>
          <w:trHeight w:val="525"/>
        </w:trPr>
        <w:tc>
          <w:tcPr>
            <w:tcW w:w="709" w:type="dxa"/>
            <w:shd w:val="clear" w:color="auto" w:fill="auto"/>
            <w:noWrap/>
            <w:vAlign w:val="center"/>
          </w:tcPr>
          <w:p w:rsidR="00F07E0D" w:rsidRPr="00E44BB7" w:rsidRDefault="00F07E0D" w:rsidP="00F07E0D">
            <w:pPr>
              <w:pStyle w:val="af"/>
              <w:numPr>
                <w:ilvl w:val="0"/>
                <w:numId w:val="18"/>
              </w:numPr>
              <w:tabs>
                <w:tab w:val="left" w:pos="50"/>
              </w:tabs>
              <w:spacing w:line="240" w:lineRule="auto"/>
              <w:ind w:left="687" w:right="11" w:hanging="653"/>
              <w:rPr>
                <w:rFonts w:ascii="Times New Roman" w:eastAsia="Times New Roman" w:hAnsi="Times New Roman"/>
                <w:bCs/>
                <w:sz w:val="24"/>
                <w:szCs w:val="24"/>
                <w:lang w:eastAsia="ru-RU"/>
              </w:rPr>
            </w:pPr>
          </w:p>
        </w:tc>
        <w:tc>
          <w:tcPr>
            <w:tcW w:w="3686" w:type="dxa"/>
            <w:shd w:val="clear" w:color="auto" w:fill="auto"/>
            <w:vAlign w:val="center"/>
          </w:tcPr>
          <w:p w:rsidR="00F07E0D" w:rsidRPr="00BA692D" w:rsidRDefault="00F07E0D" w:rsidP="00F07E0D">
            <w:pPr>
              <w:spacing w:line="240" w:lineRule="auto"/>
              <w:ind w:left="-58" w:right="11" w:firstLine="29"/>
              <w:rPr>
                <w:rFonts w:ascii="Times New Roman" w:eastAsia="Times New Roman" w:hAnsi="Times New Roman"/>
                <w:bCs/>
                <w:sz w:val="24"/>
                <w:szCs w:val="24"/>
                <w:lang w:eastAsia="ru-RU"/>
              </w:rPr>
            </w:pPr>
            <w:r w:rsidRPr="00BA692D">
              <w:rPr>
                <w:rFonts w:ascii="Times New Roman" w:eastAsia="Times New Roman" w:hAnsi="Times New Roman"/>
                <w:bCs/>
                <w:sz w:val="24"/>
                <w:szCs w:val="24"/>
                <w:lang w:eastAsia="ru-RU"/>
              </w:rPr>
              <w:t>Монтаж зеркал</w:t>
            </w:r>
            <w:r>
              <w:rPr>
                <w:rFonts w:ascii="Times New Roman" w:eastAsia="Times New Roman" w:hAnsi="Times New Roman"/>
                <w:bCs/>
                <w:sz w:val="24"/>
                <w:szCs w:val="24"/>
                <w:lang w:eastAsia="ru-RU"/>
              </w:rPr>
              <w:t>а</w:t>
            </w:r>
            <w:r w:rsidRPr="00BA692D">
              <w:rPr>
                <w:rFonts w:ascii="Times New Roman" w:eastAsia="Times New Roman" w:hAnsi="Times New Roman"/>
                <w:bCs/>
                <w:sz w:val="24"/>
                <w:szCs w:val="24"/>
                <w:lang w:eastAsia="ru-RU"/>
              </w:rPr>
              <w:t xml:space="preserve"> </w:t>
            </w:r>
          </w:p>
        </w:tc>
        <w:tc>
          <w:tcPr>
            <w:tcW w:w="850" w:type="dxa"/>
            <w:shd w:val="clear" w:color="auto" w:fill="auto"/>
            <w:noWrap/>
            <w:vAlign w:val="center"/>
          </w:tcPr>
          <w:p w:rsidR="00F07E0D" w:rsidRPr="00BA692D" w:rsidRDefault="00F07E0D" w:rsidP="00F07E0D">
            <w:pPr>
              <w:spacing w:line="240" w:lineRule="auto"/>
              <w:ind w:left="-58" w:right="11" w:firstLine="29"/>
              <w:jc w:val="center"/>
              <w:rPr>
                <w:rFonts w:ascii="Times New Roman" w:eastAsia="Times New Roman" w:hAnsi="Times New Roman"/>
                <w:bCs/>
                <w:sz w:val="24"/>
                <w:szCs w:val="24"/>
                <w:lang w:eastAsia="ru-RU"/>
              </w:rPr>
            </w:pPr>
            <w:r w:rsidRPr="00BA692D">
              <w:rPr>
                <w:rFonts w:ascii="Times New Roman" w:eastAsia="Times New Roman" w:hAnsi="Times New Roman"/>
                <w:bCs/>
                <w:sz w:val="24"/>
                <w:szCs w:val="24"/>
                <w:lang w:eastAsia="ru-RU"/>
              </w:rPr>
              <w:t>шт.</w:t>
            </w:r>
          </w:p>
        </w:tc>
        <w:tc>
          <w:tcPr>
            <w:tcW w:w="851" w:type="dxa"/>
            <w:shd w:val="clear" w:color="auto" w:fill="auto"/>
            <w:noWrap/>
            <w:vAlign w:val="center"/>
          </w:tcPr>
          <w:p w:rsidR="00F07E0D" w:rsidRPr="00BA692D" w:rsidRDefault="00F07E0D" w:rsidP="00F07E0D">
            <w:pPr>
              <w:spacing w:line="240" w:lineRule="auto"/>
              <w:ind w:left="-58" w:right="11" w:firstLine="29"/>
              <w:jc w:val="center"/>
              <w:rPr>
                <w:rFonts w:ascii="Times New Roman" w:eastAsia="Times New Roman" w:hAnsi="Times New Roman"/>
                <w:bCs/>
                <w:sz w:val="24"/>
                <w:szCs w:val="24"/>
                <w:lang w:eastAsia="ru-RU"/>
              </w:rPr>
            </w:pPr>
            <w:r w:rsidRPr="00BA692D">
              <w:rPr>
                <w:rFonts w:ascii="Times New Roman" w:eastAsia="Times New Roman" w:hAnsi="Times New Roman"/>
                <w:bCs/>
                <w:sz w:val="24"/>
                <w:szCs w:val="24"/>
                <w:lang w:eastAsia="ru-RU"/>
              </w:rPr>
              <w:t>1,0</w:t>
            </w:r>
          </w:p>
        </w:tc>
        <w:tc>
          <w:tcPr>
            <w:tcW w:w="4110" w:type="dxa"/>
            <w:shd w:val="clear" w:color="auto" w:fill="auto"/>
            <w:vAlign w:val="center"/>
          </w:tcPr>
          <w:p w:rsidR="00F07E0D" w:rsidRPr="00BA692D" w:rsidRDefault="00F07E0D" w:rsidP="00F07E0D">
            <w:pPr>
              <w:spacing w:line="240" w:lineRule="auto"/>
              <w:ind w:left="-58" w:right="11" w:firstLine="29"/>
              <w:rPr>
                <w:rFonts w:ascii="Times New Roman" w:eastAsia="Times New Roman" w:hAnsi="Times New Roman"/>
                <w:bCs/>
                <w:sz w:val="24"/>
                <w:szCs w:val="24"/>
                <w:lang w:eastAsia="ru-RU"/>
              </w:rPr>
            </w:pPr>
            <w:r w:rsidRPr="00BA692D">
              <w:rPr>
                <w:rFonts w:ascii="Times New Roman" w:eastAsia="Times New Roman" w:hAnsi="Times New Roman"/>
                <w:bCs/>
                <w:sz w:val="24"/>
                <w:szCs w:val="24"/>
                <w:lang w:eastAsia="ru-RU"/>
              </w:rPr>
              <w:t>500мм х 700мм</w:t>
            </w:r>
          </w:p>
        </w:tc>
      </w:tr>
      <w:tr w:rsidR="00F07E0D" w:rsidRPr="00C974CE" w:rsidTr="00204DE4">
        <w:trPr>
          <w:gridAfter w:val="1"/>
          <w:wAfter w:w="10" w:type="dxa"/>
          <w:trHeight w:val="525"/>
        </w:trPr>
        <w:tc>
          <w:tcPr>
            <w:tcW w:w="709" w:type="dxa"/>
            <w:shd w:val="clear" w:color="auto" w:fill="auto"/>
            <w:noWrap/>
            <w:vAlign w:val="center"/>
          </w:tcPr>
          <w:p w:rsidR="00F07E0D" w:rsidRPr="00D2534B" w:rsidRDefault="00F07E0D" w:rsidP="00F07E0D">
            <w:pPr>
              <w:pStyle w:val="af"/>
              <w:numPr>
                <w:ilvl w:val="0"/>
                <w:numId w:val="18"/>
              </w:numPr>
              <w:tabs>
                <w:tab w:val="left" w:pos="50"/>
              </w:tabs>
              <w:spacing w:line="240" w:lineRule="auto"/>
              <w:ind w:left="687" w:right="11" w:hanging="653"/>
              <w:rPr>
                <w:rFonts w:ascii="Times New Roman" w:eastAsia="Times New Roman" w:hAnsi="Times New Roman"/>
                <w:bCs/>
                <w:sz w:val="24"/>
                <w:szCs w:val="24"/>
                <w:lang w:eastAsia="ru-RU"/>
              </w:rPr>
            </w:pPr>
          </w:p>
        </w:tc>
        <w:tc>
          <w:tcPr>
            <w:tcW w:w="3686" w:type="dxa"/>
            <w:shd w:val="clear" w:color="auto" w:fill="auto"/>
            <w:vAlign w:val="center"/>
          </w:tcPr>
          <w:p w:rsidR="00F07E0D" w:rsidRPr="00D2534B" w:rsidRDefault="00F07E0D" w:rsidP="00F07E0D">
            <w:pPr>
              <w:spacing w:line="240" w:lineRule="auto"/>
              <w:ind w:left="-58" w:right="11" w:firstLine="29"/>
              <w:rPr>
                <w:rFonts w:ascii="Times New Roman" w:eastAsia="Times New Roman" w:hAnsi="Times New Roman"/>
                <w:bCs/>
                <w:sz w:val="24"/>
                <w:szCs w:val="24"/>
                <w:lang w:eastAsia="ru-RU"/>
              </w:rPr>
            </w:pPr>
            <w:r w:rsidRPr="00D2534B">
              <w:rPr>
                <w:rFonts w:ascii="Times New Roman" w:eastAsia="Times New Roman" w:hAnsi="Times New Roman"/>
                <w:bCs/>
                <w:sz w:val="24"/>
                <w:szCs w:val="24"/>
                <w:lang w:eastAsia="ru-RU"/>
              </w:rPr>
              <w:t xml:space="preserve">Установка дверного блока </w:t>
            </w:r>
            <w:r w:rsidR="009465CB" w:rsidRPr="00D2534B">
              <w:rPr>
                <w:rFonts w:ascii="Times New Roman" w:eastAsia="Times New Roman" w:hAnsi="Times New Roman"/>
                <w:bCs/>
                <w:sz w:val="24"/>
                <w:szCs w:val="24"/>
                <w:lang w:eastAsia="ru-RU"/>
              </w:rPr>
              <w:t>800</w:t>
            </w:r>
            <w:r w:rsidRPr="00D2534B">
              <w:rPr>
                <w:rFonts w:ascii="Times New Roman" w:eastAsia="Times New Roman" w:hAnsi="Times New Roman"/>
                <w:bCs/>
                <w:sz w:val="24"/>
                <w:szCs w:val="24"/>
                <w:lang w:eastAsia="ru-RU"/>
              </w:rPr>
              <w:t>х2050 мм</w:t>
            </w:r>
          </w:p>
          <w:p w:rsidR="00F07E0D" w:rsidRPr="00D2534B" w:rsidRDefault="009465CB" w:rsidP="00F07E0D">
            <w:pPr>
              <w:spacing w:line="240" w:lineRule="auto"/>
              <w:ind w:left="-58" w:right="11" w:firstLine="29"/>
              <w:rPr>
                <w:rFonts w:ascii="Times New Roman" w:eastAsia="Times New Roman" w:hAnsi="Times New Roman"/>
                <w:bCs/>
                <w:sz w:val="24"/>
                <w:szCs w:val="24"/>
                <w:lang w:eastAsia="ru-RU"/>
              </w:rPr>
            </w:pPr>
            <w:r w:rsidRPr="00D2534B">
              <w:rPr>
                <w:rFonts w:ascii="Times New Roman" w:eastAsia="Times New Roman" w:hAnsi="Times New Roman"/>
                <w:bCs/>
                <w:sz w:val="24"/>
                <w:szCs w:val="24"/>
                <w:lang w:eastAsia="ru-RU"/>
              </w:rPr>
              <w:t>Полотно 700</w:t>
            </w:r>
          </w:p>
        </w:tc>
        <w:tc>
          <w:tcPr>
            <w:tcW w:w="850" w:type="dxa"/>
            <w:shd w:val="clear" w:color="auto" w:fill="auto"/>
            <w:noWrap/>
            <w:vAlign w:val="center"/>
          </w:tcPr>
          <w:p w:rsidR="00F07E0D" w:rsidRPr="00D2534B" w:rsidRDefault="00F07E0D" w:rsidP="00F07E0D">
            <w:pPr>
              <w:spacing w:line="240" w:lineRule="auto"/>
              <w:ind w:left="-58" w:right="11" w:firstLine="29"/>
              <w:jc w:val="center"/>
              <w:rPr>
                <w:rFonts w:ascii="Times New Roman" w:eastAsia="Times New Roman" w:hAnsi="Times New Roman"/>
                <w:bCs/>
                <w:sz w:val="24"/>
                <w:szCs w:val="24"/>
                <w:lang w:eastAsia="ru-RU"/>
              </w:rPr>
            </w:pPr>
            <w:r w:rsidRPr="00D2534B">
              <w:rPr>
                <w:rFonts w:ascii="Times New Roman" w:eastAsia="Times New Roman" w:hAnsi="Times New Roman"/>
                <w:bCs/>
                <w:sz w:val="24"/>
                <w:szCs w:val="24"/>
                <w:lang w:eastAsia="ru-RU"/>
              </w:rPr>
              <w:t>к-т.</w:t>
            </w:r>
          </w:p>
        </w:tc>
        <w:tc>
          <w:tcPr>
            <w:tcW w:w="851" w:type="dxa"/>
            <w:shd w:val="clear" w:color="auto" w:fill="auto"/>
            <w:noWrap/>
            <w:vAlign w:val="center"/>
          </w:tcPr>
          <w:p w:rsidR="00F07E0D" w:rsidRPr="00D2534B" w:rsidRDefault="00F07E0D" w:rsidP="00F07E0D">
            <w:pPr>
              <w:spacing w:line="240" w:lineRule="auto"/>
              <w:ind w:left="-58" w:right="11" w:firstLine="29"/>
              <w:jc w:val="center"/>
              <w:rPr>
                <w:rFonts w:ascii="Times New Roman" w:eastAsia="Times New Roman" w:hAnsi="Times New Roman"/>
                <w:bCs/>
                <w:sz w:val="24"/>
                <w:szCs w:val="24"/>
                <w:lang w:eastAsia="ru-RU"/>
              </w:rPr>
            </w:pPr>
            <w:r w:rsidRPr="00D2534B">
              <w:rPr>
                <w:rFonts w:ascii="Times New Roman" w:eastAsia="Times New Roman" w:hAnsi="Times New Roman"/>
                <w:bCs/>
                <w:sz w:val="24"/>
                <w:szCs w:val="24"/>
                <w:lang w:eastAsia="ru-RU"/>
              </w:rPr>
              <w:t>1</w:t>
            </w:r>
          </w:p>
        </w:tc>
        <w:tc>
          <w:tcPr>
            <w:tcW w:w="4110" w:type="dxa"/>
            <w:shd w:val="clear" w:color="auto" w:fill="auto"/>
            <w:vAlign w:val="center"/>
          </w:tcPr>
          <w:p w:rsidR="00F07E0D" w:rsidRPr="00D2534B" w:rsidRDefault="00F07E0D" w:rsidP="00F07E0D">
            <w:pPr>
              <w:spacing w:line="240" w:lineRule="auto"/>
              <w:ind w:left="-58" w:right="11" w:firstLine="29"/>
              <w:rPr>
                <w:rFonts w:ascii="Times New Roman" w:eastAsia="Times New Roman" w:hAnsi="Times New Roman"/>
                <w:bCs/>
                <w:color w:val="FF0000"/>
                <w:sz w:val="24"/>
                <w:szCs w:val="24"/>
                <w:lang w:eastAsia="ru-RU"/>
              </w:rPr>
            </w:pPr>
            <w:r w:rsidRPr="00D2534B">
              <w:rPr>
                <w:rFonts w:ascii="Times New Roman" w:eastAsia="Times New Roman" w:hAnsi="Times New Roman"/>
                <w:bCs/>
                <w:sz w:val="24"/>
                <w:szCs w:val="24"/>
                <w:lang w:eastAsia="ru-RU"/>
              </w:rPr>
              <w:t>Дверь CLIFF, цвет RAL 6034,  фурнитура Punto TL Blade GR-23 графит, замок-защелка, доборы наличники с двух сторон</w:t>
            </w:r>
          </w:p>
        </w:tc>
      </w:tr>
      <w:tr w:rsidR="00F07E0D" w:rsidRPr="00651808" w:rsidTr="00204DE4">
        <w:trPr>
          <w:gridAfter w:val="1"/>
          <w:wAfter w:w="10" w:type="dxa"/>
          <w:trHeight w:val="525"/>
        </w:trPr>
        <w:tc>
          <w:tcPr>
            <w:tcW w:w="709" w:type="dxa"/>
            <w:shd w:val="clear" w:color="auto" w:fill="auto"/>
            <w:noWrap/>
            <w:vAlign w:val="center"/>
          </w:tcPr>
          <w:p w:rsidR="00F07E0D" w:rsidRPr="002874BE" w:rsidRDefault="00F07E0D" w:rsidP="00F07E0D">
            <w:pPr>
              <w:pStyle w:val="af"/>
              <w:numPr>
                <w:ilvl w:val="0"/>
                <w:numId w:val="18"/>
              </w:numPr>
              <w:tabs>
                <w:tab w:val="left" w:pos="50"/>
              </w:tabs>
              <w:spacing w:line="240" w:lineRule="auto"/>
              <w:ind w:left="687" w:right="11" w:hanging="653"/>
              <w:rPr>
                <w:rFonts w:ascii="Times New Roman" w:eastAsia="Times New Roman" w:hAnsi="Times New Roman"/>
                <w:bCs/>
                <w:sz w:val="24"/>
                <w:szCs w:val="24"/>
                <w:lang w:eastAsia="ru-RU"/>
              </w:rPr>
            </w:pPr>
          </w:p>
        </w:tc>
        <w:tc>
          <w:tcPr>
            <w:tcW w:w="3686" w:type="dxa"/>
            <w:shd w:val="clear" w:color="auto" w:fill="auto"/>
            <w:vAlign w:val="center"/>
          </w:tcPr>
          <w:p w:rsidR="00F07E0D" w:rsidRPr="00651808" w:rsidRDefault="00F07E0D" w:rsidP="00F07E0D">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Устройство штроб </w:t>
            </w:r>
            <w:r w:rsidRPr="00651808">
              <w:rPr>
                <w:rFonts w:ascii="Times New Roman" w:eastAsia="Times New Roman" w:hAnsi="Times New Roman"/>
                <w:bCs/>
                <w:sz w:val="24"/>
                <w:szCs w:val="24"/>
                <w:lang w:eastAsia="ru-RU"/>
              </w:rPr>
              <w:t>30х30мм</w:t>
            </w:r>
          </w:p>
        </w:tc>
        <w:tc>
          <w:tcPr>
            <w:tcW w:w="850" w:type="dxa"/>
            <w:shd w:val="clear" w:color="auto" w:fill="auto"/>
            <w:noWrap/>
            <w:vAlign w:val="center"/>
          </w:tcPr>
          <w:p w:rsidR="00F07E0D" w:rsidRPr="00651808" w:rsidRDefault="00F07E0D" w:rsidP="00F07E0D">
            <w:pPr>
              <w:spacing w:line="240" w:lineRule="auto"/>
              <w:ind w:left="-58" w:right="11" w:firstLine="29"/>
              <w:jc w:val="center"/>
              <w:rPr>
                <w:rFonts w:ascii="Times New Roman" w:eastAsia="Times New Roman" w:hAnsi="Times New Roman"/>
                <w:bCs/>
                <w:sz w:val="24"/>
                <w:szCs w:val="24"/>
                <w:lang w:eastAsia="ru-RU"/>
              </w:rPr>
            </w:pPr>
            <w:r w:rsidRPr="00651808">
              <w:rPr>
                <w:rFonts w:ascii="Times New Roman" w:eastAsia="Times New Roman" w:hAnsi="Times New Roman"/>
                <w:bCs/>
                <w:sz w:val="24"/>
                <w:szCs w:val="24"/>
                <w:lang w:eastAsia="ru-RU"/>
              </w:rPr>
              <w:t>м</w:t>
            </w:r>
          </w:p>
        </w:tc>
        <w:tc>
          <w:tcPr>
            <w:tcW w:w="851" w:type="dxa"/>
            <w:shd w:val="clear" w:color="auto" w:fill="auto"/>
            <w:noWrap/>
            <w:vAlign w:val="center"/>
          </w:tcPr>
          <w:p w:rsidR="00F07E0D" w:rsidRPr="00651808" w:rsidRDefault="00F07E0D" w:rsidP="00F07E0D">
            <w:pPr>
              <w:spacing w:line="240" w:lineRule="auto"/>
              <w:ind w:left="-58" w:right="11" w:firstLine="29"/>
              <w:jc w:val="center"/>
              <w:rPr>
                <w:rFonts w:ascii="Times New Roman" w:eastAsia="Times New Roman" w:hAnsi="Times New Roman"/>
                <w:bCs/>
                <w:sz w:val="24"/>
                <w:szCs w:val="24"/>
                <w:lang w:eastAsia="ru-RU"/>
              </w:rPr>
            </w:pPr>
            <w:r w:rsidRPr="00651808">
              <w:rPr>
                <w:rFonts w:ascii="Times New Roman" w:eastAsia="Times New Roman" w:hAnsi="Times New Roman"/>
                <w:bCs/>
                <w:sz w:val="24"/>
                <w:szCs w:val="24"/>
                <w:lang w:eastAsia="ru-RU"/>
              </w:rPr>
              <w:t>15</w:t>
            </w:r>
          </w:p>
        </w:tc>
        <w:tc>
          <w:tcPr>
            <w:tcW w:w="4110" w:type="dxa"/>
            <w:shd w:val="clear" w:color="auto" w:fill="auto"/>
            <w:vAlign w:val="center"/>
          </w:tcPr>
          <w:p w:rsidR="00F07E0D" w:rsidRPr="00651808" w:rsidRDefault="00F07E0D" w:rsidP="00F07E0D">
            <w:pPr>
              <w:spacing w:line="240" w:lineRule="auto"/>
              <w:ind w:left="-58" w:right="11" w:firstLine="29"/>
              <w:rPr>
                <w:rFonts w:ascii="Times New Roman" w:eastAsia="Times New Roman" w:hAnsi="Times New Roman"/>
                <w:bCs/>
                <w:sz w:val="24"/>
                <w:szCs w:val="24"/>
                <w:lang w:eastAsia="ru-RU"/>
              </w:rPr>
            </w:pPr>
            <w:r w:rsidRPr="00651808">
              <w:rPr>
                <w:rFonts w:ascii="Times New Roman" w:eastAsia="Times New Roman" w:hAnsi="Times New Roman"/>
                <w:bCs/>
                <w:sz w:val="24"/>
                <w:szCs w:val="24"/>
                <w:lang w:eastAsia="ru-RU"/>
              </w:rPr>
              <w:t> </w:t>
            </w:r>
          </w:p>
        </w:tc>
      </w:tr>
      <w:tr w:rsidR="00F07E0D" w:rsidRPr="00421D78" w:rsidTr="00204DE4">
        <w:trPr>
          <w:gridAfter w:val="1"/>
          <w:wAfter w:w="10" w:type="dxa"/>
          <w:trHeight w:val="525"/>
        </w:trPr>
        <w:tc>
          <w:tcPr>
            <w:tcW w:w="709" w:type="dxa"/>
            <w:shd w:val="clear" w:color="auto" w:fill="auto"/>
            <w:noWrap/>
            <w:vAlign w:val="center"/>
          </w:tcPr>
          <w:p w:rsidR="00F07E0D" w:rsidRPr="00282EA7" w:rsidRDefault="00F07E0D" w:rsidP="00F07E0D">
            <w:pPr>
              <w:pStyle w:val="af"/>
              <w:numPr>
                <w:ilvl w:val="0"/>
                <w:numId w:val="18"/>
              </w:numPr>
              <w:tabs>
                <w:tab w:val="left" w:pos="50"/>
              </w:tabs>
              <w:spacing w:line="240" w:lineRule="auto"/>
              <w:ind w:left="687" w:right="11" w:hanging="653"/>
              <w:rPr>
                <w:rFonts w:ascii="Times New Roman" w:eastAsia="Times New Roman" w:hAnsi="Times New Roman"/>
                <w:bCs/>
                <w:sz w:val="24"/>
                <w:szCs w:val="24"/>
                <w:lang w:val="en-US" w:eastAsia="ru-RU"/>
              </w:rPr>
            </w:pPr>
          </w:p>
        </w:tc>
        <w:tc>
          <w:tcPr>
            <w:tcW w:w="3686" w:type="dxa"/>
            <w:shd w:val="clear" w:color="auto" w:fill="auto"/>
            <w:vAlign w:val="center"/>
          </w:tcPr>
          <w:p w:rsidR="00F07E0D" w:rsidRPr="0008560C" w:rsidRDefault="00F07E0D" w:rsidP="00F07E0D">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Устройство штроб 70х70мм</w:t>
            </w:r>
          </w:p>
        </w:tc>
        <w:tc>
          <w:tcPr>
            <w:tcW w:w="850" w:type="dxa"/>
            <w:shd w:val="clear" w:color="auto" w:fill="auto"/>
            <w:noWrap/>
            <w:vAlign w:val="center"/>
          </w:tcPr>
          <w:p w:rsidR="00F07E0D" w:rsidRPr="0008560C" w:rsidRDefault="00F07E0D" w:rsidP="00F07E0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мп</w:t>
            </w:r>
          </w:p>
        </w:tc>
        <w:tc>
          <w:tcPr>
            <w:tcW w:w="851" w:type="dxa"/>
            <w:shd w:val="clear" w:color="auto" w:fill="auto"/>
            <w:noWrap/>
            <w:vAlign w:val="center"/>
          </w:tcPr>
          <w:p w:rsidR="00F07E0D" w:rsidRPr="0008560C" w:rsidRDefault="00F07E0D" w:rsidP="00F07E0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4</w:t>
            </w:r>
          </w:p>
        </w:tc>
        <w:tc>
          <w:tcPr>
            <w:tcW w:w="4110" w:type="dxa"/>
            <w:shd w:val="clear" w:color="auto" w:fill="auto"/>
            <w:vAlign w:val="center"/>
          </w:tcPr>
          <w:p w:rsidR="00F07E0D" w:rsidRPr="0008560C" w:rsidRDefault="00F07E0D" w:rsidP="00F07E0D">
            <w:pPr>
              <w:spacing w:line="240" w:lineRule="auto"/>
              <w:ind w:left="-58" w:right="11" w:firstLine="29"/>
              <w:rPr>
                <w:rFonts w:ascii="Times New Roman" w:eastAsia="Times New Roman" w:hAnsi="Times New Roman"/>
                <w:bCs/>
                <w:sz w:val="24"/>
                <w:szCs w:val="24"/>
                <w:lang w:eastAsia="ru-RU"/>
              </w:rPr>
            </w:pPr>
          </w:p>
        </w:tc>
      </w:tr>
      <w:tr w:rsidR="00F07E0D" w:rsidRPr="00D44E00" w:rsidTr="00204DE4">
        <w:trPr>
          <w:gridAfter w:val="1"/>
          <w:wAfter w:w="10" w:type="dxa"/>
          <w:trHeight w:val="525"/>
        </w:trPr>
        <w:tc>
          <w:tcPr>
            <w:tcW w:w="709" w:type="dxa"/>
            <w:shd w:val="clear" w:color="auto" w:fill="auto"/>
            <w:noWrap/>
            <w:vAlign w:val="center"/>
          </w:tcPr>
          <w:p w:rsidR="00F07E0D" w:rsidRPr="00282EA7" w:rsidRDefault="00F07E0D" w:rsidP="00F07E0D">
            <w:pPr>
              <w:pStyle w:val="af"/>
              <w:numPr>
                <w:ilvl w:val="0"/>
                <w:numId w:val="18"/>
              </w:numPr>
              <w:tabs>
                <w:tab w:val="left" w:pos="50"/>
              </w:tabs>
              <w:spacing w:line="240" w:lineRule="auto"/>
              <w:ind w:left="687" w:right="11" w:hanging="653"/>
              <w:rPr>
                <w:rFonts w:ascii="Times New Roman" w:eastAsia="Times New Roman" w:hAnsi="Times New Roman"/>
                <w:bCs/>
                <w:sz w:val="24"/>
                <w:szCs w:val="24"/>
                <w:lang w:val="en-US" w:eastAsia="ru-RU"/>
              </w:rPr>
            </w:pPr>
          </w:p>
        </w:tc>
        <w:tc>
          <w:tcPr>
            <w:tcW w:w="3686" w:type="dxa"/>
            <w:shd w:val="clear" w:color="auto" w:fill="auto"/>
            <w:vAlign w:val="center"/>
          </w:tcPr>
          <w:p w:rsidR="00F07E0D" w:rsidRPr="0008560C" w:rsidRDefault="00F07E0D" w:rsidP="00F07E0D">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Прокладка ПП труб канализации Ø50мм</w:t>
            </w:r>
          </w:p>
        </w:tc>
        <w:tc>
          <w:tcPr>
            <w:tcW w:w="850" w:type="dxa"/>
            <w:shd w:val="clear" w:color="auto" w:fill="auto"/>
            <w:noWrap/>
            <w:vAlign w:val="center"/>
          </w:tcPr>
          <w:p w:rsidR="00F07E0D" w:rsidRPr="0008560C" w:rsidRDefault="00F07E0D" w:rsidP="00F07E0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мп</w:t>
            </w:r>
          </w:p>
        </w:tc>
        <w:tc>
          <w:tcPr>
            <w:tcW w:w="851" w:type="dxa"/>
            <w:shd w:val="clear" w:color="auto" w:fill="auto"/>
            <w:noWrap/>
            <w:vAlign w:val="center"/>
          </w:tcPr>
          <w:p w:rsidR="00F07E0D" w:rsidRPr="0008560C" w:rsidRDefault="00F07E0D" w:rsidP="00F07E0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w:t>
            </w:r>
          </w:p>
        </w:tc>
        <w:tc>
          <w:tcPr>
            <w:tcW w:w="4110" w:type="dxa"/>
            <w:shd w:val="clear" w:color="auto" w:fill="auto"/>
            <w:vAlign w:val="center"/>
          </w:tcPr>
          <w:p w:rsidR="00F07E0D" w:rsidRPr="0008560C" w:rsidRDefault="00F07E0D" w:rsidP="00F07E0D">
            <w:pPr>
              <w:spacing w:line="240" w:lineRule="auto"/>
              <w:ind w:left="-58" w:right="11" w:firstLine="29"/>
              <w:rPr>
                <w:rFonts w:ascii="Times New Roman" w:eastAsia="Times New Roman" w:hAnsi="Times New Roman"/>
                <w:bCs/>
                <w:sz w:val="24"/>
                <w:szCs w:val="24"/>
                <w:lang w:eastAsia="ru-RU"/>
              </w:rPr>
            </w:pPr>
          </w:p>
        </w:tc>
      </w:tr>
      <w:tr w:rsidR="00F07E0D" w:rsidRPr="00D44E00" w:rsidTr="00204DE4">
        <w:trPr>
          <w:gridAfter w:val="1"/>
          <w:wAfter w:w="10" w:type="dxa"/>
          <w:trHeight w:val="525"/>
        </w:trPr>
        <w:tc>
          <w:tcPr>
            <w:tcW w:w="709" w:type="dxa"/>
            <w:shd w:val="clear" w:color="auto" w:fill="auto"/>
            <w:noWrap/>
            <w:vAlign w:val="center"/>
          </w:tcPr>
          <w:p w:rsidR="00F07E0D" w:rsidRPr="00D44E00" w:rsidRDefault="00F07E0D" w:rsidP="00F07E0D">
            <w:pPr>
              <w:pStyle w:val="af"/>
              <w:numPr>
                <w:ilvl w:val="0"/>
                <w:numId w:val="18"/>
              </w:numPr>
              <w:tabs>
                <w:tab w:val="left" w:pos="50"/>
              </w:tabs>
              <w:spacing w:line="240" w:lineRule="auto"/>
              <w:ind w:left="687" w:right="11" w:hanging="653"/>
              <w:rPr>
                <w:rFonts w:ascii="Times New Roman" w:eastAsia="Times New Roman" w:hAnsi="Times New Roman"/>
                <w:bCs/>
                <w:sz w:val="24"/>
                <w:szCs w:val="24"/>
                <w:lang w:eastAsia="ru-RU"/>
              </w:rPr>
            </w:pPr>
          </w:p>
        </w:tc>
        <w:tc>
          <w:tcPr>
            <w:tcW w:w="3686" w:type="dxa"/>
            <w:shd w:val="clear" w:color="auto" w:fill="auto"/>
            <w:vAlign w:val="center"/>
          </w:tcPr>
          <w:p w:rsidR="00F07E0D" w:rsidRPr="0008560C" w:rsidRDefault="00F07E0D" w:rsidP="00F07E0D">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Тройник ПП Ø50мм</w:t>
            </w:r>
          </w:p>
        </w:tc>
        <w:tc>
          <w:tcPr>
            <w:tcW w:w="850" w:type="dxa"/>
            <w:shd w:val="clear" w:color="auto" w:fill="auto"/>
            <w:noWrap/>
            <w:vAlign w:val="center"/>
          </w:tcPr>
          <w:p w:rsidR="00F07E0D" w:rsidRPr="0008560C" w:rsidRDefault="00F07E0D" w:rsidP="00F07E0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шт.</w:t>
            </w:r>
          </w:p>
        </w:tc>
        <w:tc>
          <w:tcPr>
            <w:tcW w:w="851" w:type="dxa"/>
            <w:shd w:val="clear" w:color="auto" w:fill="auto"/>
            <w:noWrap/>
            <w:vAlign w:val="center"/>
          </w:tcPr>
          <w:p w:rsidR="00F07E0D" w:rsidRPr="0008560C" w:rsidRDefault="00F07E0D" w:rsidP="00F07E0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w:t>
            </w:r>
          </w:p>
        </w:tc>
        <w:tc>
          <w:tcPr>
            <w:tcW w:w="4110" w:type="dxa"/>
            <w:shd w:val="clear" w:color="auto" w:fill="auto"/>
            <w:vAlign w:val="center"/>
          </w:tcPr>
          <w:p w:rsidR="00F07E0D" w:rsidRPr="0008560C" w:rsidRDefault="00F07E0D" w:rsidP="00F07E0D">
            <w:pPr>
              <w:spacing w:line="240" w:lineRule="auto"/>
              <w:ind w:left="-58" w:right="11" w:firstLine="29"/>
              <w:rPr>
                <w:rFonts w:ascii="Times New Roman" w:eastAsia="Times New Roman" w:hAnsi="Times New Roman"/>
                <w:bCs/>
                <w:sz w:val="24"/>
                <w:szCs w:val="24"/>
                <w:lang w:eastAsia="ru-RU"/>
              </w:rPr>
            </w:pPr>
          </w:p>
        </w:tc>
      </w:tr>
      <w:tr w:rsidR="00F07E0D" w:rsidRPr="00D44E00" w:rsidTr="00204DE4">
        <w:trPr>
          <w:gridAfter w:val="1"/>
          <w:wAfter w:w="10" w:type="dxa"/>
          <w:trHeight w:val="525"/>
        </w:trPr>
        <w:tc>
          <w:tcPr>
            <w:tcW w:w="709" w:type="dxa"/>
            <w:shd w:val="clear" w:color="auto" w:fill="auto"/>
            <w:noWrap/>
            <w:vAlign w:val="center"/>
          </w:tcPr>
          <w:p w:rsidR="00F07E0D" w:rsidRPr="00D44E00" w:rsidRDefault="00F07E0D" w:rsidP="00F07E0D">
            <w:pPr>
              <w:pStyle w:val="af"/>
              <w:numPr>
                <w:ilvl w:val="0"/>
                <w:numId w:val="18"/>
              </w:numPr>
              <w:tabs>
                <w:tab w:val="left" w:pos="50"/>
              </w:tabs>
              <w:spacing w:line="240" w:lineRule="auto"/>
              <w:ind w:left="687" w:right="11" w:hanging="653"/>
              <w:rPr>
                <w:rFonts w:ascii="Times New Roman" w:eastAsia="Times New Roman" w:hAnsi="Times New Roman"/>
                <w:bCs/>
                <w:sz w:val="24"/>
                <w:szCs w:val="24"/>
                <w:lang w:eastAsia="ru-RU"/>
              </w:rPr>
            </w:pPr>
          </w:p>
        </w:tc>
        <w:tc>
          <w:tcPr>
            <w:tcW w:w="3686" w:type="dxa"/>
            <w:shd w:val="clear" w:color="auto" w:fill="auto"/>
            <w:vAlign w:val="center"/>
          </w:tcPr>
          <w:p w:rsidR="00F07E0D" w:rsidRDefault="00F07E0D" w:rsidP="00F07E0D">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Угол ПП Ø50мм</w:t>
            </w:r>
          </w:p>
        </w:tc>
        <w:tc>
          <w:tcPr>
            <w:tcW w:w="850" w:type="dxa"/>
            <w:shd w:val="clear" w:color="auto" w:fill="auto"/>
            <w:noWrap/>
            <w:vAlign w:val="center"/>
          </w:tcPr>
          <w:p w:rsidR="00F07E0D" w:rsidRDefault="00F07E0D" w:rsidP="00F07E0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шт.</w:t>
            </w:r>
          </w:p>
        </w:tc>
        <w:tc>
          <w:tcPr>
            <w:tcW w:w="851" w:type="dxa"/>
            <w:shd w:val="clear" w:color="auto" w:fill="auto"/>
            <w:noWrap/>
            <w:vAlign w:val="center"/>
          </w:tcPr>
          <w:p w:rsidR="00F07E0D" w:rsidRDefault="00F07E0D" w:rsidP="00F07E0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w:t>
            </w:r>
          </w:p>
        </w:tc>
        <w:tc>
          <w:tcPr>
            <w:tcW w:w="4110" w:type="dxa"/>
            <w:shd w:val="clear" w:color="auto" w:fill="auto"/>
            <w:vAlign w:val="center"/>
          </w:tcPr>
          <w:p w:rsidR="00F07E0D" w:rsidRPr="0008560C" w:rsidRDefault="00F07E0D" w:rsidP="00F07E0D">
            <w:pPr>
              <w:spacing w:line="240" w:lineRule="auto"/>
              <w:ind w:left="-58" w:right="11" w:firstLine="29"/>
              <w:rPr>
                <w:rFonts w:ascii="Times New Roman" w:eastAsia="Times New Roman" w:hAnsi="Times New Roman"/>
                <w:bCs/>
                <w:sz w:val="24"/>
                <w:szCs w:val="24"/>
                <w:lang w:eastAsia="ru-RU"/>
              </w:rPr>
            </w:pPr>
          </w:p>
        </w:tc>
      </w:tr>
      <w:tr w:rsidR="00F07E0D" w:rsidRPr="00D44E00" w:rsidTr="00204DE4">
        <w:trPr>
          <w:gridAfter w:val="1"/>
          <w:wAfter w:w="10" w:type="dxa"/>
          <w:trHeight w:val="525"/>
        </w:trPr>
        <w:tc>
          <w:tcPr>
            <w:tcW w:w="709" w:type="dxa"/>
            <w:shd w:val="clear" w:color="auto" w:fill="auto"/>
            <w:noWrap/>
            <w:vAlign w:val="center"/>
          </w:tcPr>
          <w:p w:rsidR="00F07E0D" w:rsidRPr="00D44E00" w:rsidRDefault="00F07E0D" w:rsidP="00F07E0D">
            <w:pPr>
              <w:pStyle w:val="af"/>
              <w:numPr>
                <w:ilvl w:val="0"/>
                <w:numId w:val="18"/>
              </w:numPr>
              <w:tabs>
                <w:tab w:val="left" w:pos="50"/>
              </w:tabs>
              <w:spacing w:line="240" w:lineRule="auto"/>
              <w:ind w:left="687" w:right="11" w:hanging="653"/>
              <w:rPr>
                <w:rFonts w:ascii="Times New Roman" w:eastAsia="Times New Roman" w:hAnsi="Times New Roman"/>
                <w:bCs/>
                <w:sz w:val="24"/>
                <w:szCs w:val="24"/>
                <w:lang w:eastAsia="ru-RU"/>
              </w:rPr>
            </w:pPr>
          </w:p>
        </w:tc>
        <w:tc>
          <w:tcPr>
            <w:tcW w:w="3686" w:type="dxa"/>
            <w:shd w:val="clear" w:color="auto" w:fill="auto"/>
            <w:vAlign w:val="center"/>
          </w:tcPr>
          <w:p w:rsidR="00F07E0D" w:rsidRDefault="00F07E0D" w:rsidP="00F07E0D">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Прокладка ПП труб водоснабжения Ø20мм</w:t>
            </w:r>
          </w:p>
        </w:tc>
        <w:tc>
          <w:tcPr>
            <w:tcW w:w="850" w:type="dxa"/>
            <w:shd w:val="clear" w:color="auto" w:fill="auto"/>
            <w:noWrap/>
            <w:vAlign w:val="center"/>
          </w:tcPr>
          <w:p w:rsidR="00F07E0D" w:rsidRDefault="00F07E0D" w:rsidP="00F07E0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мп</w:t>
            </w:r>
          </w:p>
        </w:tc>
        <w:tc>
          <w:tcPr>
            <w:tcW w:w="851" w:type="dxa"/>
            <w:shd w:val="clear" w:color="auto" w:fill="auto"/>
            <w:noWrap/>
            <w:vAlign w:val="center"/>
          </w:tcPr>
          <w:p w:rsidR="00F07E0D" w:rsidRDefault="00F07E0D" w:rsidP="00F07E0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6</w:t>
            </w:r>
          </w:p>
        </w:tc>
        <w:tc>
          <w:tcPr>
            <w:tcW w:w="4110" w:type="dxa"/>
            <w:shd w:val="clear" w:color="auto" w:fill="auto"/>
            <w:vAlign w:val="center"/>
          </w:tcPr>
          <w:p w:rsidR="00F07E0D" w:rsidRPr="0008560C" w:rsidRDefault="00F07E0D" w:rsidP="00F07E0D">
            <w:pPr>
              <w:spacing w:line="240" w:lineRule="auto"/>
              <w:ind w:left="-58" w:right="11" w:firstLine="29"/>
              <w:rPr>
                <w:rFonts w:ascii="Times New Roman" w:eastAsia="Times New Roman" w:hAnsi="Times New Roman"/>
                <w:bCs/>
                <w:sz w:val="24"/>
                <w:szCs w:val="24"/>
                <w:lang w:eastAsia="ru-RU"/>
              </w:rPr>
            </w:pPr>
          </w:p>
        </w:tc>
      </w:tr>
      <w:tr w:rsidR="00F07E0D" w:rsidRPr="00D44E00" w:rsidTr="00204DE4">
        <w:trPr>
          <w:gridAfter w:val="1"/>
          <w:wAfter w:w="10" w:type="dxa"/>
          <w:trHeight w:val="525"/>
        </w:trPr>
        <w:tc>
          <w:tcPr>
            <w:tcW w:w="709" w:type="dxa"/>
            <w:shd w:val="clear" w:color="auto" w:fill="auto"/>
            <w:noWrap/>
            <w:vAlign w:val="center"/>
          </w:tcPr>
          <w:p w:rsidR="00F07E0D" w:rsidRPr="00D44E00" w:rsidRDefault="00F07E0D" w:rsidP="00F07E0D">
            <w:pPr>
              <w:pStyle w:val="af"/>
              <w:numPr>
                <w:ilvl w:val="0"/>
                <w:numId w:val="18"/>
              </w:numPr>
              <w:tabs>
                <w:tab w:val="left" w:pos="50"/>
              </w:tabs>
              <w:spacing w:line="240" w:lineRule="auto"/>
              <w:ind w:left="687" w:right="11" w:hanging="653"/>
              <w:rPr>
                <w:rFonts w:ascii="Times New Roman" w:eastAsia="Times New Roman" w:hAnsi="Times New Roman"/>
                <w:bCs/>
                <w:sz w:val="24"/>
                <w:szCs w:val="24"/>
                <w:lang w:eastAsia="ru-RU"/>
              </w:rPr>
            </w:pPr>
          </w:p>
        </w:tc>
        <w:tc>
          <w:tcPr>
            <w:tcW w:w="3686" w:type="dxa"/>
            <w:shd w:val="clear" w:color="auto" w:fill="auto"/>
            <w:vAlign w:val="center"/>
          </w:tcPr>
          <w:p w:rsidR="00F07E0D" w:rsidRDefault="00F07E0D" w:rsidP="00F07E0D">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Тройник ПП Ø20мм</w:t>
            </w:r>
          </w:p>
        </w:tc>
        <w:tc>
          <w:tcPr>
            <w:tcW w:w="850" w:type="dxa"/>
            <w:shd w:val="clear" w:color="auto" w:fill="auto"/>
            <w:noWrap/>
            <w:vAlign w:val="center"/>
          </w:tcPr>
          <w:p w:rsidR="00F07E0D" w:rsidRDefault="00F07E0D" w:rsidP="00F07E0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шт.</w:t>
            </w:r>
          </w:p>
        </w:tc>
        <w:tc>
          <w:tcPr>
            <w:tcW w:w="851" w:type="dxa"/>
            <w:shd w:val="clear" w:color="auto" w:fill="auto"/>
            <w:noWrap/>
            <w:vAlign w:val="center"/>
          </w:tcPr>
          <w:p w:rsidR="00F07E0D" w:rsidRDefault="00F07E0D" w:rsidP="00F07E0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w:t>
            </w:r>
          </w:p>
        </w:tc>
        <w:tc>
          <w:tcPr>
            <w:tcW w:w="4110" w:type="dxa"/>
            <w:shd w:val="clear" w:color="auto" w:fill="auto"/>
            <w:vAlign w:val="center"/>
          </w:tcPr>
          <w:p w:rsidR="00F07E0D" w:rsidRPr="0008560C" w:rsidRDefault="00F07E0D" w:rsidP="00F07E0D">
            <w:pPr>
              <w:spacing w:line="240" w:lineRule="auto"/>
              <w:ind w:left="-58" w:right="11" w:firstLine="29"/>
              <w:rPr>
                <w:rFonts w:ascii="Times New Roman" w:eastAsia="Times New Roman" w:hAnsi="Times New Roman"/>
                <w:bCs/>
                <w:sz w:val="24"/>
                <w:szCs w:val="24"/>
                <w:lang w:eastAsia="ru-RU"/>
              </w:rPr>
            </w:pPr>
          </w:p>
        </w:tc>
      </w:tr>
      <w:tr w:rsidR="00F07E0D" w:rsidRPr="00D44E00" w:rsidTr="00204DE4">
        <w:trPr>
          <w:gridAfter w:val="1"/>
          <w:wAfter w:w="10" w:type="dxa"/>
          <w:trHeight w:val="525"/>
        </w:trPr>
        <w:tc>
          <w:tcPr>
            <w:tcW w:w="709" w:type="dxa"/>
            <w:shd w:val="clear" w:color="auto" w:fill="auto"/>
            <w:noWrap/>
            <w:vAlign w:val="center"/>
          </w:tcPr>
          <w:p w:rsidR="00F07E0D" w:rsidRPr="00D44E00" w:rsidRDefault="00F07E0D" w:rsidP="00F07E0D">
            <w:pPr>
              <w:pStyle w:val="af"/>
              <w:numPr>
                <w:ilvl w:val="0"/>
                <w:numId w:val="18"/>
              </w:numPr>
              <w:tabs>
                <w:tab w:val="left" w:pos="50"/>
              </w:tabs>
              <w:spacing w:line="240" w:lineRule="auto"/>
              <w:ind w:left="687" w:right="11" w:hanging="653"/>
              <w:rPr>
                <w:rFonts w:ascii="Times New Roman" w:eastAsia="Times New Roman" w:hAnsi="Times New Roman"/>
                <w:bCs/>
                <w:sz w:val="24"/>
                <w:szCs w:val="24"/>
                <w:lang w:eastAsia="ru-RU"/>
              </w:rPr>
            </w:pPr>
          </w:p>
        </w:tc>
        <w:tc>
          <w:tcPr>
            <w:tcW w:w="3686" w:type="dxa"/>
            <w:shd w:val="clear" w:color="auto" w:fill="auto"/>
            <w:vAlign w:val="center"/>
          </w:tcPr>
          <w:p w:rsidR="00F07E0D" w:rsidRDefault="00F07E0D" w:rsidP="00F07E0D">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Угол ПП Ø20мм</w:t>
            </w:r>
          </w:p>
        </w:tc>
        <w:tc>
          <w:tcPr>
            <w:tcW w:w="850" w:type="dxa"/>
            <w:shd w:val="clear" w:color="auto" w:fill="auto"/>
            <w:noWrap/>
            <w:vAlign w:val="center"/>
          </w:tcPr>
          <w:p w:rsidR="00F07E0D" w:rsidRDefault="00F07E0D" w:rsidP="00F07E0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шт.</w:t>
            </w:r>
          </w:p>
        </w:tc>
        <w:tc>
          <w:tcPr>
            <w:tcW w:w="851" w:type="dxa"/>
            <w:shd w:val="clear" w:color="auto" w:fill="auto"/>
            <w:noWrap/>
            <w:vAlign w:val="center"/>
          </w:tcPr>
          <w:p w:rsidR="00F07E0D" w:rsidRDefault="00F07E0D" w:rsidP="00F07E0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4</w:t>
            </w:r>
          </w:p>
        </w:tc>
        <w:tc>
          <w:tcPr>
            <w:tcW w:w="4110" w:type="dxa"/>
            <w:shd w:val="clear" w:color="auto" w:fill="auto"/>
            <w:vAlign w:val="center"/>
          </w:tcPr>
          <w:p w:rsidR="00F07E0D" w:rsidRPr="0008560C" w:rsidRDefault="00F07E0D" w:rsidP="00F07E0D">
            <w:pPr>
              <w:spacing w:line="240" w:lineRule="auto"/>
              <w:ind w:left="-58" w:right="11" w:firstLine="29"/>
              <w:rPr>
                <w:rFonts w:ascii="Times New Roman" w:eastAsia="Times New Roman" w:hAnsi="Times New Roman"/>
                <w:bCs/>
                <w:sz w:val="24"/>
                <w:szCs w:val="24"/>
                <w:lang w:eastAsia="ru-RU"/>
              </w:rPr>
            </w:pPr>
          </w:p>
        </w:tc>
      </w:tr>
      <w:tr w:rsidR="00F07E0D" w:rsidRPr="00D44E00" w:rsidTr="00204DE4">
        <w:trPr>
          <w:gridAfter w:val="1"/>
          <w:wAfter w:w="10" w:type="dxa"/>
          <w:trHeight w:val="525"/>
        </w:trPr>
        <w:tc>
          <w:tcPr>
            <w:tcW w:w="709" w:type="dxa"/>
            <w:shd w:val="clear" w:color="auto" w:fill="auto"/>
            <w:noWrap/>
            <w:vAlign w:val="center"/>
          </w:tcPr>
          <w:p w:rsidR="00F07E0D" w:rsidRPr="00D44E00" w:rsidRDefault="00F07E0D" w:rsidP="00F07E0D">
            <w:pPr>
              <w:pStyle w:val="af"/>
              <w:numPr>
                <w:ilvl w:val="0"/>
                <w:numId w:val="18"/>
              </w:numPr>
              <w:tabs>
                <w:tab w:val="left" w:pos="50"/>
              </w:tabs>
              <w:spacing w:line="240" w:lineRule="auto"/>
              <w:ind w:left="687" w:right="11" w:hanging="653"/>
              <w:rPr>
                <w:rFonts w:ascii="Times New Roman" w:eastAsia="Times New Roman" w:hAnsi="Times New Roman"/>
                <w:bCs/>
                <w:sz w:val="24"/>
                <w:szCs w:val="24"/>
                <w:lang w:eastAsia="ru-RU"/>
              </w:rPr>
            </w:pPr>
          </w:p>
        </w:tc>
        <w:tc>
          <w:tcPr>
            <w:tcW w:w="3686" w:type="dxa"/>
            <w:shd w:val="clear" w:color="auto" w:fill="auto"/>
            <w:vAlign w:val="center"/>
          </w:tcPr>
          <w:p w:rsidR="00F07E0D" w:rsidRDefault="00F07E0D" w:rsidP="00F07E0D">
            <w:pPr>
              <w:spacing w:line="240" w:lineRule="auto"/>
              <w:ind w:left="-58" w:right="11" w:firstLine="29"/>
              <w:rPr>
                <w:rFonts w:ascii="Times New Roman" w:eastAsia="Times New Roman" w:hAnsi="Times New Roman"/>
                <w:bCs/>
                <w:sz w:val="24"/>
                <w:szCs w:val="24"/>
                <w:lang w:eastAsia="ru-RU"/>
              </w:rPr>
            </w:pPr>
            <w:r w:rsidRPr="00BA692D">
              <w:rPr>
                <w:rFonts w:ascii="Times New Roman" w:eastAsia="Times New Roman" w:hAnsi="Times New Roman"/>
                <w:sz w:val="24"/>
                <w:szCs w:val="24"/>
                <w:lang w:eastAsia="ru-RU"/>
              </w:rPr>
              <w:t>Установка водорозеток ПП Ø2</w:t>
            </w:r>
            <w:r>
              <w:rPr>
                <w:rFonts w:ascii="Times New Roman" w:eastAsia="Times New Roman" w:hAnsi="Times New Roman"/>
                <w:sz w:val="24"/>
                <w:szCs w:val="24"/>
                <w:lang w:eastAsia="ru-RU"/>
              </w:rPr>
              <w:t>0</w:t>
            </w:r>
            <w:r w:rsidRPr="00BA692D">
              <w:rPr>
                <w:rFonts w:ascii="Times New Roman" w:eastAsia="Times New Roman" w:hAnsi="Times New Roman"/>
                <w:sz w:val="24"/>
                <w:szCs w:val="24"/>
                <w:lang w:eastAsia="ru-RU"/>
              </w:rPr>
              <w:t>х1/2"</w:t>
            </w:r>
          </w:p>
        </w:tc>
        <w:tc>
          <w:tcPr>
            <w:tcW w:w="850" w:type="dxa"/>
            <w:shd w:val="clear" w:color="auto" w:fill="auto"/>
            <w:noWrap/>
            <w:vAlign w:val="center"/>
          </w:tcPr>
          <w:p w:rsidR="00F07E0D" w:rsidRDefault="00F07E0D" w:rsidP="00F07E0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шт.</w:t>
            </w:r>
          </w:p>
        </w:tc>
        <w:tc>
          <w:tcPr>
            <w:tcW w:w="851" w:type="dxa"/>
            <w:shd w:val="clear" w:color="auto" w:fill="auto"/>
            <w:noWrap/>
            <w:vAlign w:val="center"/>
          </w:tcPr>
          <w:p w:rsidR="00F07E0D" w:rsidRDefault="00F07E0D" w:rsidP="00F07E0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w:t>
            </w:r>
          </w:p>
        </w:tc>
        <w:tc>
          <w:tcPr>
            <w:tcW w:w="4110" w:type="dxa"/>
            <w:shd w:val="clear" w:color="auto" w:fill="auto"/>
            <w:vAlign w:val="center"/>
          </w:tcPr>
          <w:p w:rsidR="00F07E0D" w:rsidRPr="0008560C" w:rsidRDefault="00F07E0D" w:rsidP="00F07E0D">
            <w:pPr>
              <w:spacing w:line="240" w:lineRule="auto"/>
              <w:ind w:left="-58" w:right="11" w:firstLine="29"/>
              <w:rPr>
                <w:rFonts w:ascii="Times New Roman" w:eastAsia="Times New Roman" w:hAnsi="Times New Roman"/>
                <w:bCs/>
                <w:sz w:val="24"/>
                <w:szCs w:val="24"/>
                <w:lang w:eastAsia="ru-RU"/>
              </w:rPr>
            </w:pPr>
          </w:p>
        </w:tc>
      </w:tr>
      <w:tr w:rsidR="00F07E0D" w:rsidRPr="00D44E00" w:rsidTr="00204DE4">
        <w:trPr>
          <w:gridAfter w:val="1"/>
          <w:wAfter w:w="10" w:type="dxa"/>
          <w:trHeight w:val="525"/>
        </w:trPr>
        <w:tc>
          <w:tcPr>
            <w:tcW w:w="709" w:type="dxa"/>
            <w:shd w:val="clear" w:color="auto" w:fill="auto"/>
            <w:noWrap/>
            <w:vAlign w:val="center"/>
          </w:tcPr>
          <w:p w:rsidR="00F07E0D" w:rsidRPr="00D44E00" w:rsidRDefault="00F07E0D" w:rsidP="00F07E0D">
            <w:pPr>
              <w:pStyle w:val="af"/>
              <w:numPr>
                <w:ilvl w:val="0"/>
                <w:numId w:val="18"/>
              </w:numPr>
              <w:tabs>
                <w:tab w:val="left" w:pos="50"/>
              </w:tabs>
              <w:spacing w:line="240" w:lineRule="auto"/>
              <w:ind w:left="687" w:right="11" w:hanging="653"/>
              <w:rPr>
                <w:rFonts w:ascii="Times New Roman" w:eastAsia="Times New Roman" w:hAnsi="Times New Roman"/>
                <w:bCs/>
                <w:sz w:val="24"/>
                <w:szCs w:val="24"/>
                <w:lang w:eastAsia="ru-RU"/>
              </w:rPr>
            </w:pPr>
          </w:p>
        </w:tc>
        <w:tc>
          <w:tcPr>
            <w:tcW w:w="3686" w:type="dxa"/>
            <w:shd w:val="clear" w:color="auto" w:fill="auto"/>
            <w:vAlign w:val="center"/>
          </w:tcPr>
          <w:p w:rsidR="00F07E0D" w:rsidRPr="00BA692D" w:rsidRDefault="00F07E0D" w:rsidP="00F07E0D">
            <w:pPr>
              <w:spacing w:line="240" w:lineRule="auto"/>
              <w:ind w:left="-58" w:right="11" w:firstLine="29"/>
              <w:rPr>
                <w:rFonts w:ascii="Times New Roman" w:eastAsia="Times New Roman" w:hAnsi="Times New Roman"/>
                <w:sz w:val="24"/>
                <w:szCs w:val="24"/>
                <w:lang w:eastAsia="ru-RU"/>
              </w:rPr>
            </w:pPr>
            <w:r w:rsidRPr="00BA692D">
              <w:rPr>
                <w:rFonts w:ascii="Times New Roman" w:eastAsia="Times New Roman" w:hAnsi="Times New Roman"/>
                <w:sz w:val="24"/>
                <w:szCs w:val="24"/>
                <w:lang w:eastAsia="ru-RU"/>
              </w:rPr>
              <w:t>Установка отсечных кранов 1/2"</w:t>
            </w:r>
          </w:p>
        </w:tc>
        <w:tc>
          <w:tcPr>
            <w:tcW w:w="850" w:type="dxa"/>
            <w:shd w:val="clear" w:color="auto" w:fill="auto"/>
            <w:noWrap/>
            <w:vAlign w:val="center"/>
          </w:tcPr>
          <w:p w:rsidR="00F07E0D" w:rsidRPr="00BA692D" w:rsidRDefault="00F07E0D" w:rsidP="00F07E0D">
            <w:pPr>
              <w:spacing w:line="240" w:lineRule="auto"/>
              <w:ind w:left="-58" w:right="11" w:firstLine="29"/>
              <w:jc w:val="center"/>
              <w:rPr>
                <w:rFonts w:ascii="Times New Roman" w:eastAsia="Times New Roman" w:hAnsi="Times New Roman"/>
                <w:bCs/>
                <w:sz w:val="24"/>
                <w:szCs w:val="24"/>
                <w:lang w:eastAsia="ru-RU"/>
              </w:rPr>
            </w:pPr>
            <w:r w:rsidRPr="00BA692D">
              <w:rPr>
                <w:rFonts w:ascii="Times New Roman" w:eastAsia="Times New Roman" w:hAnsi="Times New Roman"/>
                <w:bCs/>
                <w:sz w:val="24"/>
                <w:szCs w:val="24"/>
                <w:lang w:eastAsia="ru-RU"/>
              </w:rPr>
              <w:t>шт.</w:t>
            </w:r>
          </w:p>
        </w:tc>
        <w:tc>
          <w:tcPr>
            <w:tcW w:w="851" w:type="dxa"/>
            <w:shd w:val="clear" w:color="auto" w:fill="auto"/>
            <w:noWrap/>
            <w:vAlign w:val="center"/>
          </w:tcPr>
          <w:p w:rsidR="00F07E0D" w:rsidRPr="00BA692D" w:rsidRDefault="00F07E0D" w:rsidP="00F07E0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w:t>
            </w:r>
          </w:p>
        </w:tc>
        <w:tc>
          <w:tcPr>
            <w:tcW w:w="4110" w:type="dxa"/>
            <w:shd w:val="clear" w:color="auto" w:fill="auto"/>
            <w:vAlign w:val="center"/>
          </w:tcPr>
          <w:p w:rsidR="00F07E0D" w:rsidRPr="0008560C" w:rsidRDefault="00F07E0D" w:rsidP="00F07E0D">
            <w:pPr>
              <w:spacing w:line="240" w:lineRule="auto"/>
              <w:ind w:left="-58" w:right="11" w:firstLine="29"/>
              <w:rPr>
                <w:rFonts w:ascii="Times New Roman" w:eastAsia="Times New Roman" w:hAnsi="Times New Roman"/>
                <w:bCs/>
                <w:sz w:val="24"/>
                <w:szCs w:val="24"/>
                <w:lang w:eastAsia="ru-RU"/>
              </w:rPr>
            </w:pPr>
          </w:p>
        </w:tc>
      </w:tr>
      <w:tr w:rsidR="00F07E0D" w:rsidRPr="00014BA2" w:rsidTr="002A5550">
        <w:trPr>
          <w:trHeight w:val="525"/>
        </w:trPr>
        <w:tc>
          <w:tcPr>
            <w:tcW w:w="10216" w:type="dxa"/>
            <w:gridSpan w:val="6"/>
            <w:shd w:val="clear" w:color="auto" w:fill="auto"/>
            <w:noWrap/>
            <w:vAlign w:val="center"/>
          </w:tcPr>
          <w:p w:rsidR="00F07E0D" w:rsidRPr="0008560C" w:rsidRDefault="00F07E0D" w:rsidP="00F07E0D">
            <w:pPr>
              <w:spacing w:line="240" w:lineRule="auto"/>
              <w:ind w:left="-58" w:right="11" w:firstLine="29"/>
              <w:rPr>
                <w:rFonts w:ascii="Times New Roman" w:eastAsia="Times New Roman" w:hAnsi="Times New Roman"/>
                <w:bCs/>
                <w:sz w:val="24"/>
                <w:szCs w:val="24"/>
                <w:lang w:eastAsia="ru-RU"/>
              </w:rPr>
            </w:pPr>
            <w:r w:rsidRPr="00BA692D">
              <w:rPr>
                <w:rFonts w:ascii="Times New Roman" w:eastAsia="Times New Roman" w:hAnsi="Times New Roman"/>
                <w:b/>
                <w:sz w:val="24"/>
                <w:szCs w:val="24"/>
                <w:lang w:eastAsia="ru-RU"/>
              </w:rPr>
              <w:t>Инвентарь для внутренней комплектации помещений</w:t>
            </w:r>
          </w:p>
        </w:tc>
      </w:tr>
      <w:tr w:rsidR="00F07E0D" w:rsidRPr="00DC116A" w:rsidTr="00204DE4">
        <w:trPr>
          <w:gridAfter w:val="1"/>
          <w:wAfter w:w="10" w:type="dxa"/>
          <w:trHeight w:val="525"/>
        </w:trPr>
        <w:tc>
          <w:tcPr>
            <w:tcW w:w="709" w:type="dxa"/>
            <w:shd w:val="clear" w:color="auto" w:fill="auto"/>
            <w:noWrap/>
            <w:vAlign w:val="center"/>
          </w:tcPr>
          <w:p w:rsidR="00F07E0D" w:rsidRPr="00014BA2" w:rsidRDefault="00F07E0D" w:rsidP="00F07E0D">
            <w:pPr>
              <w:pStyle w:val="af"/>
              <w:numPr>
                <w:ilvl w:val="0"/>
                <w:numId w:val="18"/>
              </w:numPr>
              <w:tabs>
                <w:tab w:val="left" w:pos="50"/>
              </w:tabs>
              <w:spacing w:line="240" w:lineRule="auto"/>
              <w:ind w:left="687" w:right="11" w:hanging="653"/>
              <w:rPr>
                <w:rFonts w:ascii="Times New Roman" w:eastAsia="Times New Roman" w:hAnsi="Times New Roman"/>
                <w:bCs/>
                <w:sz w:val="24"/>
                <w:szCs w:val="24"/>
                <w:lang w:eastAsia="ru-RU"/>
              </w:rPr>
            </w:pPr>
          </w:p>
        </w:tc>
        <w:tc>
          <w:tcPr>
            <w:tcW w:w="3686" w:type="dxa"/>
            <w:shd w:val="clear" w:color="auto" w:fill="auto"/>
            <w:vAlign w:val="center"/>
          </w:tcPr>
          <w:p w:rsidR="00F07E0D" w:rsidRPr="00D45BE7" w:rsidRDefault="00F07E0D" w:rsidP="00F07E0D">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Скамьи</w:t>
            </w:r>
          </w:p>
        </w:tc>
        <w:tc>
          <w:tcPr>
            <w:tcW w:w="850" w:type="dxa"/>
            <w:shd w:val="clear" w:color="auto" w:fill="auto"/>
            <w:noWrap/>
            <w:vAlign w:val="center"/>
          </w:tcPr>
          <w:p w:rsidR="00F07E0D" w:rsidRPr="00D45BE7" w:rsidRDefault="00F07E0D" w:rsidP="00F07E0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шт.</w:t>
            </w:r>
          </w:p>
        </w:tc>
        <w:tc>
          <w:tcPr>
            <w:tcW w:w="851" w:type="dxa"/>
            <w:shd w:val="clear" w:color="auto" w:fill="auto"/>
            <w:noWrap/>
            <w:vAlign w:val="center"/>
          </w:tcPr>
          <w:p w:rsidR="00F07E0D" w:rsidRDefault="00F07E0D" w:rsidP="00F07E0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w:t>
            </w:r>
          </w:p>
        </w:tc>
        <w:tc>
          <w:tcPr>
            <w:tcW w:w="4110" w:type="dxa"/>
            <w:shd w:val="clear" w:color="auto" w:fill="auto"/>
            <w:vAlign w:val="center"/>
          </w:tcPr>
          <w:p w:rsidR="00F07E0D" w:rsidRPr="0008560C" w:rsidRDefault="00F07E0D" w:rsidP="00F07E0D">
            <w:pPr>
              <w:autoSpaceDE w:val="0"/>
              <w:autoSpaceDN w:val="0"/>
              <w:adjustRightInd w:val="0"/>
              <w:spacing w:line="240" w:lineRule="auto"/>
              <w:ind w:left="0"/>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Скамья Сена в стиле лофт, Размеры: </w:t>
            </w:r>
            <w:r w:rsidRPr="00DC116A">
              <w:rPr>
                <w:rFonts w:ascii="Times New Roman" w:eastAsia="Times New Roman" w:hAnsi="Times New Roman"/>
                <w:bCs/>
                <w:sz w:val="24"/>
                <w:szCs w:val="24"/>
                <w:lang w:eastAsia="ru-RU"/>
              </w:rPr>
              <w:t>ширина 120 см, высота 45 см,</w:t>
            </w:r>
            <w:r>
              <w:rPr>
                <w:rFonts w:ascii="Times New Roman" w:eastAsia="Times New Roman" w:hAnsi="Times New Roman"/>
                <w:bCs/>
                <w:sz w:val="24"/>
                <w:szCs w:val="24"/>
                <w:lang w:eastAsia="ru-RU"/>
              </w:rPr>
              <w:t xml:space="preserve"> глубина 35 см. Металл черный</w:t>
            </w:r>
            <w:r w:rsidRPr="00DC116A">
              <w:rPr>
                <w:rFonts w:ascii="Times New Roman" w:eastAsia="Times New Roman" w:hAnsi="Times New Roman"/>
                <w:bCs/>
                <w:sz w:val="24"/>
                <w:szCs w:val="24"/>
                <w:lang w:eastAsia="ru-RU"/>
              </w:rPr>
              <w:t>, темная древесина</w:t>
            </w:r>
          </w:p>
        </w:tc>
      </w:tr>
      <w:tr w:rsidR="00F07E0D" w:rsidRPr="00421D78" w:rsidTr="00204DE4">
        <w:trPr>
          <w:gridAfter w:val="1"/>
          <w:wAfter w:w="10" w:type="dxa"/>
          <w:trHeight w:val="525"/>
        </w:trPr>
        <w:tc>
          <w:tcPr>
            <w:tcW w:w="709" w:type="dxa"/>
            <w:shd w:val="clear" w:color="auto" w:fill="auto"/>
            <w:noWrap/>
            <w:vAlign w:val="center"/>
          </w:tcPr>
          <w:p w:rsidR="00F07E0D" w:rsidRPr="00014BA2" w:rsidRDefault="00F07E0D" w:rsidP="00F07E0D">
            <w:pPr>
              <w:pStyle w:val="af"/>
              <w:numPr>
                <w:ilvl w:val="0"/>
                <w:numId w:val="18"/>
              </w:numPr>
              <w:tabs>
                <w:tab w:val="left" w:pos="50"/>
              </w:tabs>
              <w:spacing w:line="240" w:lineRule="auto"/>
              <w:ind w:left="687" w:right="11" w:hanging="653"/>
              <w:rPr>
                <w:rFonts w:ascii="Times New Roman" w:eastAsia="Times New Roman" w:hAnsi="Times New Roman"/>
                <w:bCs/>
                <w:sz w:val="24"/>
                <w:szCs w:val="24"/>
                <w:lang w:eastAsia="ru-RU"/>
              </w:rPr>
            </w:pPr>
          </w:p>
        </w:tc>
        <w:tc>
          <w:tcPr>
            <w:tcW w:w="3686" w:type="dxa"/>
            <w:shd w:val="clear" w:color="auto" w:fill="auto"/>
            <w:vAlign w:val="center"/>
          </w:tcPr>
          <w:p w:rsidR="00F07E0D" w:rsidRPr="00BA692D" w:rsidRDefault="00F07E0D" w:rsidP="00F07E0D">
            <w:pPr>
              <w:spacing w:line="240" w:lineRule="auto"/>
              <w:ind w:left="-58" w:right="11" w:firstLine="29"/>
              <w:rPr>
                <w:rFonts w:ascii="Times New Roman" w:eastAsia="Times New Roman" w:hAnsi="Times New Roman"/>
                <w:bCs/>
                <w:sz w:val="24"/>
                <w:szCs w:val="24"/>
                <w:lang w:eastAsia="ru-RU"/>
              </w:rPr>
            </w:pPr>
            <w:r w:rsidRPr="00BA692D">
              <w:rPr>
                <w:rFonts w:ascii="Times New Roman" w:eastAsia="Times New Roman" w:hAnsi="Times New Roman"/>
                <w:bCs/>
                <w:sz w:val="24"/>
                <w:szCs w:val="24"/>
                <w:lang w:eastAsia="ru-RU"/>
              </w:rPr>
              <w:t>Установка автоматического дозатора для мыла</w:t>
            </w:r>
          </w:p>
        </w:tc>
        <w:tc>
          <w:tcPr>
            <w:tcW w:w="850" w:type="dxa"/>
            <w:shd w:val="clear" w:color="auto" w:fill="auto"/>
            <w:noWrap/>
            <w:vAlign w:val="center"/>
          </w:tcPr>
          <w:p w:rsidR="00F07E0D" w:rsidRPr="00BA692D" w:rsidRDefault="00F07E0D" w:rsidP="00F07E0D">
            <w:pPr>
              <w:spacing w:line="240" w:lineRule="auto"/>
              <w:ind w:left="-58" w:right="11" w:firstLine="29"/>
              <w:jc w:val="center"/>
              <w:rPr>
                <w:rFonts w:ascii="Times New Roman" w:eastAsia="Times New Roman" w:hAnsi="Times New Roman"/>
                <w:bCs/>
                <w:sz w:val="24"/>
                <w:szCs w:val="24"/>
                <w:lang w:eastAsia="ru-RU"/>
              </w:rPr>
            </w:pPr>
            <w:r w:rsidRPr="00BA692D">
              <w:rPr>
                <w:rFonts w:ascii="Times New Roman" w:eastAsia="Times New Roman" w:hAnsi="Times New Roman"/>
                <w:bCs/>
                <w:sz w:val="24"/>
                <w:szCs w:val="24"/>
                <w:lang w:eastAsia="ru-RU"/>
              </w:rPr>
              <w:t>шт.</w:t>
            </w:r>
          </w:p>
        </w:tc>
        <w:tc>
          <w:tcPr>
            <w:tcW w:w="851" w:type="dxa"/>
            <w:shd w:val="clear" w:color="auto" w:fill="auto"/>
            <w:noWrap/>
            <w:vAlign w:val="center"/>
          </w:tcPr>
          <w:p w:rsidR="00F07E0D" w:rsidRPr="00BA692D" w:rsidRDefault="00F07E0D" w:rsidP="00F07E0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w:t>
            </w:r>
          </w:p>
        </w:tc>
        <w:tc>
          <w:tcPr>
            <w:tcW w:w="4110" w:type="dxa"/>
            <w:shd w:val="clear" w:color="auto" w:fill="auto"/>
            <w:vAlign w:val="center"/>
          </w:tcPr>
          <w:p w:rsidR="00F07E0D" w:rsidRPr="00BA692D" w:rsidRDefault="00F07E0D" w:rsidP="00F07E0D">
            <w:pPr>
              <w:spacing w:line="240" w:lineRule="auto"/>
              <w:ind w:left="-58" w:right="11" w:firstLine="29"/>
              <w:rPr>
                <w:rFonts w:ascii="Times New Roman" w:eastAsia="Times New Roman" w:hAnsi="Times New Roman"/>
                <w:bCs/>
                <w:sz w:val="24"/>
                <w:szCs w:val="24"/>
                <w:lang w:eastAsia="ru-RU"/>
              </w:rPr>
            </w:pPr>
            <w:r w:rsidRPr="00BA692D">
              <w:rPr>
                <w:rFonts w:ascii="Times New Roman" w:eastAsia="Times New Roman" w:hAnsi="Times New Roman"/>
                <w:bCs/>
                <w:sz w:val="24"/>
                <w:szCs w:val="24"/>
                <w:lang w:eastAsia="ru-RU"/>
              </w:rPr>
              <w:t>Ksitex ASD-1000B</w:t>
            </w:r>
          </w:p>
        </w:tc>
      </w:tr>
      <w:tr w:rsidR="00F07E0D" w:rsidRPr="00014BA2" w:rsidTr="00204DE4">
        <w:trPr>
          <w:gridAfter w:val="1"/>
          <w:wAfter w:w="10" w:type="dxa"/>
          <w:trHeight w:val="525"/>
        </w:trPr>
        <w:tc>
          <w:tcPr>
            <w:tcW w:w="709" w:type="dxa"/>
            <w:shd w:val="clear" w:color="auto" w:fill="auto"/>
            <w:noWrap/>
            <w:vAlign w:val="center"/>
          </w:tcPr>
          <w:p w:rsidR="00F07E0D" w:rsidRPr="00282EA7" w:rsidRDefault="00F07E0D" w:rsidP="00F07E0D">
            <w:pPr>
              <w:pStyle w:val="af"/>
              <w:numPr>
                <w:ilvl w:val="0"/>
                <w:numId w:val="18"/>
              </w:numPr>
              <w:tabs>
                <w:tab w:val="left" w:pos="50"/>
              </w:tabs>
              <w:spacing w:line="240" w:lineRule="auto"/>
              <w:ind w:left="687" w:right="11" w:hanging="653"/>
              <w:rPr>
                <w:rFonts w:ascii="Times New Roman" w:eastAsia="Times New Roman" w:hAnsi="Times New Roman"/>
                <w:bCs/>
                <w:sz w:val="24"/>
                <w:szCs w:val="24"/>
                <w:lang w:val="en-US" w:eastAsia="ru-RU"/>
              </w:rPr>
            </w:pPr>
          </w:p>
        </w:tc>
        <w:tc>
          <w:tcPr>
            <w:tcW w:w="3686" w:type="dxa"/>
            <w:shd w:val="clear" w:color="auto" w:fill="auto"/>
            <w:vAlign w:val="center"/>
          </w:tcPr>
          <w:p w:rsidR="00F07E0D" w:rsidRPr="00BA692D" w:rsidRDefault="00F07E0D" w:rsidP="00F07E0D">
            <w:pPr>
              <w:spacing w:line="240" w:lineRule="auto"/>
              <w:ind w:left="-58" w:right="11" w:firstLine="29"/>
              <w:rPr>
                <w:rFonts w:ascii="Times New Roman" w:eastAsia="Times New Roman" w:hAnsi="Times New Roman"/>
                <w:bCs/>
                <w:sz w:val="24"/>
                <w:szCs w:val="24"/>
                <w:lang w:eastAsia="ru-RU"/>
              </w:rPr>
            </w:pPr>
            <w:r w:rsidRPr="00BA692D">
              <w:rPr>
                <w:rFonts w:ascii="Times New Roman" w:eastAsia="Times New Roman" w:hAnsi="Times New Roman"/>
                <w:bCs/>
                <w:sz w:val="24"/>
                <w:szCs w:val="24"/>
                <w:lang w:eastAsia="ru-RU"/>
              </w:rPr>
              <w:t>Установка диспенсера для бумажных полотенец</w:t>
            </w:r>
          </w:p>
        </w:tc>
        <w:tc>
          <w:tcPr>
            <w:tcW w:w="850" w:type="dxa"/>
            <w:shd w:val="clear" w:color="auto" w:fill="auto"/>
            <w:noWrap/>
            <w:vAlign w:val="center"/>
          </w:tcPr>
          <w:p w:rsidR="00F07E0D" w:rsidRPr="00BA692D" w:rsidRDefault="00F07E0D" w:rsidP="00F07E0D">
            <w:pPr>
              <w:spacing w:line="240" w:lineRule="auto"/>
              <w:ind w:left="-58" w:right="11" w:firstLine="29"/>
              <w:jc w:val="center"/>
              <w:rPr>
                <w:rFonts w:ascii="Times New Roman" w:eastAsia="Times New Roman" w:hAnsi="Times New Roman"/>
                <w:bCs/>
                <w:sz w:val="24"/>
                <w:szCs w:val="24"/>
                <w:lang w:eastAsia="ru-RU"/>
              </w:rPr>
            </w:pPr>
            <w:r w:rsidRPr="00BA692D">
              <w:rPr>
                <w:rFonts w:ascii="Times New Roman" w:eastAsia="Times New Roman" w:hAnsi="Times New Roman"/>
                <w:bCs/>
                <w:sz w:val="24"/>
                <w:szCs w:val="24"/>
                <w:lang w:eastAsia="ru-RU"/>
              </w:rPr>
              <w:t>шт.</w:t>
            </w:r>
          </w:p>
        </w:tc>
        <w:tc>
          <w:tcPr>
            <w:tcW w:w="851" w:type="dxa"/>
            <w:shd w:val="clear" w:color="auto" w:fill="auto"/>
            <w:noWrap/>
            <w:vAlign w:val="center"/>
          </w:tcPr>
          <w:p w:rsidR="00F07E0D" w:rsidRPr="00014BA2" w:rsidRDefault="00F07E0D" w:rsidP="00F07E0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w:t>
            </w:r>
          </w:p>
        </w:tc>
        <w:tc>
          <w:tcPr>
            <w:tcW w:w="4110" w:type="dxa"/>
            <w:shd w:val="clear" w:color="auto" w:fill="auto"/>
            <w:vAlign w:val="center"/>
          </w:tcPr>
          <w:p w:rsidR="00F07E0D" w:rsidRPr="00BA692D" w:rsidRDefault="00F07E0D" w:rsidP="00F07E0D">
            <w:pPr>
              <w:spacing w:line="240" w:lineRule="auto"/>
              <w:ind w:left="-58" w:right="11" w:firstLine="29"/>
              <w:rPr>
                <w:rFonts w:ascii="Times New Roman" w:eastAsia="Times New Roman" w:hAnsi="Times New Roman"/>
                <w:bCs/>
                <w:sz w:val="24"/>
                <w:szCs w:val="24"/>
                <w:lang w:eastAsia="ru-RU"/>
              </w:rPr>
            </w:pPr>
            <w:r w:rsidRPr="00BA692D">
              <w:rPr>
                <w:rFonts w:ascii="Times New Roman" w:eastAsia="Times New Roman" w:hAnsi="Times New Roman"/>
                <w:bCs/>
                <w:sz w:val="24"/>
                <w:szCs w:val="24"/>
                <w:lang w:eastAsia="ru-RU"/>
              </w:rPr>
              <w:t>Диспенсер Kimberly-Clark AQUARIUS ЧЕРНЫЙ для сложенных бумажных полотенец</w:t>
            </w:r>
          </w:p>
        </w:tc>
      </w:tr>
      <w:tr w:rsidR="00F07E0D" w:rsidRPr="00421D78" w:rsidTr="002A5550">
        <w:trPr>
          <w:trHeight w:val="525"/>
        </w:trPr>
        <w:tc>
          <w:tcPr>
            <w:tcW w:w="10216" w:type="dxa"/>
            <w:gridSpan w:val="6"/>
            <w:shd w:val="clear" w:color="auto" w:fill="auto"/>
            <w:noWrap/>
            <w:vAlign w:val="center"/>
          </w:tcPr>
          <w:p w:rsidR="00F07E0D" w:rsidRPr="0008560C" w:rsidRDefault="00F07E0D" w:rsidP="00F07E0D">
            <w:pPr>
              <w:spacing w:line="240" w:lineRule="auto"/>
              <w:ind w:left="-58" w:right="11" w:firstLine="29"/>
              <w:rPr>
                <w:rFonts w:ascii="Times New Roman" w:eastAsia="Times New Roman" w:hAnsi="Times New Roman"/>
                <w:bCs/>
                <w:sz w:val="24"/>
                <w:szCs w:val="24"/>
                <w:lang w:eastAsia="ru-RU"/>
              </w:rPr>
            </w:pPr>
            <w:r w:rsidRPr="00BA692D">
              <w:rPr>
                <w:rFonts w:ascii="Times New Roman" w:eastAsia="Times New Roman" w:hAnsi="Times New Roman"/>
                <w:b/>
                <w:sz w:val="24"/>
                <w:szCs w:val="24"/>
                <w:lang w:eastAsia="ru-RU"/>
              </w:rPr>
              <w:t>Оборудование для оснащения помещений</w:t>
            </w:r>
          </w:p>
        </w:tc>
      </w:tr>
      <w:tr w:rsidR="00F07E0D" w:rsidRPr="001650C8" w:rsidTr="00204DE4">
        <w:trPr>
          <w:gridAfter w:val="1"/>
          <w:wAfter w:w="10" w:type="dxa"/>
          <w:trHeight w:val="525"/>
        </w:trPr>
        <w:tc>
          <w:tcPr>
            <w:tcW w:w="709" w:type="dxa"/>
            <w:shd w:val="clear" w:color="auto" w:fill="auto"/>
            <w:noWrap/>
            <w:vAlign w:val="center"/>
          </w:tcPr>
          <w:p w:rsidR="00F07E0D" w:rsidRPr="00282EA7" w:rsidRDefault="00F07E0D" w:rsidP="00F07E0D">
            <w:pPr>
              <w:pStyle w:val="af"/>
              <w:numPr>
                <w:ilvl w:val="0"/>
                <w:numId w:val="18"/>
              </w:numPr>
              <w:tabs>
                <w:tab w:val="left" w:pos="50"/>
              </w:tabs>
              <w:spacing w:line="240" w:lineRule="auto"/>
              <w:ind w:left="687" w:right="11" w:hanging="653"/>
              <w:rPr>
                <w:rFonts w:ascii="Times New Roman" w:eastAsia="Times New Roman" w:hAnsi="Times New Roman"/>
                <w:bCs/>
                <w:sz w:val="24"/>
                <w:szCs w:val="24"/>
                <w:lang w:val="en-US" w:eastAsia="ru-RU"/>
              </w:rPr>
            </w:pPr>
          </w:p>
        </w:tc>
        <w:tc>
          <w:tcPr>
            <w:tcW w:w="3686" w:type="dxa"/>
            <w:shd w:val="clear" w:color="auto" w:fill="auto"/>
            <w:vAlign w:val="center"/>
          </w:tcPr>
          <w:p w:rsidR="00F07E0D" w:rsidRPr="004D4F81" w:rsidRDefault="00F07E0D" w:rsidP="00F07E0D">
            <w:pPr>
              <w:spacing w:line="240" w:lineRule="auto"/>
              <w:ind w:left="-58" w:right="11" w:firstLine="29"/>
              <w:rPr>
                <w:rFonts w:ascii="Times New Roman" w:eastAsia="Times New Roman" w:hAnsi="Times New Roman"/>
                <w:bCs/>
                <w:sz w:val="24"/>
                <w:szCs w:val="24"/>
                <w:lang w:eastAsia="ru-RU"/>
              </w:rPr>
            </w:pPr>
            <w:r w:rsidRPr="004D4F81">
              <w:rPr>
                <w:rFonts w:ascii="Times New Roman" w:eastAsia="Times New Roman" w:hAnsi="Times New Roman"/>
                <w:bCs/>
                <w:sz w:val="24"/>
                <w:szCs w:val="24"/>
                <w:lang w:eastAsia="ru-RU"/>
              </w:rPr>
              <w:t>Установка сплит - системы 7000 BTU</w:t>
            </w:r>
          </w:p>
        </w:tc>
        <w:tc>
          <w:tcPr>
            <w:tcW w:w="850" w:type="dxa"/>
            <w:shd w:val="clear" w:color="auto" w:fill="auto"/>
            <w:noWrap/>
            <w:vAlign w:val="center"/>
          </w:tcPr>
          <w:p w:rsidR="00F07E0D" w:rsidRPr="004D4F81" w:rsidRDefault="00F07E0D" w:rsidP="00F07E0D">
            <w:pPr>
              <w:spacing w:line="240" w:lineRule="auto"/>
              <w:ind w:left="-58" w:right="11" w:firstLine="29"/>
              <w:jc w:val="center"/>
              <w:rPr>
                <w:rFonts w:ascii="Times New Roman" w:eastAsia="Times New Roman" w:hAnsi="Times New Roman"/>
                <w:bCs/>
                <w:sz w:val="24"/>
                <w:szCs w:val="24"/>
                <w:lang w:eastAsia="ru-RU"/>
              </w:rPr>
            </w:pPr>
            <w:r w:rsidRPr="004D4F81">
              <w:rPr>
                <w:rFonts w:ascii="Times New Roman" w:eastAsia="Times New Roman" w:hAnsi="Times New Roman"/>
                <w:bCs/>
                <w:sz w:val="24"/>
                <w:szCs w:val="24"/>
                <w:lang w:eastAsia="ru-RU"/>
              </w:rPr>
              <w:t>шт.</w:t>
            </w:r>
          </w:p>
        </w:tc>
        <w:tc>
          <w:tcPr>
            <w:tcW w:w="851" w:type="dxa"/>
            <w:shd w:val="clear" w:color="auto" w:fill="auto"/>
            <w:noWrap/>
            <w:vAlign w:val="center"/>
          </w:tcPr>
          <w:p w:rsidR="00F07E0D" w:rsidRPr="004D4F81" w:rsidRDefault="00F07E0D" w:rsidP="00F07E0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w:t>
            </w:r>
          </w:p>
        </w:tc>
        <w:tc>
          <w:tcPr>
            <w:tcW w:w="4110" w:type="dxa"/>
            <w:shd w:val="clear" w:color="auto" w:fill="auto"/>
            <w:vAlign w:val="center"/>
          </w:tcPr>
          <w:p w:rsidR="00F07E0D" w:rsidRPr="004D4F81" w:rsidRDefault="00F07E0D" w:rsidP="00F07E0D">
            <w:pPr>
              <w:spacing w:line="240" w:lineRule="auto"/>
              <w:ind w:left="-58" w:right="11"/>
              <w:rPr>
                <w:rFonts w:ascii="Times New Roman" w:eastAsia="Times New Roman" w:hAnsi="Times New Roman"/>
                <w:bCs/>
                <w:sz w:val="24"/>
                <w:szCs w:val="24"/>
                <w:lang w:eastAsia="ru-RU"/>
              </w:rPr>
            </w:pPr>
            <w:r w:rsidRPr="004D4F81">
              <w:rPr>
                <w:rFonts w:ascii="Times New Roman" w:eastAsia="Times New Roman" w:hAnsi="Times New Roman"/>
                <w:bCs/>
                <w:sz w:val="24"/>
                <w:szCs w:val="24"/>
                <w:lang w:eastAsia="ru-RU"/>
              </w:rPr>
              <w:t>Кондиционер Zanussi ZACS-07 HB/N1 Barocco</w:t>
            </w:r>
          </w:p>
        </w:tc>
      </w:tr>
      <w:tr w:rsidR="00F07E0D" w:rsidRPr="001650C8" w:rsidTr="00204DE4">
        <w:trPr>
          <w:gridAfter w:val="1"/>
          <w:wAfter w:w="10" w:type="dxa"/>
          <w:trHeight w:val="525"/>
        </w:trPr>
        <w:tc>
          <w:tcPr>
            <w:tcW w:w="709" w:type="dxa"/>
            <w:shd w:val="clear" w:color="auto" w:fill="auto"/>
            <w:noWrap/>
            <w:vAlign w:val="center"/>
          </w:tcPr>
          <w:p w:rsidR="00F07E0D" w:rsidRPr="00CD046B" w:rsidRDefault="00F07E0D" w:rsidP="00F07E0D">
            <w:pPr>
              <w:pStyle w:val="af"/>
              <w:numPr>
                <w:ilvl w:val="0"/>
                <w:numId w:val="18"/>
              </w:numPr>
              <w:tabs>
                <w:tab w:val="left" w:pos="50"/>
              </w:tabs>
              <w:spacing w:line="240" w:lineRule="auto"/>
              <w:ind w:left="687" w:right="11" w:hanging="653"/>
              <w:rPr>
                <w:rFonts w:ascii="Times New Roman" w:eastAsia="Times New Roman" w:hAnsi="Times New Roman"/>
                <w:bCs/>
                <w:sz w:val="24"/>
                <w:szCs w:val="24"/>
                <w:lang w:eastAsia="ru-RU"/>
              </w:rPr>
            </w:pPr>
          </w:p>
        </w:tc>
        <w:tc>
          <w:tcPr>
            <w:tcW w:w="3686" w:type="dxa"/>
            <w:shd w:val="clear" w:color="auto" w:fill="auto"/>
            <w:vAlign w:val="center"/>
          </w:tcPr>
          <w:p w:rsidR="00F07E0D" w:rsidRDefault="00F07E0D" w:rsidP="00F07E0D">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Шкафы гардеробные</w:t>
            </w:r>
          </w:p>
        </w:tc>
        <w:tc>
          <w:tcPr>
            <w:tcW w:w="850" w:type="dxa"/>
            <w:shd w:val="clear" w:color="auto" w:fill="auto"/>
            <w:noWrap/>
            <w:vAlign w:val="center"/>
          </w:tcPr>
          <w:p w:rsidR="00F07E0D" w:rsidRDefault="00F07E0D" w:rsidP="00F07E0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шт.</w:t>
            </w:r>
          </w:p>
        </w:tc>
        <w:tc>
          <w:tcPr>
            <w:tcW w:w="851" w:type="dxa"/>
            <w:shd w:val="clear" w:color="auto" w:fill="auto"/>
            <w:noWrap/>
            <w:vAlign w:val="center"/>
          </w:tcPr>
          <w:p w:rsidR="00F07E0D" w:rsidRDefault="00F07E0D" w:rsidP="00F07E0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9</w:t>
            </w:r>
          </w:p>
        </w:tc>
        <w:tc>
          <w:tcPr>
            <w:tcW w:w="4110" w:type="dxa"/>
            <w:shd w:val="clear" w:color="auto" w:fill="auto"/>
            <w:vAlign w:val="center"/>
          </w:tcPr>
          <w:p w:rsidR="00F07E0D" w:rsidRPr="00624EEC" w:rsidRDefault="00F07E0D" w:rsidP="00F07E0D">
            <w:pPr>
              <w:spacing w:line="240" w:lineRule="auto"/>
              <w:ind w:left="-58" w:right="11" w:firstLine="29"/>
              <w:rPr>
                <w:rFonts w:ascii="Times New Roman" w:eastAsia="Times New Roman" w:hAnsi="Times New Roman"/>
                <w:bCs/>
                <w:color w:val="FF0000"/>
                <w:sz w:val="24"/>
                <w:szCs w:val="24"/>
                <w:lang w:eastAsia="ru-RU"/>
              </w:rPr>
            </w:pPr>
            <w:r w:rsidRPr="001650C8">
              <w:rPr>
                <w:rFonts w:ascii="Times New Roman" w:eastAsia="Times New Roman" w:hAnsi="Times New Roman"/>
                <w:bCs/>
                <w:sz w:val="24"/>
                <w:szCs w:val="24"/>
                <w:lang w:eastAsia="ru-RU"/>
              </w:rPr>
              <w:t xml:space="preserve">Шкаф УНО-421 ДиКом </w:t>
            </w:r>
            <w:r>
              <w:rPr>
                <w:rFonts w:ascii="Times New Roman" w:eastAsia="Times New Roman" w:hAnsi="Times New Roman"/>
                <w:bCs/>
                <w:sz w:val="24"/>
                <w:szCs w:val="24"/>
                <w:lang w:eastAsia="ru-RU"/>
              </w:rPr>
              <w:t>г</w:t>
            </w:r>
            <w:r w:rsidRPr="001650C8">
              <w:rPr>
                <w:rFonts w:ascii="Times New Roman" w:eastAsia="Times New Roman" w:hAnsi="Times New Roman"/>
                <w:bCs/>
                <w:sz w:val="24"/>
                <w:szCs w:val="24"/>
                <w:lang w:eastAsia="ru-RU"/>
              </w:rPr>
              <w:t>ардеробный, металлический, 1950х800х500, двухсекционный. Цвет RAL 7016+RAL 7038.</w:t>
            </w:r>
            <w:r>
              <w:rPr>
                <w:rFonts w:cs="Calibri"/>
                <w:sz w:val="24"/>
                <w:szCs w:val="24"/>
                <w:lang w:eastAsia="ru-RU"/>
              </w:rPr>
              <w:t xml:space="preserve"> </w:t>
            </w:r>
          </w:p>
        </w:tc>
      </w:tr>
      <w:tr w:rsidR="00F07E0D" w:rsidRPr="00C974CE" w:rsidTr="002A5550">
        <w:trPr>
          <w:trHeight w:val="525"/>
        </w:trPr>
        <w:tc>
          <w:tcPr>
            <w:tcW w:w="10216" w:type="dxa"/>
            <w:gridSpan w:val="6"/>
            <w:shd w:val="clear" w:color="auto" w:fill="auto"/>
            <w:noWrap/>
            <w:vAlign w:val="center"/>
          </w:tcPr>
          <w:p w:rsidR="00F07E0D" w:rsidRPr="00624EEC" w:rsidRDefault="00F07E0D" w:rsidP="00F07E0D">
            <w:pPr>
              <w:tabs>
                <w:tab w:val="left" w:pos="50"/>
              </w:tabs>
              <w:spacing w:line="240" w:lineRule="auto"/>
              <w:ind w:left="687" w:right="11" w:hanging="653"/>
              <w:rPr>
                <w:rFonts w:ascii="Times New Roman" w:eastAsia="Times New Roman" w:hAnsi="Times New Roman"/>
                <w:b/>
                <w:bCs/>
                <w:sz w:val="24"/>
                <w:szCs w:val="24"/>
                <w:lang w:eastAsia="ru-RU"/>
              </w:rPr>
            </w:pPr>
            <w:r w:rsidRPr="00282EA7">
              <w:rPr>
                <w:rFonts w:ascii="Times New Roman" w:eastAsia="Times New Roman" w:hAnsi="Times New Roman"/>
                <w:b/>
                <w:bCs/>
                <w:sz w:val="24"/>
                <w:szCs w:val="24"/>
                <w:lang w:eastAsia="ru-RU"/>
              </w:rPr>
              <w:t xml:space="preserve">Раздел 3. Санузел женский </w:t>
            </w:r>
            <w:r w:rsidRPr="00282EA7">
              <w:rPr>
                <w:rFonts w:ascii="Times New Roman" w:eastAsia="Times New Roman" w:hAnsi="Times New Roman"/>
                <w:b/>
                <w:sz w:val="24"/>
                <w:szCs w:val="24"/>
                <w:lang w:eastAsia="ru-RU"/>
              </w:rPr>
              <w:t>(помещение № 8)</w:t>
            </w:r>
          </w:p>
        </w:tc>
      </w:tr>
      <w:tr w:rsidR="0067584B" w:rsidRPr="00C974CE" w:rsidTr="003177CD">
        <w:trPr>
          <w:gridAfter w:val="1"/>
          <w:wAfter w:w="10" w:type="dxa"/>
          <w:trHeight w:val="525"/>
        </w:trPr>
        <w:tc>
          <w:tcPr>
            <w:tcW w:w="10206" w:type="dxa"/>
            <w:gridSpan w:val="5"/>
            <w:shd w:val="clear" w:color="auto" w:fill="auto"/>
            <w:noWrap/>
            <w:vAlign w:val="center"/>
          </w:tcPr>
          <w:p w:rsidR="0067584B" w:rsidRPr="0067584B" w:rsidRDefault="0067584B" w:rsidP="0067584B">
            <w:pPr>
              <w:spacing w:line="240" w:lineRule="auto"/>
              <w:ind w:left="-58" w:right="11" w:firstLine="29"/>
              <w:jc w:val="center"/>
              <w:rPr>
                <w:rFonts w:ascii="Times New Roman" w:eastAsia="Times New Roman" w:hAnsi="Times New Roman"/>
                <w:b/>
                <w:bCs/>
                <w:color w:val="FF0000"/>
                <w:sz w:val="24"/>
                <w:szCs w:val="24"/>
                <w:lang w:eastAsia="ru-RU"/>
              </w:rPr>
            </w:pPr>
            <w:r w:rsidRPr="0067584B">
              <w:rPr>
                <w:rFonts w:ascii="Times New Roman" w:eastAsia="Times New Roman" w:hAnsi="Times New Roman"/>
                <w:b/>
                <w:bCs/>
                <w:sz w:val="24"/>
                <w:szCs w:val="24"/>
                <w:lang w:eastAsia="ru-RU"/>
              </w:rPr>
              <w:t>Демонтажные работы</w:t>
            </w:r>
          </w:p>
        </w:tc>
      </w:tr>
      <w:tr w:rsidR="00F07E0D" w:rsidRPr="00C974CE" w:rsidTr="00204DE4">
        <w:trPr>
          <w:gridAfter w:val="1"/>
          <w:wAfter w:w="10" w:type="dxa"/>
          <w:trHeight w:val="525"/>
        </w:trPr>
        <w:tc>
          <w:tcPr>
            <w:tcW w:w="709" w:type="dxa"/>
            <w:shd w:val="clear" w:color="auto" w:fill="auto"/>
            <w:noWrap/>
            <w:vAlign w:val="center"/>
          </w:tcPr>
          <w:p w:rsidR="00F07E0D" w:rsidRPr="00624EEC" w:rsidRDefault="00F07E0D" w:rsidP="00F07E0D">
            <w:pPr>
              <w:pStyle w:val="af"/>
              <w:numPr>
                <w:ilvl w:val="0"/>
                <w:numId w:val="19"/>
              </w:numPr>
              <w:tabs>
                <w:tab w:val="left" w:pos="50"/>
              </w:tabs>
              <w:spacing w:line="240" w:lineRule="auto"/>
              <w:ind w:left="687" w:right="11" w:hanging="653"/>
              <w:rPr>
                <w:rFonts w:ascii="Times New Roman" w:eastAsia="Times New Roman" w:hAnsi="Times New Roman"/>
                <w:bCs/>
                <w:sz w:val="24"/>
                <w:szCs w:val="24"/>
                <w:lang w:eastAsia="ru-RU"/>
              </w:rPr>
            </w:pPr>
          </w:p>
        </w:tc>
        <w:tc>
          <w:tcPr>
            <w:tcW w:w="3686" w:type="dxa"/>
            <w:shd w:val="clear" w:color="auto" w:fill="auto"/>
            <w:vAlign w:val="center"/>
          </w:tcPr>
          <w:p w:rsidR="00F07E0D" w:rsidRPr="00CF7A6C" w:rsidRDefault="00F07E0D" w:rsidP="00F07E0D">
            <w:pPr>
              <w:spacing w:line="240" w:lineRule="auto"/>
              <w:ind w:left="-58" w:right="11" w:firstLine="29"/>
              <w:rPr>
                <w:rFonts w:ascii="Times New Roman" w:eastAsia="Times New Roman" w:hAnsi="Times New Roman"/>
                <w:bCs/>
                <w:sz w:val="24"/>
                <w:szCs w:val="24"/>
                <w:lang w:eastAsia="ru-RU"/>
              </w:rPr>
            </w:pPr>
            <w:r w:rsidRPr="00CF7A6C">
              <w:rPr>
                <w:rFonts w:ascii="Times New Roman" w:eastAsia="Times New Roman" w:hAnsi="Times New Roman"/>
                <w:bCs/>
                <w:sz w:val="24"/>
                <w:szCs w:val="24"/>
                <w:lang w:eastAsia="ru-RU"/>
              </w:rPr>
              <w:t>Демонтаж светильник</w:t>
            </w:r>
            <w:r>
              <w:rPr>
                <w:rFonts w:ascii="Times New Roman" w:eastAsia="Times New Roman" w:hAnsi="Times New Roman"/>
                <w:bCs/>
                <w:sz w:val="24"/>
                <w:szCs w:val="24"/>
                <w:lang w:eastAsia="ru-RU"/>
              </w:rPr>
              <w:t>а</w:t>
            </w:r>
          </w:p>
        </w:tc>
        <w:tc>
          <w:tcPr>
            <w:tcW w:w="850" w:type="dxa"/>
            <w:shd w:val="clear" w:color="auto" w:fill="auto"/>
            <w:noWrap/>
            <w:vAlign w:val="center"/>
          </w:tcPr>
          <w:p w:rsidR="00F07E0D" w:rsidRPr="00692AA9" w:rsidRDefault="00F07E0D" w:rsidP="00F07E0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шт.</w:t>
            </w:r>
          </w:p>
        </w:tc>
        <w:tc>
          <w:tcPr>
            <w:tcW w:w="851" w:type="dxa"/>
            <w:shd w:val="clear" w:color="auto" w:fill="auto"/>
            <w:noWrap/>
            <w:vAlign w:val="center"/>
          </w:tcPr>
          <w:p w:rsidR="00F07E0D" w:rsidRPr="00692AA9" w:rsidRDefault="00F07E0D" w:rsidP="00F07E0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w:t>
            </w:r>
          </w:p>
        </w:tc>
        <w:tc>
          <w:tcPr>
            <w:tcW w:w="4110" w:type="dxa"/>
            <w:shd w:val="clear" w:color="auto" w:fill="auto"/>
            <w:vAlign w:val="center"/>
          </w:tcPr>
          <w:p w:rsidR="00F07E0D" w:rsidRPr="00624EEC" w:rsidRDefault="00F07E0D" w:rsidP="00F07E0D">
            <w:pPr>
              <w:spacing w:line="240" w:lineRule="auto"/>
              <w:ind w:left="-58" w:right="11" w:firstLine="29"/>
              <w:rPr>
                <w:rFonts w:ascii="Times New Roman" w:eastAsia="Times New Roman" w:hAnsi="Times New Roman"/>
                <w:bCs/>
                <w:color w:val="FF0000"/>
                <w:sz w:val="24"/>
                <w:szCs w:val="24"/>
                <w:lang w:eastAsia="ru-RU"/>
              </w:rPr>
            </w:pPr>
          </w:p>
        </w:tc>
      </w:tr>
      <w:tr w:rsidR="00F07E0D" w:rsidRPr="00C974CE" w:rsidTr="00204DE4">
        <w:trPr>
          <w:gridAfter w:val="1"/>
          <w:wAfter w:w="10" w:type="dxa"/>
          <w:trHeight w:val="525"/>
        </w:trPr>
        <w:tc>
          <w:tcPr>
            <w:tcW w:w="709" w:type="dxa"/>
            <w:shd w:val="clear" w:color="auto" w:fill="auto"/>
            <w:noWrap/>
            <w:vAlign w:val="center"/>
          </w:tcPr>
          <w:p w:rsidR="00F07E0D" w:rsidRPr="00624EEC" w:rsidRDefault="00F07E0D" w:rsidP="00F07E0D">
            <w:pPr>
              <w:pStyle w:val="af"/>
              <w:numPr>
                <w:ilvl w:val="0"/>
                <w:numId w:val="19"/>
              </w:numPr>
              <w:tabs>
                <w:tab w:val="left" w:pos="50"/>
              </w:tabs>
              <w:spacing w:line="240" w:lineRule="auto"/>
              <w:ind w:left="687" w:right="11" w:hanging="653"/>
              <w:rPr>
                <w:rFonts w:ascii="Times New Roman" w:eastAsia="Times New Roman" w:hAnsi="Times New Roman"/>
                <w:bCs/>
                <w:sz w:val="24"/>
                <w:szCs w:val="24"/>
                <w:lang w:eastAsia="ru-RU"/>
              </w:rPr>
            </w:pPr>
          </w:p>
        </w:tc>
        <w:tc>
          <w:tcPr>
            <w:tcW w:w="3686" w:type="dxa"/>
            <w:shd w:val="clear" w:color="auto" w:fill="auto"/>
            <w:vAlign w:val="center"/>
          </w:tcPr>
          <w:p w:rsidR="00F07E0D" w:rsidRPr="00CF7A6C" w:rsidRDefault="00F07E0D" w:rsidP="00F07E0D">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Демонтаж ПВХ вентиляционной решетки с вытяжным вентилятором 150х150мм</w:t>
            </w:r>
          </w:p>
        </w:tc>
        <w:tc>
          <w:tcPr>
            <w:tcW w:w="850" w:type="dxa"/>
            <w:shd w:val="clear" w:color="auto" w:fill="auto"/>
            <w:noWrap/>
            <w:vAlign w:val="center"/>
          </w:tcPr>
          <w:p w:rsidR="00F07E0D" w:rsidRDefault="00F07E0D" w:rsidP="00F07E0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шт.</w:t>
            </w:r>
          </w:p>
        </w:tc>
        <w:tc>
          <w:tcPr>
            <w:tcW w:w="851" w:type="dxa"/>
            <w:shd w:val="clear" w:color="auto" w:fill="auto"/>
            <w:noWrap/>
            <w:vAlign w:val="center"/>
          </w:tcPr>
          <w:p w:rsidR="00F07E0D" w:rsidRDefault="00F07E0D" w:rsidP="00F07E0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w:t>
            </w:r>
          </w:p>
        </w:tc>
        <w:tc>
          <w:tcPr>
            <w:tcW w:w="4110" w:type="dxa"/>
            <w:shd w:val="clear" w:color="auto" w:fill="auto"/>
            <w:vAlign w:val="center"/>
          </w:tcPr>
          <w:p w:rsidR="00F07E0D" w:rsidRPr="0029786A" w:rsidRDefault="00F07E0D" w:rsidP="00F07E0D">
            <w:pPr>
              <w:spacing w:line="240" w:lineRule="auto"/>
              <w:ind w:left="-58" w:right="11" w:firstLine="29"/>
              <w:rPr>
                <w:rFonts w:ascii="Times New Roman" w:eastAsia="Times New Roman" w:hAnsi="Times New Roman"/>
                <w:bCs/>
                <w:color w:val="FF0000"/>
                <w:sz w:val="24"/>
                <w:szCs w:val="24"/>
                <w:lang w:val="en-US" w:eastAsia="ru-RU"/>
              </w:rPr>
            </w:pPr>
          </w:p>
        </w:tc>
      </w:tr>
      <w:tr w:rsidR="00F07E0D" w:rsidRPr="00C974CE" w:rsidTr="00204DE4">
        <w:trPr>
          <w:gridAfter w:val="1"/>
          <w:wAfter w:w="10" w:type="dxa"/>
          <w:trHeight w:val="525"/>
        </w:trPr>
        <w:tc>
          <w:tcPr>
            <w:tcW w:w="709" w:type="dxa"/>
            <w:shd w:val="clear" w:color="auto" w:fill="auto"/>
            <w:noWrap/>
            <w:vAlign w:val="center"/>
          </w:tcPr>
          <w:p w:rsidR="00F07E0D" w:rsidRPr="00624EEC" w:rsidRDefault="00F07E0D" w:rsidP="00F07E0D">
            <w:pPr>
              <w:pStyle w:val="af"/>
              <w:numPr>
                <w:ilvl w:val="0"/>
                <w:numId w:val="19"/>
              </w:numPr>
              <w:tabs>
                <w:tab w:val="left" w:pos="50"/>
              </w:tabs>
              <w:spacing w:line="240" w:lineRule="auto"/>
              <w:ind w:left="687" w:right="11" w:hanging="653"/>
              <w:rPr>
                <w:rFonts w:ascii="Times New Roman" w:eastAsia="Times New Roman" w:hAnsi="Times New Roman"/>
                <w:bCs/>
                <w:sz w:val="24"/>
                <w:szCs w:val="24"/>
                <w:lang w:eastAsia="ru-RU"/>
              </w:rPr>
            </w:pPr>
          </w:p>
        </w:tc>
        <w:tc>
          <w:tcPr>
            <w:tcW w:w="3686" w:type="dxa"/>
            <w:shd w:val="clear" w:color="auto" w:fill="auto"/>
            <w:vAlign w:val="center"/>
          </w:tcPr>
          <w:p w:rsidR="00F07E0D" w:rsidRDefault="00F07E0D" w:rsidP="00F07E0D">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Демонтаж металлопластиковой трубы водоснабжения Ø16 мм </w:t>
            </w:r>
          </w:p>
        </w:tc>
        <w:tc>
          <w:tcPr>
            <w:tcW w:w="850" w:type="dxa"/>
            <w:shd w:val="clear" w:color="auto" w:fill="auto"/>
            <w:noWrap/>
            <w:vAlign w:val="center"/>
          </w:tcPr>
          <w:p w:rsidR="00F07E0D" w:rsidRDefault="00F07E0D" w:rsidP="00F07E0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м</w:t>
            </w:r>
          </w:p>
        </w:tc>
        <w:tc>
          <w:tcPr>
            <w:tcW w:w="851" w:type="dxa"/>
            <w:shd w:val="clear" w:color="auto" w:fill="auto"/>
            <w:noWrap/>
            <w:vAlign w:val="center"/>
          </w:tcPr>
          <w:p w:rsidR="00F07E0D" w:rsidRDefault="00F07E0D" w:rsidP="00F07E0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w:t>
            </w:r>
          </w:p>
        </w:tc>
        <w:tc>
          <w:tcPr>
            <w:tcW w:w="4110" w:type="dxa"/>
            <w:shd w:val="clear" w:color="auto" w:fill="auto"/>
            <w:vAlign w:val="center"/>
          </w:tcPr>
          <w:p w:rsidR="00F07E0D" w:rsidRPr="0029786A" w:rsidRDefault="00F07E0D" w:rsidP="00F07E0D">
            <w:pPr>
              <w:spacing w:line="240" w:lineRule="auto"/>
              <w:ind w:left="-58" w:right="11" w:firstLine="29"/>
              <w:rPr>
                <w:rFonts w:ascii="Times New Roman" w:eastAsia="Times New Roman" w:hAnsi="Times New Roman"/>
                <w:bCs/>
                <w:color w:val="FF0000"/>
                <w:sz w:val="24"/>
                <w:szCs w:val="24"/>
                <w:lang w:val="en-US" w:eastAsia="ru-RU"/>
              </w:rPr>
            </w:pPr>
          </w:p>
        </w:tc>
      </w:tr>
      <w:tr w:rsidR="00F07E0D" w:rsidRPr="00C974CE" w:rsidTr="00204DE4">
        <w:trPr>
          <w:gridAfter w:val="1"/>
          <w:wAfter w:w="10" w:type="dxa"/>
          <w:trHeight w:val="525"/>
        </w:trPr>
        <w:tc>
          <w:tcPr>
            <w:tcW w:w="709" w:type="dxa"/>
            <w:shd w:val="clear" w:color="auto" w:fill="auto"/>
            <w:noWrap/>
            <w:vAlign w:val="center"/>
          </w:tcPr>
          <w:p w:rsidR="00F07E0D" w:rsidRPr="00282EA7" w:rsidRDefault="00F07E0D" w:rsidP="00F07E0D">
            <w:pPr>
              <w:pStyle w:val="af"/>
              <w:numPr>
                <w:ilvl w:val="0"/>
                <w:numId w:val="19"/>
              </w:numPr>
              <w:tabs>
                <w:tab w:val="left" w:pos="50"/>
              </w:tabs>
              <w:spacing w:line="240" w:lineRule="auto"/>
              <w:ind w:left="687" w:right="11" w:hanging="653"/>
              <w:rPr>
                <w:rFonts w:ascii="Times New Roman" w:eastAsia="Times New Roman" w:hAnsi="Times New Roman"/>
                <w:bCs/>
                <w:sz w:val="24"/>
                <w:szCs w:val="24"/>
                <w:lang w:val="en-US" w:eastAsia="ru-RU"/>
              </w:rPr>
            </w:pPr>
          </w:p>
        </w:tc>
        <w:tc>
          <w:tcPr>
            <w:tcW w:w="3686" w:type="dxa"/>
            <w:shd w:val="clear" w:color="auto" w:fill="auto"/>
            <w:vAlign w:val="center"/>
          </w:tcPr>
          <w:p w:rsidR="00F07E0D" w:rsidRPr="007C0F33" w:rsidRDefault="00F07E0D" w:rsidP="00F07E0D">
            <w:pPr>
              <w:spacing w:line="240" w:lineRule="auto"/>
              <w:ind w:left="-58" w:right="11" w:firstLine="29"/>
              <w:rPr>
                <w:rFonts w:ascii="Times New Roman" w:eastAsia="Times New Roman" w:hAnsi="Times New Roman"/>
                <w:bCs/>
                <w:sz w:val="24"/>
                <w:szCs w:val="24"/>
                <w:lang w:eastAsia="ru-RU"/>
              </w:rPr>
            </w:pPr>
            <w:r w:rsidRPr="007C0F33">
              <w:rPr>
                <w:rFonts w:ascii="Times New Roman" w:eastAsia="Times New Roman" w:hAnsi="Times New Roman"/>
                <w:bCs/>
                <w:sz w:val="24"/>
                <w:szCs w:val="24"/>
                <w:lang w:eastAsia="ru-RU"/>
              </w:rPr>
              <w:t xml:space="preserve">Демонтаж </w:t>
            </w:r>
            <w:r>
              <w:rPr>
                <w:rFonts w:ascii="Times New Roman" w:eastAsia="Times New Roman" w:hAnsi="Times New Roman"/>
                <w:bCs/>
                <w:sz w:val="24"/>
                <w:szCs w:val="24"/>
                <w:lang w:eastAsia="ru-RU"/>
              </w:rPr>
              <w:t>электро</w:t>
            </w:r>
            <w:r w:rsidRPr="007C0F33">
              <w:rPr>
                <w:rFonts w:ascii="Times New Roman" w:eastAsia="Times New Roman" w:hAnsi="Times New Roman"/>
                <w:bCs/>
                <w:sz w:val="24"/>
                <w:szCs w:val="24"/>
                <w:lang w:eastAsia="ru-RU"/>
              </w:rPr>
              <w:t>кабеля в гофре</w:t>
            </w:r>
            <w:r>
              <w:rPr>
                <w:rFonts w:ascii="Times New Roman" w:eastAsia="Times New Roman" w:hAnsi="Times New Roman"/>
                <w:bCs/>
                <w:sz w:val="24"/>
                <w:szCs w:val="24"/>
                <w:lang w:eastAsia="ru-RU"/>
              </w:rPr>
              <w:t xml:space="preserve"> ø20мм</w:t>
            </w:r>
          </w:p>
        </w:tc>
        <w:tc>
          <w:tcPr>
            <w:tcW w:w="850" w:type="dxa"/>
            <w:shd w:val="clear" w:color="auto" w:fill="auto"/>
            <w:noWrap/>
            <w:vAlign w:val="center"/>
          </w:tcPr>
          <w:p w:rsidR="00F07E0D" w:rsidRPr="007C0F33" w:rsidRDefault="00F07E0D" w:rsidP="00F07E0D">
            <w:pPr>
              <w:spacing w:line="240" w:lineRule="auto"/>
              <w:ind w:left="-58" w:right="11" w:firstLine="29"/>
              <w:jc w:val="center"/>
              <w:rPr>
                <w:rFonts w:ascii="Times New Roman" w:eastAsia="Times New Roman" w:hAnsi="Times New Roman"/>
                <w:bCs/>
                <w:sz w:val="24"/>
                <w:szCs w:val="24"/>
                <w:lang w:eastAsia="ru-RU"/>
              </w:rPr>
            </w:pPr>
            <w:r w:rsidRPr="007C0F33">
              <w:rPr>
                <w:rFonts w:ascii="Times New Roman" w:eastAsia="Times New Roman" w:hAnsi="Times New Roman"/>
                <w:bCs/>
                <w:sz w:val="24"/>
                <w:szCs w:val="24"/>
                <w:lang w:eastAsia="ru-RU"/>
              </w:rPr>
              <w:t>м</w:t>
            </w:r>
          </w:p>
        </w:tc>
        <w:tc>
          <w:tcPr>
            <w:tcW w:w="851" w:type="dxa"/>
            <w:shd w:val="clear" w:color="auto" w:fill="auto"/>
            <w:noWrap/>
            <w:vAlign w:val="center"/>
          </w:tcPr>
          <w:p w:rsidR="00F07E0D" w:rsidRPr="007C0F33" w:rsidRDefault="00F07E0D" w:rsidP="00F07E0D">
            <w:pPr>
              <w:spacing w:line="240" w:lineRule="auto"/>
              <w:ind w:left="-58" w:right="11" w:firstLine="29"/>
              <w:jc w:val="center"/>
              <w:rPr>
                <w:rFonts w:ascii="Times New Roman" w:eastAsia="Times New Roman" w:hAnsi="Times New Roman"/>
                <w:bCs/>
                <w:sz w:val="24"/>
                <w:szCs w:val="24"/>
                <w:lang w:eastAsia="ru-RU"/>
              </w:rPr>
            </w:pPr>
            <w:r w:rsidRPr="007C0F33">
              <w:rPr>
                <w:rFonts w:ascii="Times New Roman" w:eastAsia="Times New Roman" w:hAnsi="Times New Roman"/>
                <w:bCs/>
                <w:sz w:val="24"/>
                <w:szCs w:val="24"/>
                <w:lang w:eastAsia="ru-RU"/>
              </w:rPr>
              <w:t>2</w:t>
            </w:r>
          </w:p>
        </w:tc>
        <w:tc>
          <w:tcPr>
            <w:tcW w:w="4110" w:type="dxa"/>
            <w:shd w:val="clear" w:color="auto" w:fill="auto"/>
            <w:vAlign w:val="center"/>
          </w:tcPr>
          <w:p w:rsidR="00F07E0D" w:rsidRPr="008F5898" w:rsidRDefault="00F07E0D" w:rsidP="00F07E0D">
            <w:pPr>
              <w:spacing w:line="240" w:lineRule="auto"/>
              <w:ind w:left="-58" w:right="11" w:firstLine="29"/>
              <w:rPr>
                <w:rFonts w:ascii="Times New Roman" w:eastAsia="Times New Roman" w:hAnsi="Times New Roman"/>
                <w:bCs/>
                <w:color w:val="FF0000"/>
                <w:sz w:val="24"/>
                <w:szCs w:val="24"/>
                <w:lang w:val="en-US" w:eastAsia="ru-RU"/>
              </w:rPr>
            </w:pPr>
          </w:p>
        </w:tc>
      </w:tr>
      <w:tr w:rsidR="00F07E0D" w:rsidRPr="00C974CE" w:rsidTr="00204DE4">
        <w:trPr>
          <w:gridAfter w:val="1"/>
          <w:wAfter w:w="10" w:type="dxa"/>
          <w:trHeight w:val="525"/>
        </w:trPr>
        <w:tc>
          <w:tcPr>
            <w:tcW w:w="709" w:type="dxa"/>
            <w:shd w:val="clear" w:color="auto" w:fill="auto"/>
            <w:noWrap/>
            <w:vAlign w:val="center"/>
          </w:tcPr>
          <w:p w:rsidR="00F07E0D" w:rsidRPr="00282EA7" w:rsidRDefault="00F07E0D" w:rsidP="00F07E0D">
            <w:pPr>
              <w:pStyle w:val="af"/>
              <w:numPr>
                <w:ilvl w:val="0"/>
                <w:numId w:val="19"/>
              </w:numPr>
              <w:tabs>
                <w:tab w:val="left" w:pos="50"/>
              </w:tabs>
              <w:spacing w:line="240" w:lineRule="auto"/>
              <w:ind w:left="687" w:right="11" w:hanging="653"/>
              <w:rPr>
                <w:rFonts w:ascii="Times New Roman" w:eastAsia="Times New Roman" w:hAnsi="Times New Roman"/>
                <w:bCs/>
                <w:sz w:val="24"/>
                <w:szCs w:val="24"/>
                <w:lang w:val="en-US" w:eastAsia="ru-RU"/>
              </w:rPr>
            </w:pPr>
          </w:p>
        </w:tc>
        <w:tc>
          <w:tcPr>
            <w:tcW w:w="3686" w:type="dxa"/>
            <w:shd w:val="clear" w:color="auto" w:fill="auto"/>
            <w:vAlign w:val="center"/>
          </w:tcPr>
          <w:p w:rsidR="00F07E0D" w:rsidRDefault="00F07E0D" w:rsidP="00F07E0D">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Демонтаж дверного блока 850х3100мм</w:t>
            </w:r>
          </w:p>
        </w:tc>
        <w:tc>
          <w:tcPr>
            <w:tcW w:w="850" w:type="dxa"/>
            <w:shd w:val="clear" w:color="auto" w:fill="auto"/>
            <w:noWrap/>
            <w:vAlign w:val="center"/>
          </w:tcPr>
          <w:p w:rsidR="00F07E0D" w:rsidRDefault="00F07E0D" w:rsidP="00F07E0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шт.</w:t>
            </w:r>
          </w:p>
        </w:tc>
        <w:tc>
          <w:tcPr>
            <w:tcW w:w="851" w:type="dxa"/>
            <w:shd w:val="clear" w:color="auto" w:fill="auto"/>
            <w:noWrap/>
            <w:vAlign w:val="center"/>
          </w:tcPr>
          <w:p w:rsidR="00F07E0D" w:rsidRDefault="00F07E0D" w:rsidP="00F07E0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w:t>
            </w:r>
          </w:p>
        </w:tc>
        <w:tc>
          <w:tcPr>
            <w:tcW w:w="4110" w:type="dxa"/>
            <w:shd w:val="clear" w:color="auto" w:fill="auto"/>
            <w:vAlign w:val="center"/>
          </w:tcPr>
          <w:p w:rsidR="00F07E0D" w:rsidRPr="0029786A" w:rsidRDefault="00F07E0D" w:rsidP="00F07E0D">
            <w:pPr>
              <w:spacing w:line="240" w:lineRule="auto"/>
              <w:ind w:left="-58" w:right="11" w:firstLine="29"/>
              <w:rPr>
                <w:rFonts w:ascii="Times New Roman" w:eastAsia="Times New Roman" w:hAnsi="Times New Roman"/>
                <w:bCs/>
                <w:color w:val="FF0000"/>
                <w:sz w:val="24"/>
                <w:szCs w:val="24"/>
                <w:lang w:val="en-US" w:eastAsia="ru-RU"/>
              </w:rPr>
            </w:pPr>
          </w:p>
        </w:tc>
      </w:tr>
      <w:tr w:rsidR="00F07E0D" w:rsidRPr="00C974CE" w:rsidTr="00204DE4">
        <w:trPr>
          <w:gridAfter w:val="1"/>
          <w:wAfter w:w="10" w:type="dxa"/>
          <w:trHeight w:val="525"/>
        </w:trPr>
        <w:tc>
          <w:tcPr>
            <w:tcW w:w="709" w:type="dxa"/>
            <w:shd w:val="clear" w:color="auto" w:fill="auto"/>
            <w:noWrap/>
            <w:vAlign w:val="center"/>
          </w:tcPr>
          <w:p w:rsidR="00F07E0D" w:rsidRPr="00282EA7" w:rsidRDefault="00F07E0D" w:rsidP="00F07E0D">
            <w:pPr>
              <w:pStyle w:val="af"/>
              <w:numPr>
                <w:ilvl w:val="0"/>
                <w:numId w:val="19"/>
              </w:numPr>
              <w:tabs>
                <w:tab w:val="left" w:pos="50"/>
              </w:tabs>
              <w:spacing w:line="240" w:lineRule="auto"/>
              <w:ind w:left="687" w:right="11" w:hanging="653"/>
              <w:rPr>
                <w:rFonts w:ascii="Times New Roman" w:eastAsia="Times New Roman" w:hAnsi="Times New Roman"/>
                <w:bCs/>
                <w:sz w:val="24"/>
                <w:szCs w:val="24"/>
                <w:lang w:val="en-US" w:eastAsia="ru-RU"/>
              </w:rPr>
            </w:pPr>
          </w:p>
        </w:tc>
        <w:tc>
          <w:tcPr>
            <w:tcW w:w="3686" w:type="dxa"/>
            <w:shd w:val="clear" w:color="auto" w:fill="auto"/>
            <w:vAlign w:val="center"/>
          </w:tcPr>
          <w:p w:rsidR="00F07E0D" w:rsidRPr="00CF7A6C" w:rsidRDefault="00F07E0D" w:rsidP="00F07E0D">
            <w:pPr>
              <w:spacing w:line="240" w:lineRule="auto"/>
              <w:ind w:left="-58" w:right="11" w:firstLine="29"/>
              <w:rPr>
                <w:rFonts w:ascii="Times New Roman" w:eastAsia="Times New Roman" w:hAnsi="Times New Roman"/>
                <w:bCs/>
                <w:sz w:val="24"/>
                <w:szCs w:val="24"/>
                <w:lang w:eastAsia="ru-RU"/>
              </w:rPr>
            </w:pPr>
            <w:r w:rsidRPr="00CF7A6C">
              <w:rPr>
                <w:rFonts w:ascii="Times New Roman" w:eastAsia="Times New Roman" w:hAnsi="Times New Roman"/>
                <w:bCs/>
                <w:sz w:val="24"/>
                <w:szCs w:val="24"/>
                <w:lang w:eastAsia="ru-RU"/>
              </w:rPr>
              <w:t>Демонтаж унитаза</w:t>
            </w:r>
          </w:p>
        </w:tc>
        <w:tc>
          <w:tcPr>
            <w:tcW w:w="850" w:type="dxa"/>
            <w:shd w:val="clear" w:color="auto" w:fill="auto"/>
            <w:noWrap/>
            <w:vAlign w:val="center"/>
          </w:tcPr>
          <w:p w:rsidR="00F07E0D" w:rsidRPr="008D00D5" w:rsidRDefault="00F07E0D" w:rsidP="00F07E0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шт.</w:t>
            </w:r>
          </w:p>
        </w:tc>
        <w:tc>
          <w:tcPr>
            <w:tcW w:w="851" w:type="dxa"/>
            <w:shd w:val="clear" w:color="auto" w:fill="auto"/>
            <w:noWrap/>
            <w:vAlign w:val="center"/>
          </w:tcPr>
          <w:p w:rsidR="00F07E0D" w:rsidRPr="008D00D5" w:rsidRDefault="00F07E0D" w:rsidP="00F07E0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w:t>
            </w:r>
          </w:p>
        </w:tc>
        <w:tc>
          <w:tcPr>
            <w:tcW w:w="4110" w:type="dxa"/>
            <w:shd w:val="clear" w:color="auto" w:fill="auto"/>
            <w:vAlign w:val="center"/>
          </w:tcPr>
          <w:p w:rsidR="00F07E0D" w:rsidRPr="0029786A" w:rsidRDefault="00F07E0D" w:rsidP="00F07E0D">
            <w:pPr>
              <w:spacing w:line="240" w:lineRule="auto"/>
              <w:ind w:left="-58" w:right="11" w:firstLine="29"/>
              <w:jc w:val="center"/>
              <w:rPr>
                <w:rFonts w:ascii="Times New Roman" w:eastAsia="Times New Roman" w:hAnsi="Times New Roman"/>
                <w:bCs/>
                <w:color w:val="FF0000"/>
                <w:sz w:val="24"/>
                <w:szCs w:val="24"/>
                <w:lang w:val="en-US" w:eastAsia="ru-RU"/>
              </w:rPr>
            </w:pPr>
          </w:p>
        </w:tc>
      </w:tr>
      <w:tr w:rsidR="00F07E0D" w:rsidRPr="00C974CE" w:rsidTr="00204DE4">
        <w:trPr>
          <w:gridAfter w:val="1"/>
          <w:wAfter w:w="10" w:type="dxa"/>
          <w:trHeight w:val="525"/>
        </w:trPr>
        <w:tc>
          <w:tcPr>
            <w:tcW w:w="709" w:type="dxa"/>
            <w:shd w:val="clear" w:color="auto" w:fill="auto"/>
            <w:noWrap/>
            <w:vAlign w:val="center"/>
          </w:tcPr>
          <w:p w:rsidR="00F07E0D" w:rsidRPr="00282EA7" w:rsidRDefault="00F07E0D" w:rsidP="00F07E0D">
            <w:pPr>
              <w:pStyle w:val="af"/>
              <w:numPr>
                <w:ilvl w:val="0"/>
                <w:numId w:val="19"/>
              </w:numPr>
              <w:tabs>
                <w:tab w:val="left" w:pos="50"/>
              </w:tabs>
              <w:spacing w:line="240" w:lineRule="auto"/>
              <w:ind w:left="687" w:right="11" w:hanging="653"/>
              <w:rPr>
                <w:rFonts w:ascii="Times New Roman" w:eastAsia="Times New Roman" w:hAnsi="Times New Roman"/>
                <w:bCs/>
                <w:sz w:val="24"/>
                <w:szCs w:val="24"/>
                <w:lang w:val="en-US" w:eastAsia="ru-RU"/>
              </w:rPr>
            </w:pPr>
          </w:p>
        </w:tc>
        <w:tc>
          <w:tcPr>
            <w:tcW w:w="3686" w:type="dxa"/>
            <w:shd w:val="clear" w:color="auto" w:fill="auto"/>
            <w:vAlign w:val="center"/>
          </w:tcPr>
          <w:p w:rsidR="00F07E0D" w:rsidRPr="00CF7A6C" w:rsidRDefault="00F07E0D" w:rsidP="00F07E0D">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Демонтаж плитки стен</w:t>
            </w:r>
          </w:p>
        </w:tc>
        <w:tc>
          <w:tcPr>
            <w:tcW w:w="850" w:type="dxa"/>
            <w:shd w:val="clear" w:color="auto" w:fill="auto"/>
            <w:noWrap/>
            <w:vAlign w:val="center"/>
          </w:tcPr>
          <w:p w:rsidR="00F07E0D" w:rsidRPr="00B74C19" w:rsidRDefault="00F07E0D" w:rsidP="00F07E0D">
            <w:pPr>
              <w:spacing w:line="240" w:lineRule="auto"/>
              <w:ind w:left="-58" w:right="11" w:firstLine="29"/>
              <w:jc w:val="center"/>
              <w:rPr>
                <w:rFonts w:ascii="Times New Roman" w:eastAsia="Times New Roman" w:hAnsi="Times New Roman"/>
                <w:bCs/>
                <w:sz w:val="24"/>
                <w:szCs w:val="24"/>
                <w:vertAlign w:val="superscript"/>
                <w:lang w:eastAsia="ru-RU"/>
              </w:rPr>
            </w:pPr>
            <w:r>
              <w:rPr>
                <w:rFonts w:ascii="Times New Roman" w:eastAsia="Times New Roman" w:hAnsi="Times New Roman"/>
                <w:bCs/>
                <w:sz w:val="24"/>
                <w:szCs w:val="24"/>
                <w:lang w:eastAsia="ru-RU"/>
              </w:rPr>
              <w:t>м</w:t>
            </w:r>
            <w:r>
              <w:rPr>
                <w:rFonts w:ascii="Times New Roman" w:eastAsia="Times New Roman" w:hAnsi="Times New Roman"/>
                <w:bCs/>
                <w:sz w:val="24"/>
                <w:szCs w:val="24"/>
                <w:vertAlign w:val="superscript"/>
                <w:lang w:eastAsia="ru-RU"/>
              </w:rPr>
              <w:t>2</w:t>
            </w:r>
          </w:p>
        </w:tc>
        <w:tc>
          <w:tcPr>
            <w:tcW w:w="851" w:type="dxa"/>
            <w:shd w:val="clear" w:color="auto" w:fill="auto"/>
            <w:noWrap/>
            <w:vAlign w:val="center"/>
          </w:tcPr>
          <w:p w:rsidR="00F07E0D" w:rsidRDefault="00F07E0D" w:rsidP="00F07E0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5,6</w:t>
            </w:r>
          </w:p>
        </w:tc>
        <w:tc>
          <w:tcPr>
            <w:tcW w:w="4110" w:type="dxa"/>
            <w:shd w:val="clear" w:color="auto" w:fill="auto"/>
            <w:vAlign w:val="center"/>
          </w:tcPr>
          <w:p w:rsidR="00F07E0D" w:rsidRPr="0029786A" w:rsidRDefault="00F07E0D" w:rsidP="00F07E0D">
            <w:pPr>
              <w:spacing w:line="240" w:lineRule="auto"/>
              <w:ind w:left="-58" w:right="11" w:firstLine="29"/>
              <w:jc w:val="center"/>
              <w:rPr>
                <w:rFonts w:ascii="Times New Roman" w:eastAsia="Times New Roman" w:hAnsi="Times New Roman"/>
                <w:bCs/>
                <w:color w:val="FF0000"/>
                <w:sz w:val="24"/>
                <w:szCs w:val="24"/>
                <w:lang w:val="en-US" w:eastAsia="ru-RU"/>
              </w:rPr>
            </w:pPr>
          </w:p>
        </w:tc>
      </w:tr>
      <w:tr w:rsidR="00F07E0D" w:rsidRPr="00C974CE" w:rsidTr="00204DE4">
        <w:trPr>
          <w:gridAfter w:val="1"/>
          <w:wAfter w:w="10" w:type="dxa"/>
          <w:trHeight w:val="525"/>
        </w:trPr>
        <w:tc>
          <w:tcPr>
            <w:tcW w:w="709" w:type="dxa"/>
            <w:shd w:val="clear" w:color="auto" w:fill="auto"/>
            <w:noWrap/>
            <w:vAlign w:val="center"/>
          </w:tcPr>
          <w:p w:rsidR="00F07E0D" w:rsidRPr="00282EA7" w:rsidRDefault="00F07E0D" w:rsidP="00F07E0D">
            <w:pPr>
              <w:pStyle w:val="af"/>
              <w:numPr>
                <w:ilvl w:val="0"/>
                <w:numId w:val="19"/>
              </w:numPr>
              <w:tabs>
                <w:tab w:val="left" w:pos="50"/>
              </w:tabs>
              <w:spacing w:line="240" w:lineRule="auto"/>
              <w:ind w:left="687" w:right="11" w:hanging="653"/>
              <w:rPr>
                <w:rFonts w:ascii="Times New Roman" w:eastAsia="Times New Roman" w:hAnsi="Times New Roman"/>
                <w:bCs/>
                <w:sz w:val="24"/>
                <w:szCs w:val="24"/>
                <w:lang w:val="en-US" w:eastAsia="ru-RU"/>
              </w:rPr>
            </w:pPr>
          </w:p>
        </w:tc>
        <w:tc>
          <w:tcPr>
            <w:tcW w:w="3686" w:type="dxa"/>
            <w:shd w:val="clear" w:color="auto" w:fill="auto"/>
            <w:vAlign w:val="center"/>
          </w:tcPr>
          <w:p w:rsidR="00F07E0D" w:rsidRDefault="00F07E0D" w:rsidP="00F07E0D">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Демонтаж плитки пола</w:t>
            </w:r>
          </w:p>
        </w:tc>
        <w:tc>
          <w:tcPr>
            <w:tcW w:w="850" w:type="dxa"/>
            <w:shd w:val="clear" w:color="auto" w:fill="auto"/>
            <w:noWrap/>
            <w:vAlign w:val="center"/>
          </w:tcPr>
          <w:p w:rsidR="00F07E0D" w:rsidRDefault="00F07E0D" w:rsidP="00F07E0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м</w:t>
            </w:r>
            <w:r>
              <w:rPr>
                <w:rFonts w:ascii="Times New Roman" w:eastAsia="Times New Roman" w:hAnsi="Times New Roman"/>
                <w:bCs/>
                <w:sz w:val="24"/>
                <w:szCs w:val="24"/>
                <w:vertAlign w:val="superscript"/>
                <w:lang w:eastAsia="ru-RU"/>
              </w:rPr>
              <w:t>2</w:t>
            </w:r>
          </w:p>
        </w:tc>
        <w:tc>
          <w:tcPr>
            <w:tcW w:w="851" w:type="dxa"/>
            <w:shd w:val="clear" w:color="auto" w:fill="auto"/>
            <w:noWrap/>
            <w:vAlign w:val="center"/>
          </w:tcPr>
          <w:p w:rsidR="00F07E0D" w:rsidRDefault="00F07E0D" w:rsidP="00F07E0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1,2</w:t>
            </w:r>
          </w:p>
        </w:tc>
        <w:tc>
          <w:tcPr>
            <w:tcW w:w="4110" w:type="dxa"/>
            <w:shd w:val="clear" w:color="auto" w:fill="auto"/>
            <w:vAlign w:val="center"/>
          </w:tcPr>
          <w:p w:rsidR="00F07E0D" w:rsidRPr="0029786A" w:rsidRDefault="00F07E0D" w:rsidP="00F07E0D">
            <w:pPr>
              <w:spacing w:line="240" w:lineRule="auto"/>
              <w:ind w:left="-58" w:right="11" w:firstLine="29"/>
              <w:jc w:val="center"/>
              <w:rPr>
                <w:rFonts w:ascii="Times New Roman" w:eastAsia="Times New Roman" w:hAnsi="Times New Roman"/>
                <w:bCs/>
                <w:color w:val="FF0000"/>
                <w:sz w:val="24"/>
                <w:szCs w:val="24"/>
                <w:lang w:val="en-US" w:eastAsia="ru-RU"/>
              </w:rPr>
            </w:pPr>
          </w:p>
        </w:tc>
      </w:tr>
      <w:tr w:rsidR="00085FB4" w:rsidRPr="00C974CE" w:rsidTr="00204DE4">
        <w:trPr>
          <w:gridAfter w:val="1"/>
          <w:wAfter w:w="10" w:type="dxa"/>
          <w:trHeight w:val="525"/>
        </w:trPr>
        <w:tc>
          <w:tcPr>
            <w:tcW w:w="709" w:type="dxa"/>
            <w:shd w:val="clear" w:color="auto" w:fill="auto"/>
            <w:noWrap/>
            <w:vAlign w:val="center"/>
          </w:tcPr>
          <w:p w:rsidR="00085FB4" w:rsidRPr="00175156" w:rsidRDefault="00085FB4" w:rsidP="00F07E0D">
            <w:pPr>
              <w:pStyle w:val="af"/>
              <w:numPr>
                <w:ilvl w:val="0"/>
                <w:numId w:val="19"/>
              </w:numPr>
              <w:tabs>
                <w:tab w:val="left" w:pos="50"/>
              </w:tabs>
              <w:spacing w:line="240" w:lineRule="auto"/>
              <w:ind w:left="687" w:right="11" w:hanging="653"/>
              <w:rPr>
                <w:rFonts w:ascii="Times New Roman" w:eastAsia="Times New Roman" w:hAnsi="Times New Roman"/>
                <w:bCs/>
                <w:sz w:val="24"/>
                <w:szCs w:val="24"/>
                <w:lang w:val="en-US" w:eastAsia="ru-RU"/>
              </w:rPr>
            </w:pPr>
          </w:p>
        </w:tc>
        <w:tc>
          <w:tcPr>
            <w:tcW w:w="3686" w:type="dxa"/>
            <w:shd w:val="clear" w:color="auto" w:fill="auto"/>
            <w:vAlign w:val="center"/>
          </w:tcPr>
          <w:p w:rsidR="00085FB4" w:rsidRPr="00175156" w:rsidRDefault="000842EC" w:rsidP="00F07E0D">
            <w:pPr>
              <w:spacing w:line="240" w:lineRule="auto"/>
              <w:ind w:left="-58" w:right="11" w:firstLine="29"/>
              <w:rPr>
                <w:rFonts w:ascii="Times New Roman" w:eastAsia="Times New Roman" w:hAnsi="Times New Roman"/>
                <w:bCs/>
                <w:sz w:val="24"/>
                <w:szCs w:val="24"/>
                <w:lang w:eastAsia="ru-RU"/>
              </w:rPr>
            </w:pPr>
            <w:r w:rsidRPr="00175156">
              <w:rPr>
                <w:rFonts w:ascii="Times New Roman" w:eastAsia="Times New Roman" w:hAnsi="Times New Roman"/>
                <w:bCs/>
                <w:sz w:val="24"/>
                <w:szCs w:val="24"/>
                <w:lang w:eastAsia="ru-RU"/>
              </w:rPr>
              <w:t>Отбивка штукатурки стен до 10мм</w:t>
            </w:r>
          </w:p>
        </w:tc>
        <w:tc>
          <w:tcPr>
            <w:tcW w:w="850" w:type="dxa"/>
            <w:shd w:val="clear" w:color="auto" w:fill="auto"/>
            <w:noWrap/>
            <w:vAlign w:val="center"/>
          </w:tcPr>
          <w:p w:rsidR="00085FB4" w:rsidRPr="00175156" w:rsidRDefault="000842EC" w:rsidP="00F07E0D">
            <w:pPr>
              <w:spacing w:line="240" w:lineRule="auto"/>
              <w:ind w:left="-58" w:right="11" w:firstLine="29"/>
              <w:jc w:val="center"/>
              <w:rPr>
                <w:rFonts w:ascii="Times New Roman" w:eastAsia="Times New Roman" w:hAnsi="Times New Roman"/>
                <w:bCs/>
                <w:sz w:val="24"/>
                <w:szCs w:val="24"/>
                <w:vertAlign w:val="superscript"/>
                <w:lang w:eastAsia="ru-RU"/>
              </w:rPr>
            </w:pPr>
            <w:r w:rsidRPr="00175156">
              <w:rPr>
                <w:rFonts w:ascii="Times New Roman" w:eastAsia="Times New Roman" w:hAnsi="Times New Roman"/>
                <w:bCs/>
                <w:sz w:val="24"/>
                <w:szCs w:val="24"/>
                <w:lang w:eastAsia="ru-RU"/>
              </w:rPr>
              <w:t>м</w:t>
            </w:r>
            <w:r w:rsidRPr="00175156">
              <w:rPr>
                <w:rFonts w:ascii="Times New Roman" w:eastAsia="Times New Roman" w:hAnsi="Times New Roman"/>
                <w:bCs/>
                <w:sz w:val="24"/>
                <w:szCs w:val="24"/>
                <w:vertAlign w:val="superscript"/>
                <w:lang w:eastAsia="ru-RU"/>
              </w:rPr>
              <w:t>2</w:t>
            </w:r>
          </w:p>
        </w:tc>
        <w:tc>
          <w:tcPr>
            <w:tcW w:w="851" w:type="dxa"/>
            <w:shd w:val="clear" w:color="auto" w:fill="auto"/>
            <w:noWrap/>
            <w:vAlign w:val="center"/>
          </w:tcPr>
          <w:p w:rsidR="00085FB4" w:rsidRPr="00175156" w:rsidRDefault="000842EC" w:rsidP="00F07E0D">
            <w:pPr>
              <w:spacing w:line="240" w:lineRule="auto"/>
              <w:ind w:left="-58" w:right="11" w:firstLine="29"/>
              <w:jc w:val="center"/>
              <w:rPr>
                <w:rFonts w:ascii="Times New Roman" w:eastAsia="Times New Roman" w:hAnsi="Times New Roman"/>
                <w:bCs/>
                <w:sz w:val="24"/>
                <w:szCs w:val="24"/>
                <w:lang w:eastAsia="ru-RU"/>
              </w:rPr>
            </w:pPr>
            <w:r w:rsidRPr="00175156">
              <w:rPr>
                <w:rFonts w:ascii="Times New Roman" w:eastAsia="Times New Roman" w:hAnsi="Times New Roman"/>
                <w:bCs/>
                <w:sz w:val="24"/>
                <w:szCs w:val="24"/>
                <w:lang w:eastAsia="ru-RU"/>
              </w:rPr>
              <w:t>8,2</w:t>
            </w:r>
          </w:p>
        </w:tc>
        <w:tc>
          <w:tcPr>
            <w:tcW w:w="4110" w:type="dxa"/>
            <w:shd w:val="clear" w:color="auto" w:fill="auto"/>
            <w:vAlign w:val="center"/>
          </w:tcPr>
          <w:p w:rsidR="00085FB4" w:rsidRPr="000842EC" w:rsidRDefault="00085FB4" w:rsidP="00F07E0D">
            <w:pPr>
              <w:spacing w:line="240" w:lineRule="auto"/>
              <w:ind w:left="-58" w:right="11" w:firstLine="29"/>
              <w:jc w:val="center"/>
              <w:rPr>
                <w:rFonts w:ascii="Times New Roman" w:eastAsia="Times New Roman" w:hAnsi="Times New Roman"/>
                <w:bCs/>
                <w:color w:val="FF0000"/>
                <w:sz w:val="24"/>
                <w:szCs w:val="24"/>
                <w:highlight w:val="yellow"/>
                <w:lang w:eastAsia="ru-RU"/>
              </w:rPr>
            </w:pPr>
          </w:p>
        </w:tc>
      </w:tr>
      <w:tr w:rsidR="0067584B" w:rsidRPr="00C974CE" w:rsidTr="003177CD">
        <w:trPr>
          <w:gridAfter w:val="1"/>
          <w:wAfter w:w="10" w:type="dxa"/>
          <w:trHeight w:val="525"/>
        </w:trPr>
        <w:tc>
          <w:tcPr>
            <w:tcW w:w="10206" w:type="dxa"/>
            <w:gridSpan w:val="5"/>
            <w:shd w:val="clear" w:color="auto" w:fill="auto"/>
            <w:noWrap/>
            <w:vAlign w:val="center"/>
          </w:tcPr>
          <w:p w:rsidR="0067584B" w:rsidRPr="0067584B" w:rsidRDefault="0067584B" w:rsidP="0067584B">
            <w:pPr>
              <w:spacing w:line="240" w:lineRule="auto"/>
              <w:ind w:left="-58" w:right="11" w:firstLine="29"/>
              <w:jc w:val="center"/>
              <w:rPr>
                <w:rFonts w:ascii="Times New Roman" w:eastAsia="Times New Roman" w:hAnsi="Times New Roman"/>
                <w:b/>
                <w:bCs/>
                <w:color w:val="FF0000"/>
                <w:sz w:val="24"/>
                <w:szCs w:val="24"/>
                <w:lang w:eastAsia="ru-RU"/>
              </w:rPr>
            </w:pPr>
            <w:r w:rsidRPr="0067584B">
              <w:rPr>
                <w:rFonts w:ascii="Times New Roman" w:eastAsia="Times New Roman" w:hAnsi="Times New Roman"/>
                <w:b/>
                <w:bCs/>
                <w:sz w:val="24"/>
                <w:szCs w:val="24"/>
                <w:lang w:eastAsia="ru-RU"/>
              </w:rPr>
              <w:t>Общестроительные работы</w:t>
            </w:r>
          </w:p>
        </w:tc>
      </w:tr>
      <w:tr w:rsidR="00F07E0D" w:rsidRPr="00C974CE" w:rsidTr="00204DE4">
        <w:trPr>
          <w:gridAfter w:val="1"/>
          <w:wAfter w:w="10" w:type="dxa"/>
          <w:trHeight w:val="525"/>
        </w:trPr>
        <w:tc>
          <w:tcPr>
            <w:tcW w:w="709" w:type="dxa"/>
            <w:shd w:val="clear" w:color="auto" w:fill="auto"/>
            <w:noWrap/>
            <w:vAlign w:val="center"/>
          </w:tcPr>
          <w:p w:rsidR="00F07E0D" w:rsidRPr="00D2534B" w:rsidRDefault="00F07E0D" w:rsidP="00F07E0D">
            <w:pPr>
              <w:pStyle w:val="af"/>
              <w:numPr>
                <w:ilvl w:val="0"/>
                <w:numId w:val="19"/>
              </w:numPr>
              <w:tabs>
                <w:tab w:val="left" w:pos="50"/>
              </w:tabs>
              <w:spacing w:line="240" w:lineRule="auto"/>
              <w:ind w:left="687" w:right="11" w:hanging="653"/>
              <w:rPr>
                <w:rFonts w:ascii="Times New Roman" w:eastAsia="Times New Roman" w:hAnsi="Times New Roman"/>
                <w:bCs/>
                <w:sz w:val="24"/>
                <w:szCs w:val="24"/>
                <w:lang w:eastAsia="ru-RU"/>
              </w:rPr>
            </w:pPr>
          </w:p>
        </w:tc>
        <w:tc>
          <w:tcPr>
            <w:tcW w:w="3686" w:type="dxa"/>
            <w:shd w:val="clear" w:color="auto" w:fill="auto"/>
            <w:vAlign w:val="center"/>
          </w:tcPr>
          <w:p w:rsidR="00F07E0D" w:rsidRPr="00D2534B" w:rsidRDefault="00F07E0D" w:rsidP="00F07E0D">
            <w:pPr>
              <w:spacing w:line="240" w:lineRule="auto"/>
              <w:ind w:left="-58" w:right="11" w:firstLine="29"/>
              <w:rPr>
                <w:rFonts w:ascii="Times New Roman" w:eastAsia="Times New Roman" w:hAnsi="Times New Roman"/>
                <w:bCs/>
                <w:sz w:val="24"/>
                <w:szCs w:val="24"/>
                <w:lang w:eastAsia="ru-RU"/>
              </w:rPr>
            </w:pPr>
            <w:r w:rsidRPr="00D2534B">
              <w:rPr>
                <w:rFonts w:ascii="Times New Roman" w:eastAsia="Times New Roman" w:hAnsi="Times New Roman"/>
                <w:bCs/>
                <w:sz w:val="24"/>
                <w:szCs w:val="24"/>
                <w:lang w:eastAsia="ru-RU"/>
              </w:rPr>
              <w:t>Устройство перегородки над дверным проемом из ГКЛ</w:t>
            </w:r>
            <w:r w:rsidR="00762B7A" w:rsidRPr="00D2534B">
              <w:rPr>
                <w:rFonts w:ascii="Times New Roman" w:eastAsia="Times New Roman" w:hAnsi="Times New Roman"/>
                <w:bCs/>
                <w:sz w:val="24"/>
                <w:szCs w:val="24"/>
                <w:lang w:eastAsia="ru-RU"/>
              </w:rPr>
              <w:t>В</w:t>
            </w:r>
            <w:r w:rsidRPr="00D2534B">
              <w:rPr>
                <w:rFonts w:ascii="Times New Roman" w:eastAsia="Times New Roman" w:hAnsi="Times New Roman"/>
                <w:bCs/>
                <w:sz w:val="24"/>
                <w:szCs w:val="24"/>
                <w:lang w:eastAsia="ru-RU"/>
              </w:rPr>
              <w:t xml:space="preserve"> 12,5мм в один слой толщиной 75 мм</w:t>
            </w:r>
          </w:p>
        </w:tc>
        <w:tc>
          <w:tcPr>
            <w:tcW w:w="850" w:type="dxa"/>
            <w:shd w:val="clear" w:color="auto" w:fill="auto"/>
            <w:noWrap/>
            <w:vAlign w:val="center"/>
          </w:tcPr>
          <w:p w:rsidR="00F07E0D" w:rsidRPr="00D2534B" w:rsidRDefault="00F07E0D" w:rsidP="00F07E0D">
            <w:pPr>
              <w:spacing w:line="240" w:lineRule="auto"/>
              <w:ind w:left="-58" w:right="11" w:firstLine="29"/>
              <w:jc w:val="center"/>
              <w:rPr>
                <w:rFonts w:ascii="Times New Roman" w:eastAsia="Times New Roman" w:hAnsi="Times New Roman"/>
                <w:bCs/>
                <w:color w:val="FF0000"/>
                <w:sz w:val="24"/>
                <w:szCs w:val="24"/>
                <w:lang w:eastAsia="ru-RU"/>
              </w:rPr>
            </w:pPr>
            <w:r w:rsidRPr="00D2534B">
              <w:rPr>
                <w:rFonts w:ascii="Times New Roman" w:eastAsia="Times New Roman" w:hAnsi="Times New Roman"/>
                <w:bCs/>
                <w:sz w:val="24"/>
                <w:szCs w:val="24"/>
                <w:lang w:eastAsia="ru-RU"/>
              </w:rPr>
              <w:t>м</w:t>
            </w:r>
            <w:r w:rsidRPr="00D2534B">
              <w:rPr>
                <w:rFonts w:ascii="Times New Roman" w:eastAsia="Times New Roman" w:hAnsi="Times New Roman"/>
                <w:bCs/>
                <w:sz w:val="24"/>
                <w:szCs w:val="24"/>
                <w:vertAlign w:val="superscript"/>
                <w:lang w:eastAsia="ru-RU"/>
              </w:rPr>
              <w:t>2</w:t>
            </w:r>
          </w:p>
        </w:tc>
        <w:tc>
          <w:tcPr>
            <w:tcW w:w="851" w:type="dxa"/>
            <w:shd w:val="clear" w:color="auto" w:fill="auto"/>
            <w:noWrap/>
            <w:vAlign w:val="center"/>
          </w:tcPr>
          <w:p w:rsidR="00F07E0D" w:rsidRPr="00D2534B" w:rsidRDefault="00F07E0D" w:rsidP="00F07E0D">
            <w:pPr>
              <w:spacing w:line="240" w:lineRule="auto"/>
              <w:ind w:left="-58" w:right="11" w:firstLine="29"/>
              <w:jc w:val="center"/>
              <w:rPr>
                <w:rFonts w:ascii="Times New Roman" w:eastAsia="Times New Roman" w:hAnsi="Times New Roman"/>
                <w:bCs/>
                <w:color w:val="FF0000"/>
                <w:sz w:val="24"/>
                <w:szCs w:val="24"/>
                <w:lang w:eastAsia="ru-RU"/>
              </w:rPr>
            </w:pPr>
            <w:r w:rsidRPr="00D2534B">
              <w:rPr>
                <w:rFonts w:ascii="Times New Roman" w:eastAsia="Times New Roman" w:hAnsi="Times New Roman"/>
                <w:bCs/>
                <w:sz w:val="24"/>
                <w:szCs w:val="24"/>
                <w:lang w:eastAsia="ru-RU"/>
              </w:rPr>
              <w:t>0,9</w:t>
            </w:r>
          </w:p>
        </w:tc>
        <w:tc>
          <w:tcPr>
            <w:tcW w:w="4110" w:type="dxa"/>
            <w:shd w:val="clear" w:color="auto" w:fill="auto"/>
            <w:vAlign w:val="center"/>
          </w:tcPr>
          <w:p w:rsidR="00F07E0D" w:rsidRPr="00D2534B" w:rsidRDefault="00F07E0D" w:rsidP="00F07E0D">
            <w:pPr>
              <w:spacing w:line="240" w:lineRule="auto"/>
              <w:ind w:left="-58" w:right="11" w:firstLine="29"/>
              <w:rPr>
                <w:rFonts w:ascii="Times New Roman" w:eastAsia="Times New Roman" w:hAnsi="Times New Roman"/>
                <w:bCs/>
                <w:color w:val="FF0000"/>
                <w:sz w:val="24"/>
                <w:szCs w:val="24"/>
                <w:lang w:eastAsia="ru-RU"/>
              </w:rPr>
            </w:pPr>
          </w:p>
        </w:tc>
      </w:tr>
      <w:tr w:rsidR="00F07E0D" w:rsidRPr="00C974CE" w:rsidTr="00204DE4">
        <w:trPr>
          <w:gridAfter w:val="1"/>
          <w:wAfter w:w="10" w:type="dxa"/>
          <w:trHeight w:val="525"/>
        </w:trPr>
        <w:tc>
          <w:tcPr>
            <w:tcW w:w="709" w:type="dxa"/>
            <w:shd w:val="clear" w:color="auto" w:fill="auto"/>
            <w:noWrap/>
            <w:vAlign w:val="center"/>
          </w:tcPr>
          <w:p w:rsidR="00F07E0D" w:rsidRPr="00D2534B" w:rsidRDefault="00F07E0D" w:rsidP="00F07E0D">
            <w:pPr>
              <w:pStyle w:val="af"/>
              <w:numPr>
                <w:ilvl w:val="0"/>
                <w:numId w:val="19"/>
              </w:numPr>
              <w:tabs>
                <w:tab w:val="left" w:pos="50"/>
              </w:tabs>
              <w:spacing w:line="240" w:lineRule="auto"/>
              <w:ind w:left="687" w:right="11" w:hanging="653"/>
              <w:rPr>
                <w:rFonts w:ascii="Times New Roman" w:eastAsia="Times New Roman" w:hAnsi="Times New Roman"/>
                <w:bCs/>
                <w:sz w:val="24"/>
                <w:szCs w:val="24"/>
                <w:lang w:eastAsia="ru-RU"/>
              </w:rPr>
            </w:pPr>
          </w:p>
        </w:tc>
        <w:tc>
          <w:tcPr>
            <w:tcW w:w="3686" w:type="dxa"/>
            <w:shd w:val="clear" w:color="auto" w:fill="auto"/>
            <w:vAlign w:val="center"/>
          </w:tcPr>
          <w:p w:rsidR="00F07E0D" w:rsidRPr="00D2534B" w:rsidRDefault="00F07E0D" w:rsidP="00F07E0D">
            <w:pPr>
              <w:spacing w:line="240" w:lineRule="auto"/>
              <w:ind w:left="-58" w:right="11" w:firstLine="29"/>
              <w:rPr>
                <w:rFonts w:ascii="Times New Roman" w:eastAsia="Times New Roman" w:hAnsi="Times New Roman"/>
                <w:bCs/>
                <w:sz w:val="24"/>
                <w:szCs w:val="24"/>
                <w:lang w:eastAsia="ru-RU"/>
              </w:rPr>
            </w:pPr>
            <w:r w:rsidRPr="00D2534B">
              <w:rPr>
                <w:rFonts w:ascii="Times New Roman" w:eastAsia="Times New Roman" w:hAnsi="Times New Roman"/>
                <w:bCs/>
                <w:sz w:val="24"/>
                <w:szCs w:val="24"/>
                <w:lang w:eastAsia="ru-RU"/>
              </w:rPr>
              <w:t xml:space="preserve">Устройство короба из ГКЛВ 12,5 мм в два слоя </w:t>
            </w:r>
          </w:p>
        </w:tc>
        <w:tc>
          <w:tcPr>
            <w:tcW w:w="850" w:type="dxa"/>
            <w:shd w:val="clear" w:color="auto" w:fill="auto"/>
            <w:noWrap/>
            <w:vAlign w:val="center"/>
          </w:tcPr>
          <w:p w:rsidR="00F07E0D" w:rsidRPr="00D2534B" w:rsidRDefault="00F07E0D" w:rsidP="00F07E0D">
            <w:pPr>
              <w:spacing w:line="240" w:lineRule="auto"/>
              <w:ind w:left="-58" w:right="11" w:firstLine="29"/>
              <w:jc w:val="center"/>
              <w:rPr>
                <w:rFonts w:ascii="Times New Roman" w:eastAsia="Times New Roman" w:hAnsi="Times New Roman"/>
                <w:bCs/>
                <w:sz w:val="24"/>
                <w:szCs w:val="24"/>
                <w:lang w:eastAsia="ru-RU"/>
              </w:rPr>
            </w:pPr>
            <w:r w:rsidRPr="00D2534B">
              <w:rPr>
                <w:rFonts w:ascii="Times New Roman" w:eastAsia="Times New Roman" w:hAnsi="Times New Roman"/>
                <w:bCs/>
                <w:sz w:val="24"/>
                <w:szCs w:val="24"/>
                <w:lang w:eastAsia="ru-RU"/>
              </w:rPr>
              <w:t>м</w:t>
            </w:r>
            <w:r w:rsidRPr="00D2534B">
              <w:rPr>
                <w:rFonts w:ascii="Times New Roman" w:eastAsia="Times New Roman" w:hAnsi="Times New Roman"/>
                <w:bCs/>
                <w:sz w:val="24"/>
                <w:szCs w:val="24"/>
                <w:vertAlign w:val="superscript"/>
                <w:lang w:eastAsia="ru-RU"/>
              </w:rPr>
              <w:t>2</w:t>
            </w:r>
          </w:p>
        </w:tc>
        <w:tc>
          <w:tcPr>
            <w:tcW w:w="851" w:type="dxa"/>
            <w:shd w:val="clear" w:color="auto" w:fill="auto"/>
            <w:noWrap/>
            <w:vAlign w:val="center"/>
          </w:tcPr>
          <w:p w:rsidR="00F07E0D" w:rsidRPr="00D2534B" w:rsidRDefault="00F07E0D" w:rsidP="00F07E0D">
            <w:pPr>
              <w:spacing w:line="240" w:lineRule="auto"/>
              <w:ind w:left="-58" w:right="11" w:firstLine="29"/>
              <w:jc w:val="center"/>
              <w:rPr>
                <w:rFonts w:ascii="Times New Roman" w:eastAsia="Times New Roman" w:hAnsi="Times New Roman"/>
                <w:bCs/>
                <w:sz w:val="24"/>
                <w:szCs w:val="24"/>
                <w:lang w:eastAsia="ru-RU"/>
              </w:rPr>
            </w:pPr>
            <w:r w:rsidRPr="00D2534B">
              <w:rPr>
                <w:rFonts w:ascii="Times New Roman" w:eastAsia="Times New Roman" w:hAnsi="Times New Roman"/>
                <w:bCs/>
                <w:sz w:val="24"/>
                <w:szCs w:val="24"/>
                <w:lang w:eastAsia="ru-RU"/>
              </w:rPr>
              <w:t>0,3</w:t>
            </w:r>
          </w:p>
        </w:tc>
        <w:tc>
          <w:tcPr>
            <w:tcW w:w="4110" w:type="dxa"/>
            <w:shd w:val="clear" w:color="auto" w:fill="auto"/>
            <w:vAlign w:val="center"/>
          </w:tcPr>
          <w:p w:rsidR="00F07E0D" w:rsidRPr="00D2534B" w:rsidRDefault="00F07E0D" w:rsidP="00F07E0D">
            <w:pPr>
              <w:spacing w:line="240" w:lineRule="auto"/>
              <w:ind w:left="-58" w:right="11" w:firstLine="29"/>
              <w:rPr>
                <w:rFonts w:ascii="Times New Roman" w:eastAsia="Times New Roman" w:hAnsi="Times New Roman"/>
                <w:bCs/>
                <w:color w:val="FF0000"/>
                <w:sz w:val="24"/>
                <w:szCs w:val="24"/>
                <w:lang w:eastAsia="ru-RU"/>
              </w:rPr>
            </w:pPr>
            <w:r w:rsidRPr="00D2534B">
              <w:rPr>
                <w:rFonts w:ascii="Times New Roman" w:eastAsia="Times New Roman" w:hAnsi="Times New Roman"/>
                <w:bCs/>
                <w:sz w:val="24"/>
                <w:szCs w:val="24"/>
                <w:lang w:eastAsia="ru-RU"/>
              </w:rPr>
              <w:t>Обшивка канализации</w:t>
            </w:r>
          </w:p>
        </w:tc>
      </w:tr>
      <w:tr w:rsidR="00F07E0D" w:rsidRPr="00C974CE" w:rsidTr="00204DE4">
        <w:trPr>
          <w:gridAfter w:val="1"/>
          <w:wAfter w:w="10" w:type="dxa"/>
          <w:trHeight w:val="525"/>
        </w:trPr>
        <w:tc>
          <w:tcPr>
            <w:tcW w:w="709" w:type="dxa"/>
            <w:shd w:val="clear" w:color="auto" w:fill="auto"/>
            <w:noWrap/>
            <w:vAlign w:val="center"/>
          </w:tcPr>
          <w:p w:rsidR="00F07E0D" w:rsidRPr="00D2534B" w:rsidRDefault="00F07E0D" w:rsidP="00F07E0D">
            <w:pPr>
              <w:pStyle w:val="af"/>
              <w:numPr>
                <w:ilvl w:val="0"/>
                <w:numId w:val="19"/>
              </w:numPr>
              <w:tabs>
                <w:tab w:val="left" w:pos="50"/>
              </w:tabs>
              <w:spacing w:line="240" w:lineRule="auto"/>
              <w:ind w:left="687" w:right="11" w:hanging="653"/>
              <w:rPr>
                <w:rFonts w:ascii="Times New Roman" w:eastAsia="Times New Roman" w:hAnsi="Times New Roman"/>
                <w:bCs/>
                <w:sz w:val="24"/>
                <w:szCs w:val="24"/>
                <w:lang w:eastAsia="ru-RU"/>
              </w:rPr>
            </w:pPr>
          </w:p>
        </w:tc>
        <w:tc>
          <w:tcPr>
            <w:tcW w:w="3686" w:type="dxa"/>
            <w:shd w:val="clear" w:color="auto" w:fill="auto"/>
            <w:vAlign w:val="center"/>
          </w:tcPr>
          <w:p w:rsidR="00F07E0D" w:rsidRPr="00D2534B" w:rsidRDefault="00F07E0D" w:rsidP="00F07E0D">
            <w:pPr>
              <w:spacing w:line="240" w:lineRule="auto"/>
              <w:ind w:left="-58" w:right="11" w:firstLine="29"/>
              <w:rPr>
                <w:rFonts w:ascii="Times New Roman" w:eastAsia="Times New Roman" w:hAnsi="Times New Roman"/>
                <w:bCs/>
                <w:sz w:val="24"/>
                <w:szCs w:val="24"/>
                <w:lang w:eastAsia="ru-RU"/>
              </w:rPr>
            </w:pPr>
            <w:r w:rsidRPr="00D2534B">
              <w:rPr>
                <w:rFonts w:ascii="Times New Roman" w:eastAsia="Times New Roman" w:hAnsi="Times New Roman"/>
                <w:bCs/>
                <w:sz w:val="24"/>
                <w:szCs w:val="24"/>
                <w:lang w:eastAsia="ru-RU"/>
              </w:rPr>
              <w:t xml:space="preserve">Установка ревизионного люка 200х200мм </w:t>
            </w:r>
          </w:p>
        </w:tc>
        <w:tc>
          <w:tcPr>
            <w:tcW w:w="850" w:type="dxa"/>
            <w:shd w:val="clear" w:color="auto" w:fill="auto"/>
            <w:noWrap/>
            <w:vAlign w:val="center"/>
          </w:tcPr>
          <w:p w:rsidR="00F07E0D" w:rsidRPr="00D2534B" w:rsidRDefault="00F07E0D" w:rsidP="00F07E0D">
            <w:pPr>
              <w:spacing w:line="240" w:lineRule="auto"/>
              <w:ind w:left="-58" w:right="11" w:firstLine="29"/>
              <w:jc w:val="center"/>
              <w:rPr>
                <w:rFonts w:ascii="Times New Roman" w:eastAsia="Times New Roman" w:hAnsi="Times New Roman"/>
                <w:bCs/>
                <w:sz w:val="24"/>
                <w:szCs w:val="24"/>
                <w:lang w:eastAsia="ru-RU"/>
              </w:rPr>
            </w:pPr>
            <w:r w:rsidRPr="00D2534B">
              <w:rPr>
                <w:rFonts w:ascii="Times New Roman" w:eastAsia="Times New Roman" w:hAnsi="Times New Roman"/>
                <w:bCs/>
                <w:sz w:val="24"/>
                <w:szCs w:val="24"/>
                <w:lang w:eastAsia="ru-RU"/>
              </w:rPr>
              <w:t>шт.</w:t>
            </w:r>
          </w:p>
        </w:tc>
        <w:tc>
          <w:tcPr>
            <w:tcW w:w="851" w:type="dxa"/>
            <w:shd w:val="clear" w:color="auto" w:fill="auto"/>
            <w:noWrap/>
            <w:vAlign w:val="center"/>
          </w:tcPr>
          <w:p w:rsidR="00F07E0D" w:rsidRPr="00D2534B" w:rsidRDefault="00F07E0D" w:rsidP="00F07E0D">
            <w:pPr>
              <w:spacing w:line="240" w:lineRule="auto"/>
              <w:ind w:left="-58" w:right="11" w:firstLine="29"/>
              <w:jc w:val="center"/>
              <w:rPr>
                <w:rFonts w:ascii="Times New Roman" w:eastAsia="Times New Roman" w:hAnsi="Times New Roman"/>
                <w:bCs/>
                <w:sz w:val="24"/>
                <w:szCs w:val="24"/>
                <w:lang w:eastAsia="ru-RU"/>
              </w:rPr>
            </w:pPr>
            <w:r w:rsidRPr="00D2534B">
              <w:rPr>
                <w:rFonts w:ascii="Times New Roman" w:eastAsia="Times New Roman" w:hAnsi="Times New Roman"/>
                <w:bCs/>
                <w:sz w:val="24"/>
                <w:szCs w:val="24"/>
                <w:lang w:eastAsia="ru-RU"/>
              </w:rPr>
              <w:t>1</w:t>
            </w:r>
          </w:p>
        </w:tc>
        <w:tc>
          <w:tcPr>
            <w:tcW w:w="4110" w:type="dxa"/>
            <w:shd w:val="clear" w:color="auto" w:fill="auto"/>
            <w:vAlign w:val="center"/>
          </w:tcPr>
          <w:p w:rsidR="00F07E0D" w:rsidRPr="00D2534B" w:rsidRDefault="00F07E0D" w:rsidP="00F07E0D">
            <w:pPr>
              <w:spacing w:line="240" w:lineRule="auto"/>
              <w:ind w:left="-58" w:right="11" w:firstLine="29"/>
              <w:rPr>
                <w:rFonts w:ascii="Times New Roman" w:eastAsia="Times New Roman" w:hAnsi="Times New Roman"/>
                <w:bCs/>
                <w:sz w:val="24"/>
                <w:szCs w:val="24"/>
                <w:lang w:eastAsia="ru-RU"/>
              </w:rPr>
            </w:pPr>
            <w:r w:rsidRPr="00D2534B">
              <w:rPr>
                <w:rFonts w:ascii="Times New Roman" w:eastAsia="Times New Roman" w:hAnsi="Times New Roman"/>
                <w:bCs/>
                <w:sz w:val="24"/>
                <w:szCs w:val="24"/>
                <w:lang w:eastAsia="ru-RU"/>
              </w:rPr>
              <w:t>Скрытого типа в коробе</w:t>
            </w:r>
          </w:p>
        </w:tc>
      </w:tr>
      <w:tr w:rsidR="00F07E0D" w:rsidRPr="00C974CE" w:rsidTr="00204DE4">
        <w:trPr>
          <w:gridAfter w:val="1"/>
          <w:wAfter w:w="10" w:type="dxa"/>
          <w:trHeight w:val="525"/>
        </w:trPr>
        <w:tc>
          <w:tcPr>
            <w:tcW w:w="709" w:type="dxa"/>
            <w:shd w:val="clear" w:color="auto" w:fill="auto"/>
            <w:noWrap/>
            <w:vAlign w:val="center"/>
          </w:tcPr>
          <w:p w:rsidR="00F07E0D" w:rsidRPr="00F006D4" w:rsidRDefault="00F07E0D" w:rsidP="00F07E0D">
            <w:pPr>
              <w:pStyle w:val="af"/>
              <w:numPr>
                <w:ilvl w:val="0"/>
                <w:numId w:val="19"/>
              </w:numPr>
              <w:tabs>
                <w:tab w:val="left" w:pos="50"/>
              </w:tabs>
              <w:spacing w:line="240" w:lineRule="auto"/>
              <w:ind w:left="687" w:right="11" w:hanging="653"/>
              <w:rPr>
                <w:rFonts w:ascii="Times New Roman" w:eastAsia="Times New Roman" w:hAnsi="Times New Roman"/>
                <w:bCs/>
                <w:sz w:val="24"/>
                <w:szCs w:val="24"/>
                <w:lang w:eastAsia="ru-RU"/>
              </w:rPr>
            </w:pPr>
          </w:p>
        </w:tc>
        <w:tc>
          <w:tcPr>
            <w:tcW w:w="3686" w:type="dxa"/>
            <w:shd w:val="clear" w:color="auto" w:fill="auto"/>
            <w:vAlign w:val="center"/>
          </w:tcPr>
          <w:p w:rsidR="00F07E0D" w:rsidRPr="002E1DBA" w:rsidRDefault="00F07E0D" w:rsidP="00F07E0D">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Устройство подвесного потолка из ГКЛ на </w:t>
            </w:r>
            <w:r w:rsidRPr="006B082F">
              <w:rPr>
                <w:rFonts w:ascii="Times New Roman" w:eastAsia="Times New Roman" w:hAnsi="Times New Roman"/>
                <w:bCs/>
                <w:sz w:val="24"/>
                <w:szCs w:val="24"/>
                <w:lang w:eastAsia="ru-RU"/>
              </w:rPr>
              <w:t>высоте 2,4 м</w:t>
            </w:r>
          </w:p>
        </w:tc>
        <w:tc>
          <w:tcPr>
            <w:tcW w:w="850" w:type="dxa"/>
            <w:shd w:val="clear" w:color="auto" w:fill="auto"/>
            <w:noWrap/>
            <w:vAlign w:val="center"/>
          </w:tcPr>
          <w:p w:rsidR="00F07E0D" w:rsidRPr="007233B2" w:rsidRDefault="00F07E0D" w:rsidP="00F07E0D">
            <w:pPr>
              <w:spacing w:line="240" w:lineRule="auto"/>
              <w:ind w:left="-58" w:right="11" w:firstLine="29"/>
              <w:jc w:val="center"/>
              <w:rPr>
                <w:rFonts w:ascii="Times New Roman" w:eastAsia="Times New Roman" w:hAnsi="Times New Roman"/>
                <w:bCs/>
                <w:sz w:val="24"/>
                <w:szCs w:val="24"/>
                <w:vertAlign w:val="superscript"/>
                <w:lang w:eastAsia="ru-RU"/>
              </w:rPr>
            </w:pPr>
            <w:r>
              <w:rPr>
                <w:rFonts w:ascii="Times New Roman" w:eastAsia="Times New Roman" w:hAnsi="Times New Roman"/>
                <w:bCs/>
                <w:sz w:val="24"/>
                <w:szCs w:val="24"/>
                <w:lang w:eastAsia="ru-RU"/>
              </w:rPr>
              <w:t>м</w:t>
            </w:r>
            <w:r>
              <w:rPr>
                <w:rFonts w:ascii="Times New Roman" w:eastAsia="Times New Roman" w:hAnsi="Times New Roman"/>
                <w:bCs/>
                <w:sz w:val="24"/>
                <w:szCs w:val="24"/>
                <w:vertAlign w:val="superscript"/>
                <w:lang w:eastAsia="ru-RU"/>
              </w:rPr>
              <w:t>2</w:t>
            </w:r>
          </w:p>
        </w:tc>
        <w:tc>
          <w:tcPr>
            <w:tcW w:w="851" w:type="dxa"/>
            <w:shd w:val="clear" w:color="auto" w:fill="auto"/>
            <w:noWrap/>
            <w:vAlign w:val="center"/>
          </w:tcPr>
          <w:p w:rsidR="00F07E0D" w:rsidRPr="00247881" w:rsidRDefault="00F07E0D" w:rsidP="00F07E0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1,2</w:t>
            </w:r>
          </w:p>
        </w:tc>
        <w:tc>
          <w:tcPr>
            <w:tcW w:w="4110" w:type="dxa"/>
            <w:shd w:val="clear" w:color="auto" w:fill="auto"/>
            <w:vAlign w:val="center"/>
          </w:tcPr>
          <w:p w:rsidR="00F07E0D" w:rsidRPr="00B74C19" w:rsidRDefault="00F07E0D" w:rsidP="00F07E0D">
            <w:pPr>
              <w:spacing w:line="240" w:lineRule="auto"/>
              <w:ind w:left="-58" w:right="11"/>
              <w:rPr>
                <w:rFonts w:ascii="Times New Roman" w:eastAsia="Times New Roman" w:hAnsi="Times New Roman"/>
                <w:bCs/>
                <w:color w:val="FF0000"/>
                <w:sz w:val="24"/>
                <w:szCs w:val="24"/>
                <w:lang w:eastAsia="ru-RU"/>
              </w:rPr>
            </w:pPr>
          </w:p>
        </w:tc>
      </w:tr>
      <w:tr w:rsidR="00F07E0D" w:rsidRPr="00C974CE" w:rsidTr="00204DE4">
        <w:trPr>
          <w:gridAfter w:val="1"/>
          <w:wAfter w:w="10" w:type="dxa"/>
          <w:trHeight w:val="525"/>
        </w:trPr>
        <w:tc>
          <w:tcPr>
            <w:tcW w:w="709" w:type="dxa"/>
            <w:shd w:val="clear" w:color="auto" w:fill="auto"/>
            <w:noWrap/>
            <w:vAlign w:val="center"/>
          </w:tcPr>
          <w:p w:rsidR="00F07E0D" w:rsidRPr="00F006D4" w:rsidRDefault="00F07E0D" w:rsidP="00F07E0D">
            <w:pPr>
              <w:pStyle w:val="af"/>
              <w:numPr>
                <w:ilvl w:val="0"/>
                <w:numId w:val="19"/>
              </w:numPr>
              <w:tabs>
                <w:tab w:val="left" w:pos="50"/>
              </w:tabs>
              <w:spacing w:line="240" w:lineRule="auto"/>
              <w:ind w:left="687" w:right="11" w:hanging="653"/>
              <w:rPr>
                <w:rFonts w:ascii="Times New Roman" w:eastAsia="Times New Roman" w:hAnsi="Times New Roman"/>
                <w:bCs/>
                <w:sz w:val="24"/>
                <w:szCs w:val="24"/>
                <w:lang w:eastAsia="ru-RU"/>
              </w:rPr>
            </w:pPr>
          </w:p>
        </w:tc>
        <w:tc>
          <w:tcPr>
            <w:tcW w:w="3686" w:type="dxa"/>
            <w:shd w:val="clear" w:color="auto" w:fill="auto"/>
            <w:vAlign w:val="center"/>
          </w:tcPr>
          <w:p w:rsidR="00F07E0D" w:rsidRDefault="00F07E0D" w:rsidP="00F07E0D">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Грунтовка, шпатлевка, окраска потолка из ГКЛ</w:t>
            </w:r>
          </w:p>
        </w:tc>
        <w:tc>
          <w:tcPr>
            <w:tcW w:w="850" w:type="dxa"/>
            <w:shd w:val="clear" w:color="auto" w:fill="auto"/>
            <w:noWrap/>
            <w:vAlign w:val="center"/>
          </w:tcPr>
          <w:p w:rsidR="00F07E0D" w:rsidRPr="007233B2" w:rsidRDefault="00F07E0D" w:rsidP="00F07E0D">
            <w:pPr>
              <w:spacing w:line="240" w:lineRule="auto"/>
              <w:ind w:left="-58" w:right="11" w:firstLine="29"/>
              <w:jc w:val="center"/>
              <w:rPr>
                <w:rFonts w:ascii="Times New Roman" w:eastAsia="Times New Roman" w:hAnsi="Times New Roman"/>
                <w:bCs/>
                <w:sz w:val="24"/>
                <w:szCs w:val="24"/>
                <w:vertAlign w:val="superscript"/>
                <w:lang w:eastAsia="ru-RU"/>
              </w:rPr>
            </w:pPr>
            <w:r>
              <w:rPr>
                <w:rFonts w:ascii="Times New Roman" w:eastAsia="Times New Roman" w:hAnsi="Times New Roman"/>
                <w:bCs/>
                <w:sz w:val="24"/>
                <w:szCs w:val="24"/>
                <w:lang w:eastAsia="ru-RU"/>
              </w:rPr>
              <w:t>м</w:t>
            </w:r>
            <w:r>
              <w:rPr>
                <w:rFonts w:ascii="Times New Roman" w:eastAsia="Times New Roman" w:hAnsi="Times New Roman"/>
                <w:bCs/>
                <w:sz w:val="24"/>
                <w:szCs w:val="24"/>
                <w:vertAlign w:val="superscript"/>
                <w:lang w:eastAsia="ru-RU"/>
              </w:rPr>
              <w:t>2</w:t>
            </w:r>
          </w:p>
        </w:tc>
        <w:tc>
          <w:tcPr>
            <w:tcW w:w="851" w:type="dxa"/>
            <w:shd w:val="clear" w:color="auto" w:fill="auto"/>
            <w:noWrap/>
            <w:vAlign w:val="center"/>
          </w:tcPr>
          <w:p w:rsidR="00F07E0D" w:rsidRPr="00247881" w:rsidRDefault="00F07E0D" w:rsidP="00F07E0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1,2</w:t>
            </w:r>
          </w:p>
        </w:tc>
        <w:tc>
          <w:tcPr>
            <w:tcW w:w="4110" w:type="dxa"/>
            <w:shd w:val="clear" w:color="auto" w:fill="auto"/>
            <w:vAlign w:val="center"/>
          </w:tcPr>
          <w:p w:rsidR="00F07E0D" w:rsidRPr="00B74C19" w:rsidRDefault="00F07E0D" w:rsidP="005A202E">
            <w:pPr>
              <w:autoSpaceDE w:val="0"/>
              <w:autoSpaceDN w:val="0"/>
              <w:adjustRightInd w:val="0"/>
              <w:spacing w:line="240" w:lineRule="auto"/>
              <w:ind w:left="0"/>
              <w:rPr>
                <w:rFonts w:ascii="Times New Roman" w:eastAsia="Times New Roman" w:hAnsi="Times New Roman"/>
                <w:bCs/>
                <w:color w:val="FF0000"/>
                <w:sz w:val="24"/>
                <w:szCs w:val="24"/>
                <w:lang w:eastAsia="ru-RU"/>
              </w:rPr>
            </w:pPr>
            <w:r w:rsidRPr="000F5E92">
              <w:rPr>
                <w:rFonts w:ascii="Times New Roman" w:eastAsia="Times New Roman" w:hAnsi="Times New Roman"/>
                <w:bCs/>
                <w:sz w:val="24"/>
                <w:szCs w:val="24"/>
                <w:lang w:eastAsia="ru-RU"/>
              </w:rPr>
              <w:t>Грунт Золак 0024С В М сложная 1 Д база TR (КМ0) для помещений с любой</w:t>
            </w:r>
            <w:r w:rsidR="005A202E">
              <w:rPr>
                <w:rFonts w:ascii="Times New Roman" w:eastAsia="Times New Roman" w:hAnsi="Times New Roman"/>
                <w:bCs/>
                <w:sz w:val="24"/>
                <w:szCs w:val="24"/>
                <w:lang w:eastAsia="ru-RU"/>
              </w:rPr>
              <w:t xml:space="preserve"> </w:t>
            </w:r>
            <w:r w:rsidRPr="000F5E92">
              <w:rPr>
                <w:rFonts w:ascii="Times New Roman" w:eastAsia="Times New Roman" w:hAnsi="Times New Roman"/>
                <w:bCs/>
                <w:sz w:val="24"/>
                <w:szCs w:val="24"/>
                <w:lang w:eastAsia="ru-RU"/>
              </w:rPr>
              <w:t>влажностью</w:t>
            </w:r>
            <w:r>
              <w:rPr>
                <w:rFonts w:ascii="Times New Roman" w:eastAsia="Times New Roman" w:hAnsi="Times New Roman"/>
                <w:bCs/>
                <w:sz w:val="24"/>
                <w:szCs w:val="24"/>
                <w:lang w:eastAsia="ru-RU"/>
              </w:rPr>
              <w:t>.</w:t>
            </w:r>
            <w:r w:rsidRPr="003C7085">
              <w:rPr>
                <w:rFonts w:ascii="Times New Roman" w:eastAsia="Times New Roman" w:hAnsi="Times New Roman"/>
                <w:bCs/>
                <w:sz w:val="24"/>
                <w:szCs w:val="24"/>
                <w:lang w:eastAsia="ru-RU"/>
              </w:rPr>
              <w:t xml:space="preserve"> </w:t>
            </w:r>
            <w:r w:rsidRPr="00BA692D">
              <w:rPr>
                <w:rFonts w:ascii="Times New Roman" w:eastAsia="Times New Roman" w:hAnsi="Times New Roman"/>
                <w:bCs/>
                <w:sz w:val="24"/>
                <w:szCs w:val="24"/>
                <w:lang w:eastAsia="ru-RU"/>
              </w:rPr>
              <w:t>Краска (негорючая) КМ0 влагостойкая с обязательным сертификатом, BAUTOR Stop Flamme КМ0-LUX</w:t>
            </w:r>
            <w:r>
              <w:rPr>
                <w:rFonts w:ascii="Times New Roman" w:eastAsia="Times New Roman" w:hAnsi="Times New Roman"/>
                <w:bCs/>
                <w:sz w:val="24"/>
                <w:szCs w:val="24"/>
                <w:lang w:eastAsia="ru-RU"/>
              </w:rPr>
              <w:t>,</w:t>
            </w:r>
            <w:r w:rsidRPr="00BA692D">
              <w:rPr>
                <w:rFonts w:ascii="Times New Roman" w:eastAsia="Times New Roman" w:hAnsi="Times New Roman"/>
                <w:bCs/>
                <w:sz w:val="24"/>
                <w:szCs w:val="24"/>
                <w:lang w:eastAsia="ru-RU"/>
              </w:rPr>
              <w:t xml:space="preserve"> черный матовый цвет RAL 9005</w:t>
            </w:r>
            <w:r>
              <w:rPr>
                <w:rFonts w:ascii="Times New Roman" w:eastAsia="Times New Roman" w:hAnsi="Times New Roman"/>
                <w:bCs/>
                <w:sz w:val="24"/>
                <w:szCs w:val="24"/>
                <w:lang w:eastAsia="ru-RU"/>
              </w:rPr>
              <w:t>.</w:t>
            </w:r>
          </w:p>
        </w:tc>
      </w:tr>
      <w:tr w:rsidR="00F07E0D" w:rsidRPr="00C974CE" w:rsidTr="00204DE4">
        <w:trPr>
          <w:gridAfter w:val="1"/>
          <w:wAfter w:w="10" w:type="dxa"/>
          <w:trHeight w:val="525"/>
        </w:trPr>
        <w:tc>
          <w:tcPr>
            <w:tcW w:w="709" w:type="dxa"/>
            <w:shd w:val="clear" w:color="auto" w:fill="auto"/>
            <w:noWrap/>
            <w:vAlign w:val="center"/>
          </w:tcPr>
          <w:p w:rsidR="00F07E0D" w:rsidRPr="00B3388D" w:rsidRDefault="00F07E0D" w:rsidP="00F07E0D">
            <w:pPr>
              <w:pStyle w:val="af"/>
              <w:numPr>
                <w:ilvl w:val="0"/>
                <w:numId w:val="19"/>
              </w:numPr>
              <w:tabs>
                <w:tab w:val="left" w:pos="50"/>
              </w:tabs>
              <w:spacing w:line="240" w:lineRule="auto"/>
              <w:ind w:left="687" w:right="11" w:hanging="653"/>
              <w:rPr>
                <w:rFonts w:ascii="Times New Roman" w:eastAsia="Times New Roman" w:hAnsi="Times New Roman"/>
                <w:bCs/>
                <w:sz w:val="24"/>
                <w:szCs w:val="24"/>
                <w:lang w:eastAsia="ru-RU"/>
              </w:rPr>
            </w:pPr>
          </w:p>
        </w:tc>
        <w:tc>
          <w:tcPr>
            <w:tcW w:w="3686" w:type="dxa"/>
            <w:shd w:val="clear" w:color="auto" w:fill="auto"/>
            <w:vAlign w:val="center"/>
          </w:tcPr>
          <w:p w:rsidR="00F07E0D" w:rsidRPr="00811D55" w:rsidRDefault="00F07E0D" w:rsidP="00F07E0D">
            <w:pPr>
              <w:spacing w:line="240" w:lineRule="auto"/>
              <w:ind w:left="-58" w:right="11" w:firstLine="29"/>
              <w:rPr>
                <w:rFonts w:ascii="Times New Roman" w:eastAsia="Times New Roman" w:hAnsi="Times New Roman"/>
                <w:bCs/>
                <w:sz w:val="24"/>
                <w:szCs w:val="24"/>
                <w:lang w:eastAsia="ru-RU"/>
              </w:rPr>
            </w:pPr>
            <w:r w:rsidRPr="00811D55">
              <w:rPr>
                <w:rFonts w:ascii="Times New Roman" w:eastAsia="Times New Roman" w:hAnsi="Times New Roman"/>
                <w:bCs/>
                <w:sz w:val="24"/>
                <w:szCs w:val="24"/>
                <w:lang w:eastAsia="ru-RU"/>
              </w:rPr>
              <w:t>Штукатурка стен</w:t>
            </w:r>
            <w:r w:rsidR="00E426E3">
              <w:rPr>
                <w:rFonts w:ascii="Times New Roman" w:eastAsia="Times New Roman" w:hAnsi="Times New Roman"/>
                <w:bCs/>
                <w:sz w:val="24"/>
                <w:szCs w:val="24"/>
                <w:lang w:eastAsia="ru-RU"/>
              </w:rPr>
              <w:t xml:space="preserve"> </w:t>
            </w:r>
            <w:r w:rsidR="0067584B" w:rsidRPr="00D2534B">
              <w:rPr>
                <w:rFonts w:ascii="Times New Roman" w:eastAsia="Times New Roman" w:hAnsi="Times New Roman"/>
                <w:bCs/>
                <w:sz w:val="24"/>
                <w:szCs w:val="24"/>
                <w:lang w:eastAsia="ru-RU"/>
              </w:rPr>
              <w:t>по маякам</w:t>
            </w:r>
            <w:r w:rsidR="0067584B">
              <w:rPr>
                <w:rFonts w:ascii="Times New Roman" w:eastAsia="Times New Roman" w:hAnsi="Times New Roman"/>
                <w:bCs/>
                <w:sz w:val="24"/>
                <w:szCs w:val="24"/>
                <w:lang w:eastAsia="ru-RU"/>
              </w:rPr>
              <w:t xml:space="preserve"> </w:t>
            </w:r>
            <w:r w:rsidR="00E426E3">
              <w:rPr>
                <w:rFonts w:ascii="Times New Roman" w:eastAsia="Times New Roman" w:hAnsi="Times New Roman"/>
                <w:bCs/>
                <w:sz w:val="24"/>
                <w:szCs w:val="24"/>
                <w:lang w:eastAsia="ru-RU"/>
              </w:rPr>
              <w:t>до</w:t>
            </w:r>
            <w:r w:rsidRPr="00811D55">
              <w:rPr>
                <w:rFonts w:ascii="Times New Roman" w:eastAsia="Times New Roman" w:hAnsi="Times New Roman"/>
                <w:bCs/>
                <w:sz w:val="24"/>
                <w:szCs w:val="24"/>
                <w:lang w:eastAsia="ru-RU"/>
              </w:rPr>
              <w:t xml:space="preserve"> 20 мм</w:t>
            </w:r>
          </w:p>
        </w:tc>
        <w:tc>
          <w:tcPr>
            <w:tcW w:w="850" w:type="dxa"/>
            <w:shd w:val="clear" w:color="auto" w:fill="auto"/>
            <w:noWrap/>
            <w:vAlign w:val="center"/>
          </w:tcPr>
          <w:p w:rsidR="00F07E0D" w:rsidRPr="00811D55" w:rsidRDefault="00F07E0D" w:rsidP="00F07E0D">
            <w:pPr>
              <w:spacing w:line="240" w:lineRule="auto"/>
              <w:ind w:left="-58" w:right="11" w:firstLine="29"/>
              <w:jc w:val="center"/>
              <w:rPr>
                <w:rFonts w:ascii="Times New Roman" w:eastAsia="Times New Roman" w:hAnsi="Times New Roman"/>
                <w:bCs/>
                <w:sz w:val="24"/>
                <w:szCs w:val="24"/>
                <w:lang w:eastAsia="ru-RU"/>
              </w:rPr>
            </w:pPr>
            <w:r w:rsidRPr="00811D55">
              <w:rPr>
                <w:rFonts w:ascii="Times New Roman" w:eastAsia="Times New Roman" w:hAnsi="Times New Roman"/>
                <w:bCs/>
                <w:sz w:val="24"/>
                <w:szCs w:val="24"/>
                <w:lang w:eastAsia="ru-RU"/>
              </w:rPr>
              <w:t>м</w:t>
            </w:r>
            <w:r w:rsidRPr="00811D55">
              <w:rPr>
                <w:rFonts w:ascii="Times New Roman" w:eastAsia="Times New Roman" w:hAnsi="Times New Roman"/>
                <w:bCs/>
                <w:sz w:val="24"/>
                <w:szCs w:val="24"/>
                <w:vertAlign w:val="superscript"/>
                <w:lang w:eastAsia="ru-RU"/>
              </w:rPr>
              <w:t>2</w:t>
            </w:r>
          </w:p>
        </w:tc>
        <w:tc>
          <w:tcPr>
            <w:tcW w:w="851" w:type="dxa"/>
            <w:shd w:val="clear" w:color="auto" w:fill="auto"/>
            <w:noWrap/>
            <w:vAlign w:val="center"/>
          </w:tcPr>
          <w:p w:rsidR="00F07E0D" w:rsidRPr="00811D55" w:rsidRDefault="00F07E0D" w:rsidP="001E4266">
            <w:pPr>
              <w:spacing w:line="240" w:lineRule="auto"/>
              <w:ind w:left="-58" w:right="11" w:firstLine="29"/>
              <w:jc w:val="center"/>
              <w:rPr>
                <w:rFonts w:ascii="Times New Roman" w:eastAsia="Times New Roman" w:hAnsi="Times New Roman"/>
                <w:bCs/>
                <w:sz w:val="24"/>
                <w:szCs w:val="24"/>
                <w:lang w:eastAsia="ru-RU"/>
              </w:rPr>
            </w:pPr>
            <w:r w:rsidRPr="00811D55">
              <w:rPr>
                <w:rFonts w:ascii="Times New Roman" w:eastAsia="Times New Roman" w:hAnsi="Times New Roman"/>
                <w:bCs/>
                <w:sz w:val="24"/>
                <w:szCs w:val="24"/>
                <w:lang w:eastAsia="ru-RU"/>
              </w:rPr>
              <w:t>8,</w:t>
            </w:r>
            <w:r w:rsidR="00F72D2F">
              <w:rPr>
                <w:rFonts w:ascii="Times New Roman" w:eastAsia="Times New Roman" w:hAnsi="Times New Roman"/>
                <w:bCs/>
                <w:sz w:val="24"/>
                <w:szCs w:val="24"/>
                <w:lang w:eastAsia="ru-RU"/>
              </w:rPr>
              <w:t>2</w:t>
            </w:r>
          </w:p>
        </w:tc>
        <w:tc>
          <w:tcPr>
            <w:tcW w:w="4110" w:type="dxa"/>
            <w:shd w:val="clear" w:color="auto" w:fill="auto"/>
            <w:vAlign w:val="center"/>
          </w:tcPr>
          <w:p w:rsidR="00F07E0D" w:rsidRPr="00811D55" w:rsidRDefault="00F07E0D" w:rsidP="00F07E0D">
            <w:pPr>
              <w:spacing w:line="240" w:lineRule="auto"/>
              <w:ind w:left="-58" w:right="11" w:firstLine="29"/>
              <w:rPr>
                <w:rFonts w:ascii="Times New Roman" w:eastAsia="Times New Roman" w:hAnsi="Times New Roman"/>
                <w:bCs/>
                <w:color w:val="FF0000"/>
                <w:sz w:val="24"/>
                <w:szCs w:val="24"/>
                <w:lang w:eastAsia="ru-RU"/>
              </w:rPr>
            </w:pPr>
          </w:p>
        </w:tc>
      </w:tr>
      <w:tr w:rsidR="00F07E0D" w:rsidRPr="00C974CE" w:rsidTr="00204DE4">
        <w:trPr>
          <w:gridAfter w:val="1"/>
          <w:wAfter w:w="10" w:type="dxa"/>
          <w:trHeight w:val="525"/>
        </w:trPr>
        <w:tc>
          <w:tcPr>
            <w:tcW w:w="709" w:type="dxa"/>
            <w:shd w:val="clear" w:color="auto" w:fill="auto"/>
            <w:noWrap/>
            <w:vAlign w:val="center"/>
          </w:tcPr>
          <w:p w:rsidR="00F07E0D" w:rsidRPr="00B30E37" w:rsidRDefault="00F07E0D" w:rsidP="00F07E0D">
            <w:pPr>
              <w:pStyle w:val="af"/>
              <w:numPr>
                <w:ilvl w:val="0"/>
                <w:numId w:val="19"/>
              </w:numPr>
              <w:tabs>
                <w:tab w:val="left" w:pos="50"/>
              </w:tabs>
              <w:spacing w:line="240" w:lineRule="auto"/>
              <w:ind w:left="687" w:right="11" w:hanging="653"/>
              <w:rPr>
                <w:rFonts w:ascii="Times New Roman" w:eastAsia="Times New Roman" w:hAnsi="Times New Roman"/>
                <w:bCs/>
                <w:sz w:val="24"/>
                <w:szCs w:val="24"/>
                <w:lang w:eastAsia="ru-RU"/>
              </w:rPr>
            </w:pPr>
          </w:p>
        </w:tc>
        <w:tc>
          <w:tcPr>
            <w:tcW w:w="3686" w:type="dxa"/>
            <w:shd w:val="clear" w:color="auto" w:fill="auto"/>
            <w:vAlign w:val="center"/>
          </w:tcPr>
          <w:p w:rsidR="00F07E0D" w:rsidRDefault="00F07E0D" w:rsidP="00F07E0D">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Грунтовка и облицовка стен керамической плиткой на высоту </w:t>
            </w:r>
            <w:r w:rsidRPr="0007465E">
              <w:rPr>
                <w:rFonts w:ascii="Times New Roman" w:eastAsia="Times New Roman" w:hAnsi="Times New Roman"/>
                <w:bCs/>
                <w:sz w:val="24"/>
                <w:szCs w:val="24"/>
                <w:lang w:eastAsia="ru-RU"/>
              </w:rPr>
              <w:t>2,4м</w:t>
            </w:r>
          </w:p>
        </w:tc>
        <w:tc>
          <w:tcPr>
            <w:tcW w:w="850" w:type="dxa"/>
            <w:shd w:val="clear" w:color="auto" w:fill="auto"/>
            <w:noWrap/>
            <w:vAlign w:val="center"/>
          </w:tcPr>
          <w:p w:rsidR="00F07E0D" w:rsidRPr="00CF1E07" w:rsidRDefault="00F07E0D" w:rsidP="00F07E0D">
            <w:pPr>
              <w:spacing w:line="240" w:lineRule="auto"/>
              <w:ind w:left="-58" w:right="11" w:firstLine="29"/>
              <w:jc w:val="center"/>
              <w:rPr>
                <w:rFonts w:ascii="Times New Roman" w:eastAsia="Times New Roman" w:hAnsi="Times New Roman"/>
                <w:bCs/>
                <w:sz w:val="24"/>
                <w:szCs w:val="24"/>
                <w:vertAlign w:val="superscript"/>
                <w:lang w:eastAsia="ru-RU"/>
              </w:rPr>
            </w:pPr>
            <w:r>
              <w:rPr>
                <w:rFonts w:ascii="Times New Roman" w:eastAsia="Times New Roman" w:hAnsi="Times New Roman"/>
                <w:bCs/>
                <w:sz w:val="24"/>
                <w:szCs w:val="24"/>
                <w:lang w:eastAsia="ru-RU"/>
              </w:rPr>
              <w:t>м</w:t>
            </w:r>
            <w:r>
              <w:rPr>
                <w:rFonts w:ascii="Times New Roman" w:eastAsia="Times New Roman" w:hAnsi="Times New Roman"/>
                <w:bCs/>
                <w:sz w:val="24"/>
                <w:szCs w:val="24"/>
                <w:vertAlign w:val="superscript"/>
                <w:lang w:eastAsia="ru-RU"/>
              </w:rPr>
              <w:t>2</w:t>
            </w:r>
          </w:p>
        </w:tc>
        <w:tc>
          <w:tcPr>
            <w:tcW w:w="851" w:type="dxa"/>
            <w:shd w:val="clear" w:color="auto" w:fill="auto"/>
            <w:noWrap/>
            <w:vAlign w:val="center"/>
          </w:tcPr>
          <w:p w:rsidR="00F07E0D" w:rsidRDefault="00F07E0D" w:rsidP="00F07E0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8,8</w:t>
            </w:r>
          </w:p>
        </w:tc>
        <w:tc>
          <w:tcPr>
            <w:tcW w:w="4110" w:type="dxa"/>
            <w:shd w:val="clear" w:color="auto" w:fill="auto"/>
            <w:vAlign w:val="center"/>
          </w:tcPr>
          <w:p w:rsidR="00F07E0D" w:rsidRPr="00B74C19" w:rsidRDefault="00F07E0D" w:rsidP="00F07E0D">
            <w:pPr>
              <w:spacing w:line="240" w:lineRule="auto"/>
              <w:ind w:left="-58" w:right="11"/>
              <w:rPr>
                <w:rFonts w:ascii="Times New Roman" w:eastAsia="Times New Roman" w:hAnsi="Times New Roman"/>
                <w:bCs/>
                <w:color w:val="FF0000"/>
                <w:sz w:val="24"/>
                <w:szCs w:val="24"/>
                <w:lang w:eastAsia="ru-RU"/>
              </w:rPr>
            </w:pPr>
            <w:r w:rsidRPr="00BA692D">
              <w:rPr>
                <w:rFonts w:ascii="Times New Roman" w:eastAsia="Times New Roman" w:hAnsi="Times New Roman"/>
                <w:bCs/>
                <w:sz w:val="24"/>
                <w:szCs w:val="24"/>
                <w:lang w:eastAsia="ru-RU"/>
              </w:rPr>
              <w:t>Плитка KERAMA MARAZZI, Калейдоскоп, арт 5009, формат: 200х200х6.9мм, необрезная, пове</w:t>
            </w:r>
            <w:r>
              <w:rPr>
                <w:rFonts w:ascii="Times New Roman" w:eastAsia="Times New Roman" w:hAnsi="Times New Roman"/>
                <w:bCs/>
                <w:sz w:val="24"/>
                <w:szCs w:val="24"/>
                <w:lang w:eastAsia="ru-RU"/>
              </w:rPr>
              <w:t xml:space="preserve">рхность: матовая, цвет: белый. </w:t>
            </w:r>
            <w:r w:rsidRPr="00BA692D">
              <w:rPr>
                <w:rFonts w:ascii="Times New Roman" w:eastAsia="Times New Roman" w:hAnsi="Times New Roman"/>
                <w:bCs/>
                <w:sz w:val="24"/>
                <w:szCs w:val="24"/>
                <w:lang w:eastAsia="ru-RU"/>
              </w:rPr>
              <w:t>Цветная водоотталкивающая затирка с противогрибковым эффектом затирка CE 40 AQUASTATIC, цвет «КИРПИЧНЫЙ 49»</w:t>
            </w:r>
            <w:r>
              <w:rPr>
                <w:rFonts w:ascii="Times New Roman" w:eastAsia="Times New Roman" w:hAnsi="Times New Roman"/>
                <w:bCs/>
                <w:sz w:val="24"/>
                <w:szCs w:val="24"/>
                <w:lang w:eastAsia="ru-RU"/>
              </w:rPr>
              <w:t>. Ширина шва 3 мм.</w:t>
            </w:r>
          </w:p>
        </w:tc>
      </w:tr>
      <w:tr w:rsidR="00F07E0D" w:rsidRPr="00C974CE" w:rsidTr="00204DE4">
        <w:trPr>
          <w:gridAfter w:val="1"/>
          <w:wAfter w:w="10" w:type="dxa"/>
          <w:trHeight w:val="525"/>
        </w:trPr>
        <w:tc>
          <w:tcPr>
            <w:tcW w:w="709" w:type="dxa"/>
            <w:shd w:val="clear" w:color="auto" w:fill="auto"/>
            <w:noWrap/>
            <w:vAlign w:val="center"/>
          </w:tcPr>
          <w:p w:rsidR="00F07E0D" w:rsidRPr="00175156" w:rsidRDefault="00F07E0D" w:rsidP="00F07E0D">
            <w:pPr>
              <w:pStyle w:val="af"/>
              <w:numPr>
                <w:ilvl w:val="0"/>
                <w:numId w:val="19"/>
              </w:numPr>
              <w:tabs>
                <w:tab w:val="left" w:pos="50"/>
              </w:tabs>
              <w:spacing w:line="240" w:lineRule="auto"/>
              <w:ind w:left="687" w:right="11" w:hanging="653"/>
              <w:rPr>
                <w:rFonts w:ascii="Times New Roman" w:eastAsia="Times New Roman" w:hAnsi="Times New Roman"/>
                <w:bCs/>
                <w:sz w:val="24"/>
                <w:szCs w:val="24"/>
                <w:lang w:eastAsia="ru-RU"/>
              </w:rPr>
            </w:pPr>
          </w:p>
        </w:tc>
        <w:tc>
          <w:tcPr>
            <w:tcW w:w="3686" w:type="dxa"/>
            <w:shd w:val="clear" w:color="auto" w:fill="auto"/>
            <w:vAlign w:val="center"/>
          </w:tcPr>
          <w:p w:rsidR="00F07E0D" w:rsidRPr="00175156" w:rsidRDefault="00F07E0D" w:rsidP="00C05A0A">
            <w:pPr>
              <w:spacing w:line="240" w:lineRule="auto"/>
              <w:ind w:left="-58" w:right="11" w:firstLine="29"/>
              <w:rPr>
                <w:rFonts w:ascii="Times New Roman" w:eastAsia="Times New Roman" w:hAnsi="Times New Roman"/>
                <w:bCs/>
                <w:sz w:val="24"/>
                <w:szCs w:val="24"/>
                <w:lang w:eastAsia="ru-RU"/>
              </w:rPr>
            </w:pPr>
            <w:r w:rsidRPr="00175156">
              <w:rPr>
                <w:rFonts w:ascii="Times New Roman" w:eastAsia="Times New Roman" w:hAnsi="Times New Roman"/>
                <w:bCs/>
                <w:sz w:val="24"/>
                <w:szCs w:val="24"/>
                <w:lang w:eastAsia="ru-RU"/>
              </w:rPr>
              <w:t xml:space="preserve">Устройство </w:t>
            </w:r>
            <w:r w:rsidR="00C05A0A" w:rsidRPr="00175156">
              <w:rPr>
                <w:rFonts w:ascii="Times New Roman" w:eastAsia="Times New Roman" w:hAnsi="Times New Roman"/>
                <w:bCs/>
                <w:sz w:val="24"/>
                <w:szCs w:val="24"/>
                <w:lang w:eastAsia="ru-RU"/>
              </w:rPr>
              <w:t>выравни</w:t>
            </w:r>
            <w:r w:rsidR="0021029F" w:rsidRPr="00175156">
              <w:rPr>
                <w:rFonts w:ascii="Times New Roman" w:eastAsia="Times New Roman" w:hAnsi="Times New Roman"/>
                <w:bCs/>
                <w:sz w:val="24"/>
                <w:szCs w:val="24"/>
                <w:lang w:eastAsia="ru-RU"/>
              </w:rPr>
              <w:t>ва</w:t>
            </w:r>
            <w:r w:rsidR="00C05A0A" w:rsidRPr="00175156">
              <w:rPr>
                <w:rFonts w:ascii="Times New Roman" w:eastAsia="Times New Roman" w:hAnsi="Times New Roman"/>
                <w:bCs/>
                <w:sz w:val="24"/>
                <w:szCs w:val="24"/>
                <w:lang w:eastAsia="ru-RU"/>
              </w:rPr>
              <w:t>ющей</w:t>
            </w:r>
            <w:r w:rsidRPr="00175156">
              <w:rPr>
                <w:rFonts w:ascii="Times New Roman" w:eastAsia="Times New Roman" w:hAnsi="Times New Roman"/>
                <w:bCs/>
                <w:sz w:val="24"/>
                <w:szCs w:val="24"/>
                <w:lang w:eastAsia="ru-RU"/>
              </w:rPr>
              <w:t xml:space="preserve"> стяжки пола до 20 мм</w:t>
            </w:r>
          </w:p>
        </w:tc>
        <w:tc>
          <w:tcPr>
            <w:tcW w:w="850" w:type="dxa"/>
            <w:shd w:val="clear" w:color="auto" w:fill="auto"/>
            <w:noWrap/>
            <w:vAlign w:val="center"/>
          </w:tcPr>
          <w:p w:rsidR="00F07E0D" w:rsidRPr="00F53FC5" w:rsidRDefault="00F07E0D" w:rsidP="00F07E0D">
            <w:pPr>
              <w:spacing w:line="240" w:lineRule="auto"/>
              <w:ind w:left="-58" w:right="11" w:firstLine="29"/>
              <w:jc w:val="center"/>
              <w:rPr>
                <w:rFonts w:ascii="Times New Roman" w:eastAsia="Times New Roman" w:hAnsi="Times New Roman"/>
                <w:bCs/>
                <w:sz w:val="24"/>
                <w:szCs w:val="24"/>
                <w:lang w:eastAsia="ru-RU"/>
              </w:rPr>
            </w:pPr>
            <w:r w:rsidRPr="00F53FC5">
              <w:rPr>
                <w:rFonts w:ascii="Times New Roman" w:eastAsia="Times New Roman" w:hAnsi="Times New Roman"/>
                <w:bCs/>
                <w:sz w:val="24"/>
                <w:szCs w:val="24"/>
                <w:lang w:eastAsia="ru-RU"/>
              </w:rPr>
              <w:t>м</w:t>
            </w:r>
            <w:r w:rsidRPr="00F53FC5">
              <w:rPr>
                <w:rFonts w:ascii="Times New Roman" w:eastAsia="Times New Roman" w:hAnsi="Times New Roman"/>
                <w:bCs/>
                <w:sz w:val="24"/>
                <w:szCs w:val="24"/>
                <w:vertAlign w:val="superscript"/>
                <w:lang w:eastAsia="ru-RU"/>
              </w:rPr>
              <w:t>2</w:t>
            </w:r>
          </w:p>
        </w:tc>
        <w:tc>
          <w:tcPr>
            <w:tcW w:w="851" w:type="dxa"/>
            <w:shd w:val="clear" w:color="auto" w:fill="auto"/>
            <w:noWrap/>
            <w:vAlign w:val="center"/>
          </w:tcPr>
          <w:p w:rsidR="00F07E0D" w:rsidRDefault="00F07E0D" w:rsidP="00F07E0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1,2</w:t>
            </w:r>
          </w:p>
        </w:tc>
        <w:tc>
          <w:tcPr>
            <w:tcW w:w="4110" w:type="dxa"/>
            <w:shd w:val="clear" w:color="auto" w:fill="auto"/>
            <w:vAlign w:val="center"/>
          </w:tcPr>
          <w:p w:rsidR="00F07E0D" w:rsidRPr="00D02009" w:rsidRDefault="00F07E0D" w:rsidP="00F07E0D">
            <w:pPr>
              <w:spacing w:line="240" w:lineRule="auto"/>
              <w:ind w:left="-58" w:right="11"/>
              <w:rPr>
                <w:rFonts w:ascii="Times New Roman" w:eastAsia="Times New Roman" w:hAnsi="Times New Roman"/>
                <w:bCs/>
                <w:sz w:val="24"/>
                <w:szCs w:val="24"/>
                <w:lang w:eastAsia="ru-RU"/>
              </w:rPr>
            </w:pPr>
          </w:p>
        </w:tc>
      </w:tr>
      <w:tr w:rsidR="00F07E0D" w:rsidRPr="00C974CE" w:rsidTr="00204DE4">
        <w:trPr>
          <w:gridAfter w:val="1"/>
          <w:wAfter w:w="10" w:type="dxa"/>
          <w:trHeight w:val="525"/>
        </w:trPr>
        <w:tc>
          <w:tcPr>
            <w:tcW w:w="709" w:type="dxa"/>
            <w:shd w:val="clear" w:color="auto" w:fill="auto"/>
            <w:noWrap/>
            <w:vAlign w:val="center"/>
          </w:tcPr>
          <w:p w:rsidR="00F07E0D" w:rsidRPr="001F7BFD" w:rsidRDefault="00F07E0D" w:rsidP="00F07E0D">
            <w:pPr>
              <w:pStyle w:val="af"/>
              <w:numPr>
                <w:ilvl w:val="0"/>
                <w:numId w:val="19"/>
              </w:numPr>
              <w:tabs>
                <w:tab w:val="left" w:pos="50"/>
              </w:tabs>
              <w:spacing w:line="240" w:lineRule="auto"/>
              <w:ind w:left="687" w:right="11" w:hanging="653"/>
              <w:rPr>
                <w:rFonts w:ascii="Times New Roman" w:eastAsia="Times New Roman" w:hAnsi="Times New Roman"/>
                <w:bCs/>
                <w:sz w:val="24"/>
                <w:szCs w:val="24"/>
                <w:lang w:eastAsia="ru-RU"/>
              </w:rPr>
            </w:pPr>
          </w:p>
        </w:tc>
        <w:tc>
          <w:tcPr>
            <w:tcW w:w="3686" w:type="dxa"/>
            <w:shd w:val="clear" w:color="auto" w:fill="auto"/>
            <w:vAlign w:val="center"/>
          </w:tcPr>
          <w:p w:rsidR="00F07E0D" w:rsidRPr="00BA692D" w:rsidRDefault="00F07E0D" w:rsidP="00F07E0D">
            <w:pPr>
              <w:spacing w:line="240" w:lineRule="auto"/>
              <w:ind w:left="-58" w:right="11" w:firstLine="29"/>
              <w:rPr>
                <w:rFonts w:ascii="Times New Roman" w:eastAsia="Times New Roman" w:hAnsi="Times New Roman"/>
                <w:bCs/>
                <w:sz w:val="24"/>
                <w:szCs w:val="24"/>
                <w:lang w:eastAsia="ru-RU"/>
              </w:rPr>
            </w:pPr>
            <w:r w:rsidRPr="00BA692D">
              <w:rPr>
                <w:rFonts w:ascii="Times New Roman" w:eastAsia="Times New Roman" w:hAnsi="Times New Roman"/>
                <w:bCs/>
                <w:sz w:val="24"/>
                <w:szCs w:val="24"/>
                <w:lang w:eastAsia="ru-RU"/>
              </w:rPr>
              <w:t xml:space="preserve">Гидроизоляция пола в 2 слоя по сетке ПВХ с заведением на стены </w:t>
            </w:r>
            <w:r>
              <w:rPr>
                <w:rFonts w:ascii="Times New Roman" w:eastAsia="Times New Roman" w:hAnsi="Times New Roman"/>
                <w:bCs/>
                <w:sz w:val="24"/>
                <w:szCs w:val="24"/>
                <w:lang w:eastAsia="ru-RU"/>
              </w:rPr>
              <w:t>15</w:t>
            </w:r>
            <w:r w:rsidRPr="00BA692D">
              <w:rPr>
                <w:rFonts w:ascii="Times New Roman" w:eastAsia="Times New Roman" w:hAnsi="Times New Roman"/>
                <w:bCs/>
                <w:sz w:val="24"/>
                <w:szCs w:val="24"/>
                <w:lang w:eastAsia="ru-RU"/>
              </w:rPr>
              <w:t>0 мм</w:t>
            </w:r>
            <w:r>
              <w:rPr>
                <w:rFonts w:ascii="Times New Roman" w:eastAsia="Times New Roman" w:hAnsi="Times New Roman"/>
                <w:bCs/>
                <w:sz w:val="24"/>
                <w:szCs w:val="24"/>
                <w:lang w:eastAsia="ru-RU"/>
              </w:rPr>
              <w:t xml:space="preserve"> толщиной 3 мм</w:t>
            </w:r>
          </w:p>
        </w:tc>
        <w:tc>
          <w:tcPr>
            <w:tcW w:w="850" w:type="dxa"/>
            <w:shd w:val="clear" w:color="auto" w:fill="auto"/>
            <w:noWrap/>
            <w:vAlign w:val="center"/>
          </w:tcPr>
          <w:p w:rsidR="00F07E0D" w:rsidRPr="00BA692D" w:rsidRDefault="00F07E0D" w:rsidP="00F07E0D">
            <w:pPr>
              <w:spacing w:line="240" w:lineRule="auto"/>
              <w:ind w:left="-58" w:right="11" w:firstLine="29"/>
              <w:jc w:val="center"/>
              <w:rPr>
                <w:rFonts w:ascii="Times New Roman" w:eastAsia="Times New Roman" w:hAnsi="Times New Roman"/>
                <w:bCs/>
                <w:sz w:val="24"/>
                <w:szCs w:val="24"/>
                <w:lang w:eastAsia="ru-RU"/>
              </w:rPr>
            </w:pPr>
            <w:r w:rsidRPr="00BA692D">
              <w:rPr>
                <w:rFonts w:ascii="Times New Roman" w:eastAsia="Times New Roman" w:hAnsi="Times New Roman"/>
                <w:bCs/>
                <w:sz w:val="24"/>
                <w:szCs w:val="24"/>
                <w:lang w:eastAsia="ru-RU"/>
              </w:rPr>
              <w:t>м²</w:t>
            </w:r>
          </w:p>
        </w:tc>
        <w:tc>
          <w:tcPr>
            <w:tcW w:w="851" w:type="dxa"/>
            <w:shd w:val="clear" w:color="auto" w:fill="auto"/>
            <w:noWrap/>
            <w:vAlign w:val="center"/>
          </w:tcPr>
          <w:p w:rsidR="00F07E0D" w:rsidRPr="00BA692D" w:rsidRDefault="00F07E0D" w:rsidP="00F07E0D">
            <w:pPr>
              <w:spacing w:line="240" w:lineRule="auto"/>
              <w:ind w:left="-58" w:right="11" w:firstLine="29"/>
              <w:jc w:val="center"/>
              <w:rPr>
                <w:rFonts w:ascii="Times New Roman" w:eastAsia="Times New Roman" w:hAnsi="Times New Roman"/>
                <w:bCs/>
                <w:color w:val="FF0000"/>
                <w:sz w:val="24"/>
                <w:szCs w:val="24"/>
                <w:lang w:eastAsia="ru-RU"/>
              </w:rPr>
            </w:pPr>
            <w:r w:rsidRPr="00211C8C">
              <w:rPr>
                <w:rFonts w:ascii="Times New Roman" w:eastAsia="Times New Roman" w:hAnsi="Times New Roman"/>
                <w:bCs/>
                <w:sz w:val="24"/>
                <w:szCs w:val="24"/>
                <w:lang w:eastAsia="ru-RU"/>
              </w:rPr>
              <w:t>1,7</w:t>
            </w:r>
          </w:p>
        </w:tc>
        <w:tc>
          <w:tcPr>
            <w:tcW w:w="4110" w:type="dxa"/>
            <w:shd w:val="clear" w:color="auto" w:fill="auto"/>
          </w:tcPr>
          <w:p w:rsidR="00F07E0D" w:rsidRPr="00BA692D" w:rsidRDefault="00F07E0D" w:rsidP="00F07E0D">
            <w:pPr>
              <w:spacing w:line="240" w:lineRule="auto"/>
              <w:ind w:left="-58" w:right="11" w:firstLine="29"/>
              <w:rPr>
                <w:rFonts w:ascii="Times New Roman" w:eastAsia="Times New Roman" w:hAnsi="Times New Roman"/>
                <w:bCs/>
                <w:sz w:val="24"/>
                <w:szCs w:val="24"/>
                <w:lang w:eastAsia="ru-RU"/>
              </w:rPr>
            </w:pPr>
            <w:r w:rsidRPr="00BA692D">
              <w:rPr>
                <w:rFonts w:ascii="Times New Roman" w:eastAsia="Times New Roman" w:hAnsi="Times New Roman"/>
                <w:bCs/>
                <w:sz w:val="24"/>
                <w:szCs w:val="24"/>
                <w:lang w:eastAsia="ru-RU"/>
              </w:rPr>
              <w:t>Мапеластик Мапей</w:t>
            </w:r>
          </w:p>
        </w:tc>
      </w:tr>
      <w:tr w:rsidR="00F07E0D" w:rsidRPr="00C974CE" w:rsidTr="00204DE4">
        <w:trPr>
          <w:gridAfter w:val="1"/>
          <w:wAfter w:w="10" w:type="dxa"/>
          <w:trHeight w:val="525"/>
        </w:trPr>
        <w:tc>
          <w:tcPr>
            <w:tcW w:w="709" w:type="dxa"/>
            <w:shd w:val="clear" w:color="auto" w:fill="auto"/>
            <w:noWrap/>
            <w:vAlign w:val="center"/>
          </w:tcPr>
          <w:p w:rsidR="00F07E0D" w:rsidRPr="00282EA7" w:rsidRDefault="00F07E0D" w:rsidP="00F07E0D">
            <w:pPr>
              <w:pStyle w:val="af"/>
              <w:numPr>
                <w:ilvl w:val="0"/>
                <w:numId w:val="19"/>
              </w:numPr>
              <w:tabs>
                <w:tab w:val="left" w:pos="50"/>
              </w:tabs>
              <w:spacing w:line="240" w:lineRule="auto"/>
              <w:ind w:left="687" w:right="11" w:hanging="653"/>
              <w:rPr>
                <w:rFonts w:ascii="Times New Roman" w:eastAsia="Times New Roman" w:hAnsi="Times New Roman"/>
                <w:bCs/>
                <w:sz w:val="24"/>
                <w:szCs w:val="24"/>
                <w:lang w:val="en-US" w:eastAsia="ru-RU"/>
              </w:rPr>
            </w:pPr>
          </w:p>
        </w:tc>
        <w:tc>
          <w:tcPr>
            <w:tcW w:w="3686" w:type="dxa"/>
            <w:shd w:val="clear" w:color="auto" w:fill="auto"/>
            <w:vAlign w:val="center"/>
          </w:tcPr>
          <w:p w:rsidR="00F07E0D" w:rsidRDefault="00F07E0D" w:rsidP="00F07E0D">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Укладка керамогранита на пол</w:t>
            </w:r>
          </w:p>
        </w:tc>
        <w:tc>
          <w:tcPr>
            <w:tcW w:w="850" w:type="dxa"/>
            <w:shd w:val="clear" w:color="auto" w:fill="auto"/>
            <w:noWrap/>
            <w:vAlign w:val="center"/>
          </w:tcPr>
          <w:p w:rsidR="00F07E0D" w:rsidRPr="003D6C4F" w:rsidRDefault="00F07E0D" w:rsidP="00F07E0D">
            <w:pPr>
              <w:spacing w:line="240" w:lineRule="auto"/>
              <w:ind w:left="-58" w:right="11" w:firstLine="29"/>
              <w:jc w:val="center"/>
              <w:rPr>
                <w:rFonts w:ascii="Times New Roman" w:eastAsia="Times New Roman" w:hAnsi="Times New Roman"/>
                <w:bCs/>
                <w:sz w:val="24"/>
                <w:szCs w:val="24"/>
                <w:vertAlign w:val="superscript"/>
                <w:lang w:eastAsia="ru-RU"/>
              </w:rPr>
            </w:pPr>
            <w:r>
              <w:rPr>
                <w:rFonts w:ascii="Times New Roman" w:eastAsia="Times New Roman" w:hAnsi="Times New Roman"/>
                <w:bCs/>
                <w:sz w:val="24"/>
                <w:szCs w:val="24"/>
                <w:lang w:eastAsia="ru-RU"/>
              </w:rPr>
              <w:t>м</w:t>
            </w:r>
            <w:r>
              <w:rPr>
                <w:rFonts w:ascii="Times New Roman" w:eastAsia="Times New Roman" w:hAnsi="Times New Roman"/>
                <w:bCs/>
                <w:sz w:val="24"/>
                <w:szCs w:val="24"/>
                <w:vertAlign w:val="superscript"/>
                <w:lang w:eastAsia="ru-RU"/>
              </w:rPr>
              <w:t>2</w:t>
            </w:r>
          </w:p>
        </w:tc>
        <w:tc>
          <w:tcPr>
            <w:tcW w:w="851" w:type="dxa"/>
            <w:shd w:val="clear" w:color="auto" w:fill="auto"/>
            <w:noWrap/>
            <w:vAlign w:val="center"/>
          </w:tcPr>
          <w:p w:rsidR="00F07E0D" w:rsidRDefault="00F07E0D" w:rsidP="00F07E0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1,2</w:t>
            </w:r>
          </w:p>
        </w:tc>
        <w:tc>
          <w:tcPr>
            <w:tcW w:w="4110" w:type="dxa"/>
            <w:shd w:val="clear" w:color="auto" w:fill="auto"/>
            <w:vAlign w:val="center"/>
          </w:tcPr>
          <w:p w:rsidR="00F07E0D" w:rsidRPr="00B74C19" w:rsidRDefault="00F07E0D" w:rsidP="00F07E0D">
            <w:pPr>
              <w:spacing w:line="240" w:lineRule="auto"/>
              <w:ind w:left="-58" w:right="11" w:firstLine="29"/>
              <w:rPr>
                <w:rFonts w:ascii="Times New Roman" w:eastAsia="Times New Roman" w:hAnsi="Times New Roman"/>
                <w:bCs/>
                <w:color w:val="FF0000"/>
                <w:sz w:val="24"/>
                <w:szCs w:val="24"/>
                <w:lang w:eastAsia="ru-RU"/>
              </w:rPr>
            </w:pPr>
            <w:r w:rsidRPr="00BA692D">
              <w:rPr>
                <w:rFonts w:ascii="Times New Roman" w:eastAsia="Times New Roman" w:hAnsi="Times New Roman"/>
                <w:bCs/>
                <w:sz w:val="24"/>
                <w:szCs w:val="24"/>
                <w:lang w:eastAsia="ru-RU"/>
              </w:rPr>
              <w:t>Керамогранит ПРО СТОУН СЕРЫЙ ТЁМНЫЙ ОБРЕЗНОЙ 60Х60. Цветная водоотталкивающая затирка с противогрибковым эффектом. CE 40 AQUASTATIC, цвет «МАНХЕТТЕН 10»</w:t>
            </w:r>
            <w:r>
              <w:rPr>
                <w:rFonts w:ascii="Times New Roman" w:eastAsia="Times New Roman" w:hAnsi="Times New Roman"/>
                <w:bCs/>
                <w:sz w:val="24"/>
                <w:szCs w:val="24"/>
                <w:lang w:eastAsia="ru-RU"/>
              </w:rPr>
              <w:t>. Ширина шва 2 мм.</w:t>
            </w:r>
          </w:p>
        </w:tc>
      </w:tr>
      <w:tr w:rsidR="00F07E0D" w:rsidRPr="00C974CE" w:rsidTr="00204DE4">
        <w:trPr>
          <w:gridAfter w:val="1"/>
          <w:wAfter w:w="10" w:type="dxa"/>
          <w:trHeight w:val="525"/>
        </w:trPr>
        <w:tc>
          <w:tcPr>
            <w:tcW w:w="709" w:type="dxa"/>
            <w:shd w:val="clear" w:color="auto" w:fill="auto"/>
            <w:noWrap/>
            <w:vAlign w:val="center"/>
          </w:tcPr>
          <w:p w:rsidR="00F07E0D" w:rsidRPr="00421D78" w:rsidRDefault="00F07E0D" w:rsidP="00F07E0D">
            <w:pPr>
              <w:pStyle w:val="af"/>
              <w:numPr>
                <w:ilvl w:val="0"/>
                <w:numId w:val="19"/>
              </w:numPr>
              <w:tabs>
                <w:tab w:val="left" w:pos="50"/>
              </w:tabs>
              <w:spacing w:line="240" w:lineRule="auto"/>
              <w:ind w:left="687" w:right="11" w:hanging="653"/>
              <w:rPr>
                <w:rFonts w:ascii="Times New Roman" w:eastAsia="Times New Roman" w:hAnsi="Times New Roman"/>
                <w:bCs/>
                <w:sz w:val="24"/>
                <w:szCs w:val="24"/>
                <w:lang w:eastAsia="ru-RU"/>
              </w:rPr>
            </w:pPr>
          </w:p>
        </w:tc>
        <w:tc>
          <w:tcPr>
            <w:tcW w:w="3686" w:type="dxa"/>
            <w:shd w:val="clear" w:color="auto" w:fill="auto"/>
            <w:vAlign w:val="center"/>
          </w:tcPr>
          <w:p w:rsidR="00F07E0D" w:rsidRDefault="00F07E0D" w:rsidP="00F07E0D">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Установка унитаза</w:t>
            </w:r>
          </w:p>
        </w:tc>
        <w:tc>
          <w:tcPr>
            <w:tcW w:w="850" w:type="dxa"/>
            <w:shd w:val="clear" w:color="auto" w:fill="auto"/>
            <w:noWrap/>
            <w:vAlign w:val="center"/>
          </w:tcPr>
          <w:p w:rsidR="00F07E0D" w:rsidRDefault="00F07E0D" w:rsidP="00F07E0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шт.</w:t>
            </w:r>
          </w:p>
        </w:tc>
        <w:tc>
          <w:tcPr>
            <w:tcW w:w="851" w:type="dxa"/>
            <w:shd w:val="clear" w:color="auto" w:fill="auto"/>
            <w:noWrap/>
            <w:vAlign w:val="center"/>
          </w:tcPr>
          <w:p w:rsidR="00F07E0D" w:rsidRDefault="00F07E0D" w:rsidP="00F07E0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w:t>
            </w:r>
          </w:p>
        </w:tc>
        <w:tc>
          <w:tcPr>
            <w:tcW w:w="4110" w:type="dxa"/>
            <w:shd w:val="clear" w:color="auto" w:fill="auto"/>
            <w:vAlign w:val="center"/>
          </w:tcPr>
          <w:p w:rsidR="00F07E0D" w:rsidRPr="00BA692D" w:rsidRDefault="00F07E0D" w:rsidP="00F07E0D">
            <w:pPr>
              <w:spacing w:line="240" w:lineRule="auto"/>
              <w:ind w:left="-58" w:right="11" w:firstLine="29"/>
              <w:rPr>
                <w:rFonts w:ascii="Times New Roman" w:eastAsia="Times New Roman" w:hAnsi="Times New Roman"/>
                <w:bCs/>
                <w:sz w:val="24"/>
                <w:szCs w:val="24"/>
                <w:lang w:eastAsia="ru-RU"/>
              </w:rPr>
            </w:pPr>
            <w:r w:rsidRPr="00BA692D">
              <w:rPr>
                <w:rFonts w:ascii="Times New Roman" w:eastAsia="Times New Roman" w:hAnsi="Times New Roman"/>
                <w:bCs/>
                <w:sz w:val="24"/>
                <w:szCs w:val="24"/>
                <w:lang w:eastAsia="ru-RU"/>
              </w:rPr>
              <w:t>Унитаз с бачком напольный Aquanet Rimless Cetus 2.0 C1 LX-2903, Китай Артикул: 00257419</w:t>
            </w:r>
          </w:p>
        </w:tc>
      </w:tr>
      <w:tr w:rsidR="00F07E0D" w:rsidRPr="00C974CE" w:rsidTr="00204DE4">
        <w:trPr>
          <w:gridAfter w:val="1"/>
          <w:wAfter w:w="10" w:type="dxa"/>
          <w:trHeight w:val="525"/>
        </w:trPr>
        <w:tc>
          <w:tcPr>
            <w:tcW w:w="709" w:type="dxa"/>
            <w:shd w:val="clear" w:color="auto" w:fill="auto"/>
            <w:noWrap/>
            <w:vAlign w:val="center"/>
          </w:tcPr>
          <w:p w:rsidR="00F07E0D" w:rsidRPr="00D2534B" w:rsidRDefault="00F07E0D" w:rsidP="00F07E0D">
            <w:pPr>
              <w:pStyle w:val="af"/>
              <w:numPr>
                <w:ilvl w:val="0"/>
                <w:numId w:val="19"/>
              </w:numPr>
              <w:tabs>
                <w:tab w:val="left" w:pos="50"/>
              </w:tabs>
              <w:spacing w:line="240" w:lineRule="auto"/>
              <w:ind w:left="687" w:right="11" w:hanging="653"/>
              <w:rPr>
                <w:rFonts w:ascii="Times New Roman" w:eastAsia="Times New Roman" w:hAnsi="Times New Roman"/>
                <w:bCs/>
                <w:sz w:val="24"/>
                <w:szCs w:val="24"/>
                <w:lang w:eastAsia="ru-RU"/>
              </w:rPr>
            </w:pPr>
          </w:p>
        </w:tc>
        <w:tc>
          <w:tcPr>
            <w:tcW w:w="3686" w:type="dxa"/>
            <w:shd w:val="clear" w:color="auto" w:fill="auto"/>
            <w:vAlign w:val="center"/>
          </w:tcPr>
          <w:p w:rsidR="00F07E0D" w:rsidRPr="00D2534B" w:rsidRDefault="00F07E0D" w:rsidP="00F07E0D">
            <w:pPr>
              <w:spacing w:line="240" w:lineRule="auto"/>
              <w:ind w:left="-58" w:right="11" w:firstLine="29"/>
              <w:rPr>
                <w:rFonts w:ascii="Times New Roman" w:eastAsia="Times New Roman" w:hAnsi="Times New Roman"/>
                <w:bCs/>
                <w:sz w:val="24"/>
                <w:szCs w:val="24"/>
                <w:lang w:eastAsia="ru-RU"/>
              </w:rPr>
            </w:pPr>
            <w:r w:rsidRPr="00D2534B">
              <w:rPr>
                <w:rFonts w:ascii="Times New Roman" w:eastAsia="Times New Roman" w:hAnsi="Times New Roman"/>
                <w:bCs/>
                <w:sz w:val="24"/>
                <w:szCs w:val="24"/>
                <w:lang w:eastAsia="ru-RU"/>
              </w:rPr>
              <w:t>Установка дверного блока 800х2050мм</w:t>
            </w:r>
          </w:p>
          <w:p w:rsidR="00A12C9F" w:rsidRPr="00D2534B" w:rsidRDefault="00A12C9F" w:rsidP="00F07E0D">
            <w:pPr>
              <w:spacing w:line="240" w:lineRule="auto"/>
              <w:ind w:left="-58" w:right="11" w:firstLine="29"/>
              <w:rPr>
                <w:rFonts w:ascii="Times New Roman" w:eastAsia="Times New Roman" w:hAnsi="Times New Roman"/>
                <w:bCs/>
                <w:sz w:val="24"/>
                <w:szCs w:val="24"/>
                <w:lang w:eastAsia="ru-RU"/>
              </w:rPr>
            </w:pPr>
            <w:r w:rsidRPr="00D2534B">
              <w:rPr>
                <w:rFonts w:ascii="Times New Roman" w:eastAsia="Times New Roman" w:hAnsi="Times New Roman"/>
                <w:bCs/>
                <w:sz w:val="24"/>
                <w:szCs w:val="24"/>
                <w:lang w:eastAsia="ru-RU"/>
              </w:rPr>
              <w:t>Пол</w:t>
            </w:r>
            <w:r w:rsidR="00762B7A" w:rsidRPr="00D2534B">
              <w:rPr>
                <w:rFonts w:ascii="Times New Roman" w:eastAsia="Times New Roman" w:hAnsi="Times New Roman"/>
                <w:bCs/>
                <w:sz w:val="24"/>
                <w:szCs w:val="24"/>
                <w:lang w:eastAsia="ru-RU"/>
              </w:rPr>
              <w:t xml:space="preserve">отно 700 </w:t>
            </w:r>
          </w:p>
        </w:tc>
        <w:tc>
          <w:tcPr>
            <w:tcW w:w="850" w:type="dxa"/>
            <w:shd w:val="clear" w:color="auto" w:fill="auto"/>
            <w:noWrap/>
            <w:vAlign w:val="center"/>
          </w:tcPr>
          <w:p w:rsidR="00F07E0D" w:rsidRPr="00D2534B" w:rsidRDefault="00F07E0D" w:rsidP="00F07E0D">
            <w:pPr>
              <w:spacing w:line="240" w:lineRule="auto"/>
              <w:ind w:left="-58" w:right="11" w:firstLine="29"/>
              <w:jc w:val="center"/>
              <w:rPr>
                <w:rFonts w:ascii="Times New Roman" w:eastAsia="Times New Roman" w:hAnsi="Times New Roman"/>
                <w:bCs/>
                <w:sz w:val="24"/>
                <w:szCs w:val="24"/>
                <w:lang w:eastAsia="ru-RU"/>
              </w:rPr>
            </w:pPr>
            <w:r w:rsidRPr="00D2534B">
              <w:rPr>
                <w:rFonts w:ascii="Times New Roman" w:eastAsia="Times New Roman" w:hAnsi="Times New Roman"/>
                <w:bCs/>
                <w:sz w:val="24"/>
                <w:szCs w:val="24"/>
                <w:lang w:eastAsia="ru-RU"/>
              </w:rPr>
              <w:t>м</w:t>
            </w:r>
            <w:r w:rsidRPr="00D2534B">
              <w:rPr>
                <w:rFonts w:ascii="Times New Roman" w:eastAsia="Times New Roman" w:hAnsi="Times New Roman"/>
                <w:bCs/>
                <w:sz w:val="24"/>
                <w:szCs w:val="24"/>
                <w:vertAlign w:val="superscript"/>
                <w:lang w:eastAsia="ru-RU"/>
              </w:rPr>
              <w:t>2</w:t>
            </w:r>
          </w:p>
        </w:tc>
        <w:tc>
          <w:tcPr>
            <w:tcW w:w="851" w:type="dxa"/>
            <w:shd w:val="clear" w:color="auto" w:fill="auto"/>
            <w:noWrap/>
            <w:vAlign w:val="center"/>
          </w:tcPr>
          <w:p w:rsidR="00F07E0D" w:rsidRPr="00D2534B" w:rsidRDefault="00F07E0D" w:rsidP="00F07E0D">
            <w:pPr>
              <w:spacing w:line="240" w:lineRule="auto"/>
              <w:ind w:left="-58" w:right="11" w:firstLine="29"/>
              <w:jc w:val="center"/>
              <w:rPr>
                <w:rFonts w:ascii="Times New Roman" w:eastAsia="Times New Roman" w:hAnsi="Times New Roman"/>
                <w:bCs/>
                <w:sz w:val="24"/>
                <w:szCs w:val="24"/>
                <w:lang w:eastAsia="ru-RU"/>
              </w:rPr>
            </w:pPr>
            <w:r w:rsidRPr="00D2534B">
              <w:rPr>
                <w:rFonts w:ascii="Times New Roman" w:eastAsia="Times New Roman" w:hAnsi="Times New Roman"/>
                <w:bCs/>
                <w:sz w:val="24"/>
                <w:szCs w:val="24"/>
                <w:lang w:eastAsia="ru-RU"/>
              </w:rPr>
              <w:t>1,64</w:t>
            </w:r>
          </w:p>
        </w:tc>
        <w:tc>
          <w:tcPr>
            <w:tcW w:w="4110" w:type="dxa"/>
            <w:shd w:val="clear" w:color="auto" w:fill="auto"/>
            <w:vAlign w:val="center"/>
          </w:tcPr>
          <w:p w:rsidR="00F07E0D" w:rsidRPr="00D2534B" w:rsidRDefault="00F07E0D" w:rsidP="00F07E0D">
            <w:pPr>
              <w:spacing w:line="240" w:lineRule="auto"/>
              <w:ind w:left="-58" w:right="11" w:firstLine="29"/>
              <w:rPr>
                <w:rFonts w:ascii="Times New Roman" w:eastAsia="Times New Roman" w:hAnsi="Times New Roman"/>
                <w:bCs/>
                <w:color w:val="FF0000"/>
                <w:sz w:val="24"/>
                <w:szCs w:val="24"/>
                <w:lang w:eastAsia="ru-RU"/>
              </w:rPr>
            </w:pPr>
            <w:r w:rsidRPr="00D2534B">
              <w:rPr>
                <w:rFonts w:ascii="Times New Roman" w:eastAsia="Times New Roman" w:hAnsi="Times New Roman"/>
                <w:bCs/>
                <w:sz w:val="24"/>
                <w:szCs w:val="24"/>
                <w:lang w:eastAsia="ru-RU"/>
              </w:rPr>
              <w:t>Дверь CLIFF, цвет RAL 9005,  фурнитура Punto TL Blade GR-23 графит, замок-защелка, наличники с двух сторон.</w:t>
            </w:r>
          </w:p>
        </w:tc>
      </w:tr>
      <w:tr w:rsidR="00F07E0D" w:rsidRPr="00C974CE" w:rsidTr="00204DE4">
        <w:trPr>
          <w:gridAfter w:val="1"/>
          <w:wAfter w:w="10" w:type="dxa"/>
          <w:trHeight w:val="525"/>
        </w:trPr>
        <w:tc>
          <w:tcPr>
            <w:tcW w:w="709" w:type="dxa"/>
            <w:shd w:val="clear" w:color="auto" w:fill="auto"/>
            <w:noWrap/>
            <w:vAlign w:val="center"/>
          </w:tcPr>
          <w:p w:rsidR="00F07E0D" w:rsidRPr="009E362A" w:rsidRDefault="00F07E0D" w:rsidP="00F07E0D">
            <w:pPr>
              <w:pStyle w:val="af"/>
              <w:numPr>
                <w:ilvl w:val="0"/>
                <w:numId w:val="19"/>
              </w:numPr>
              <w:tabs>
                <w:tab w:val="left" w:pos="50"/>
              </w:tabs>
              <w:spacing w:line="240" w:lineRule="auto"/>
              <w:ind w:left="687" w:right="11" w:hanging="653"/>
              <w:rPr>
                <w:rFonts w:ascii="Times New Roman" w:eastAsia="Times New Roman" w:hAnsi="Times New Roman"/>
                <w:bCs/>
                <w:sz w:val="24"/>
                <w:szCs w:val="24"/>
                <w:lang w:eastAsia="ru-RU"/>
              </w:rPr>
            </w:pPr>
          </w:p>
        </w:tc>
        <w:tc>
          <w:tcPr>
            <w:tcW w:w="3686" w:type="dxa"/>
            <w:shd w:val="clear" w:color="auto" w:fill="auto"/>
            <w:vAlign w:val="center"/>
          </w:tcPr>
          <w:p w:rsidR="00F07E0D" w:rsidRDefault="00F07E0D" w:rsidP="00F07E0D">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Установка дверного ограничителя</w:t>
            </w:r>
          </w:p>
        </w:tc>
        <w:tc>
          <w:tcPr>
            <w:tcW w:w="850" w:type="dxa"/>
            <w:shd w:val="clear" w:color="auto" w:fill="auto"/>
            <w:noWrap/>
            <w:vAlign w:val="center"/>
          </w:tcPr>
          <w:p w:rsidR="00F07E0D" w:rsidRPr="00F53FC5" w:rsidRDefault="00F07E0D" w:rsidP="00F07E0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шт.</w:t>
            </w:r>
          </w:p>
        </w:tc>
        <w:tc>
          <w:tcPr>
            <w:tcW w:w="851" w:type="dxa"/>
            <w:shd w:val="clear" w:color="auto" w:fill="auto"/>
            <w:noWrap/>
            <w:vAlign w:val="center"/>
          </w:tcPr>
          <w:p w:rsidR="00F07E0D" w:rsidRDefault="00F07E0D" w:rsidP="00F07E0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w:t>
            </w:r>
          </w:p>
        </w:tc>
        <w:tc>
          <w:tcPr>
            <w:tcW w:w="4110" w:type="dxa"/>
            <w:shd w:val="clear" w:color="auto" w:fill="auto"/>
            <w:vAlign w:val="center"/>
          </w:tcPr>
          <w:p w:rsidR="00F07E0D" w:rsidRPr="00BA692D" w:rsidRDefault="00F07E0D" w:rsidP="00F07E0D">
            <w:pPr>
              <w:spacing w:line="240" w:lineRule="auto"/>
              <w:ind w:left="-58" w:right="11" w:firstLine="29"/>
              <w:rPr>
                <w:rFonts w:ascii="Times New Roman" w:eastAsia="Times New Roman" w:hAnsi="Times New Roman"/>
                <w:bCs/>
                <w:sz w:val="24"/>
                <w:szCs w:val="24"/>
                <w:lang w:eastAsia="ru-RU"/>
              </w:rPr>
            </w:pPr>
          </w:p>
        </w:tc>
      </w:tr>
      <w:tr w:rsidR="00F07E0D" w:rsidRPr="00C974CE" w:rsidTr="00204DE4">
        <w:trPr>
          <w:gridAfter w:val="1"/>
          <w:wAfter w:w="10" w:type="dxa"/>
          <w:trHeight w:val="525"/>
        </w:trPr>
        <w:tc>
          <w:tcPr>
            <w:tcW w:w="709" w:type="dxa"/>
            <w:shd w:val="clear" w:color="auto" w:fill="auto"/>
            <w:noWrap/>
            <w:vAlign w:val="center"/>
          </w:tcPr>
          <w:p w:rsidR="00F07E0D" w:rsidRPr="00DE1071" w:rsidRDefault="00F07E0D" w:rsidP="00F07E0D">
            <w:pPr>
              <w:pStyle w:val="af"/>
              <w:numPr>
                <w:ilvl w:val="0"/>
                <w:numId w:val="19"/>
              </w:numPr>
              <w:tabs>
                <w:tab w:val="left" w:pos="50"/>
              </w:tabs>
              <w:spacing w:line="240" w:lineRule="auto"/>
              <w:ind w:left="687" w:right="11" w:hanging="653"/>
              <w:rPr>
                <w:rFonts w:ascii="Times New Roman" w:eastAsia="Times New Roman" w:hAnsi="Times New Roman"/>
                <w:bCs/>
                <w:sz w:val="24"/>
                <w:szCs w:val="24"/>
                <w:lang w:eastAsia="ru-RU"/>
              </w:rPr>
            </w:pPr>
          </w:p>
        </w:tc>
        <w:tc>
          <w:tcPr>
            <w:tcW w:w="3686" w:type="dxa"/>
            <w:shd w:val="clear" w:color="auto" w:fill="auto"/>
            <w:vAlign w:val="center"/>
          </w:tcPr>
          <w:p w:rsidR="00F07E0D" w:rsidRPr="00B438C2" w:rsidRDefault="00F07E0D" w:rsidP="00F07E0D">
            <w:pPr>
              <w:spacing w:line="240" w:lineRule="auto"/>
              <w:ind w:left="0"/>
              <w:rPr>
                <w:rFonts w:ascii="Times New Roman" w:eastAsia="Times New Roman" w:hAnsi="Times New Roman"/>
                <w:sz w:val="24"/>
                <w:szCs w:val="24"/>
                <w:lang w:eastAsia="ru-RU"/>
              </w:rPr>
            </w:pPr>
            <w:r>
              <w:rPr>
                <w:rFonts w:ascii="Times New Roman" w:eastAsia="Times New Roman" w:hAnsi="Times New Roman"/>
                <w:sz w:val="24"/>
                <w:szCs w:val="24"/>
                <w:lang w:eastAsia="ru-RU"/>
              </w:rPr>
              <w:t>Монтаж д</w:t>
            </w:r>
            <w:r w:rsidRPr="00B438C2">
              <w:rPr>
                <w:rFonts w:ascii="Times New Roman" w:eastAsia="Times New Roman" w:hAnsi="Times New Roman"/>
                <w:sz w:val="24"/>
                <w:szCs w:val="24"/>
                <w:lang w:eastAsia="ru-RU"/>
              </w:rPr>
              <w:t>ержател</w:t>
            </w:r>
            <w:r>
              <w:rPr>
                <w:rFonts w:ascii="Times New Roman" w:eastAsia="Times New Roman" w:hAnsi="Times New Roman"/>
                <w:sz w:val="24"/>
                <w:szCs w:val="24"/>
                <w:lang w:eastAsia="ru-RU"/>
              </w:rPr>
              <w:t>я</w:t>
            </w:r>
            <w:r w:rsidRPr="00B438C2">
              <w:rPr>
                <w:rFonts w:ascii="Times New Roman" w:eastAsia="Times New Roman" w:hAnsi="Times New Roman"/>
                <w:sz w:val="24"/>
                <w:szCs w:val="24"/>
                <w:lang w:eastAsia="ru-RU"/>
              </w:rPr>
              <w:t xml:space="preserve"> туалетной бумаги</w:t>
            </w:r>
          </w:p>
        </w:tc>
        <w:tc>
          <w:tcPr>
            <w:tcW w:w="850" w:type="dxa"/>
            <w:shd w:val="clear" w:color="auto" w:fill="auto"/>
            <w:noWrap/>
            <w:vAlign w:val="center"/>
          </w:tcPr>
          <w:p w:rsidR="00F07E0D" w:rsidRPr="00B438C2" w:rsidRDefault="00F07E0D" w:rsidP="00F07E0D">
            <w:pPr>
              <w:spacing w:line="240" w:lineRule="auto"/>
              <w:ind w:left="0"/>
              <w:jc w:val="center"/>
              <w:rPr>
                <w:rFonts w:ascii="Times New Roman" w:eastAsia="Times New Roman" w:hAnsi="Times New Roman"/>
                <w:sz w:val="24"/>
                <w:szCs w:val="24"/>
                <w:lang w:eastAsia="ru-RU"/>
              </w:rPr>
            </w:pPr>
            <w:r w:rsidRPr="00B438C2">
              <w:rPr>
                <w:rFonts w:ascii="Times New Roman" w:eastAsia="Times New Roman" w:hAnsi="Times New Roman"/>
                <w:sz w:val="24"/>
                <w:szCs w:val="24"/>
                <w:lang w:eastAsia="ru-RU"/>
              </w:rPr>
              <w:t>шт.</w:t>
            </w:r>
          </w:p>
        </w:tc>
        <w:tc>
          <w:tcPr>
            <w:tcW w:w="851" w:type="dxa"/>
            <w:shd w:val="clear" w:color="auto" w:fill="auto"/>
            <w:noWrap/>
            <w:vAlign w:val="center"/>
          </w:tcPr>
          <w:p w:rsidR="00F07E0D" w:rsidRPr="00B438C2" w:rsidRDefault="00F07E0D" w:rsidP="00F07E0D">
            <w:pPr>
              <w:spacing w:line="240" w:lineRule="auto"/>
              <w:ind w:left="0"/>
              <w:jc w:val="center"/>
              <w:rPr>
                <w:rFonts w:ascii="Times New Roman" w:eastAsia="Times New Roman" w:hAnsi="Times New Roman"/>
                <w:sz w:val="24"/>
                <w:szCs w:val="24"/>
                <w:lang w:eastAsia="ru-RU"/>
              </w:rPr>
            </w:pPr>
            <w:r w:rsidRPr="00B438C2">
              <w:rPr>
                <w:rFonts w:ascii="Times New Roman" w:eastAsia="Times New Roman" w:hAnsi="Times New Roman"/>
                <w:sz w:val="24"/>
                <w:szCs w:val="24"/>
                <w:lang w:eastAsia="ru-RU"/>
              </w:rPr>
              <w:t>1</w:t>
            </w:r>
          </w:p>
        </w:tc>
        <w:tc>
          <w:tcPr>
            <w:tcW w:w="4110" w:type="dxa"/>
            <w:shd w:val="clear" w:color="auto" w:fill="auto"/>
            <w:vAlign w:val="center"/>
          </w:tcPr>
          <w:p w:rsidR="00F07E0D" w:rsidRPr="00B438C2" w:rsidRDefault="00F07E0D" w:rsidP="00F07E0D">
            <w:pPr>
              <w:spacing w:line="240" w:lineRule="auto"/>
              <w:ind w:left="0"/>
              <w:rPr>
                <w:rFonts w:ascii="Times New Roman" w:eastAsia="Times New Roman" w:hAnsi="Times New Roman"/>
                <w:sz w:val="24"/>
                <w:szCs w:val="24"/>
                <w:lang w:eastAsia="ru-RU"/>
              </w:rPr>
            </w:pPr>
            <w:r w:rsidRPr="00B438C2">
              <w:rPr>
                <w:rFonts w:ascii="Times New Roman" w:eastAsia="Times New Roman" w:hAnsi="Times New Roman"/>
                <w:sz w:val="24"/>
                <w:szCs w:val="24"/>
                <w:lang w:eastAsia="ru-RU"/>
              </w:rPr>
              <w:t>Держатель для туалетной бумаги LEDEME LB71703B Артикул: LB71703B</w:t>
            </w:r>
          </w:p>
        </w:tc>
      </w:tr>
      <w:tr w:rsidR="00085FB4" w:rsidRPr="00C974CE" w:rsidTr="00204DE4">
        <w:trPr>
          <w:gridAfter w:val="1"/>
          <w:wAfter w:w="10" w:type="dxa"/>
          <w:trHeight w:val="525"/>
        </w:trPr>
        <w:tc>
          <w:tcPr>
            <w:tcW w:w="709" w:type="dxa"/>
            <w:shd w:val="clear" w:color="auto" w:fill="auto"/>
            <w:noWrap/>
            <w:vAlign w:val="center"/>
          </w:tcPr>
          <w:p w:rsidR="00085FB4" w:rsidRPr="00085FB4" w:rsidRDefault="00085FB4" w:rsidP="00085FB4">
            <w:pPr>
              <w:pStyle w:val="af"/>
              <w:numPr>
                <w:ilvl w:val="0"/>
                <w:numId w:val="19"/>
              </w:numPr>
              <w:tabs>
                <w:tab w:val="left" w:pos="50"/>
              </w:tabs>
              <w:spacing w:line="240" w:lineRule="auto"/>
              <w:ind w:left="687" w:right="11" w:hanging="653"/>
              <w:rPr>
                <w:rFonts w:ascii="Times New Roman" w:eastAsia="Times New Roman" w:hAnsi="Times New Roman"/>
                <w:bCs/>
                <w:sz w:val="24"/>
                <w:szCs w:val="24"/>
                <w:lang w:eastAsia="ru-RU"/>
              </w:rPr>
            </w:pPr>
          </w:p>
        </w:tc>
        <w:tc>
          <w:tcPr>
            <w:tcW w:w="3686" w:type="dxa"/>
            <w:shd w:val="clear" w:color="auto" w:fill="auto"/>
            <w:vAlign w:val="center"/>
          </w:tcPr>
          <w:p w:rsidR="00085FB4" w:rsidRPr="00B438C2" w:rsidRDefault="00085FB4" w:rsidP="00085FB4">
            <w:pPr>
              <w:spacing w:line="240" w:lineRule="auto"/>
              <w:ind w:left="0"/>
              <w:rPr>
                <w:rFonts w:ascii="Times New Roman" w:eastAsia="Times New Roman" w:hAnsi="Times New Roman"/>
                <w:sz w:val="24"/>
                <w:szCs w:val="24"/>
                <w:lang w:eastAsia="ru-RU"/>
              </w:rPr>
            </w:pPr>
            <w:r w:rsidRPr="00B438C2">
              <w:rPr>
                <w:rFonts w:ascii="Times New Roman" w:eastAsia="Times New Roman" w:hAnsi="Times New Roman"/>
                <w:sz w:val="24"/>
                <w:szCs w:val="24"/>
                <w:lang w:eastAsia="ru-RU"/>
              </w:rPr>
              <w:t>Ерш для унитазов</w:t>
            </w:r>
          </w:p>
        </w:tc>
        <w:tc>
          <w:tcPr>
            <w:tcW w:w="850" w:type="dxa"/>
            <w:shd w:val="clear" w:color="auto" w:fill="auto"/>
            <w:noWrap/>
            <w:vAlign w:val="center"/>
          </w:tcPr>
          <w:p w:rsidR="00085FB4" w:rsidRPr="00B438C2" w:rsidRDefault="00085FB4" w:rsidP="00085FB4">
            <w:pPr>
              <w:spacing w:line="240" w:lineRule="auto"/>
              <w:ind w:left="0"/>
              <w:jc w:val="center"/>
              <w:rPr>
                <w:rFonts w:ascii="Times New Roman" w:eastAsia="Times New Roman" w:hAnsi="Times New Roman"/>
                <w:sz w:val="24"/>
                <w:szCs w:val="24"/>
                <w:lang w:eastAsia="ru-RU"/>
              </w:rPr>
            </w:pPr>
            <w:r w:rsidRPr="00B438C2">
              <w:rPr>
                <w:rFonts w:ascii="Times New Roman" w:eastAsia="Times New Roman" w:hAnsi="Times New Roman"/>
                <w:sz w:val="24"/>
                <w:szCs w:val="24"/>
                <w:lang w:eastAsia="ru-RU"/>
              </w:rPr>
              <w:t>шт.</w:t>
            </w:r>
          </w:p>
        </w:tc>
        <w:tc>
          <w:tcPr>
            <w:tcW w:w="851" w:type="dxa"/>
            <w:shd w:val="clear" w:color="auto" w:fill="auto"/>
            <w:noWrap/>
            <w:vAlign w:val="center"/>
          </w:tcPr>
          <w:p w:rsidR="00085FB4" w:rsidRPr="00B438C2" w:rsidRDefault="00085FB4" w:rsidP="00085FB4">
            <w:pPr>
              <w:spacing w:line="240" w:lineRule="auto"/>
              <w:ind w:left="0"/>
              <w:jc w:val="center"/>
              <w:rPr>
                <w:rFonts w:ascii="Times New Roman" w:eastAsia="Times New Roman" w:hAnsi="Times New Roman"/>
                <w:sz w:val="24"/>
                <w:szCs w:val="24"/>
                <w:lang w:eastAsia="ru-RU"/>
              </w:rPr>
            </w:pPr>
            <w:r w:rsidRPr="00B438C2">
              <w:rPr>
                <w:rFonts w:ascii="Times New Roman" w:eastAsia="Times New Roman" w:hAnsi="Times New Roman"/>
                <w:sz w:val="24"/>
                <w:szCs w:val="24"/>
                <w:lang w:eastAsia="ru-RU"/>
              </w:rPr>
              <w:t>1</w:t>
            </w:r>
          </w:p>
        </w:tc>
        <w:tc>
          <w:tcPr>
            <w:tcW w:w="4110" w:type="dxa"/>
            <w:shd w:val="clear" w:color="auto" w:fill="auto"/>
            <w:vAlign w:val="center"/>
          </w:tcPr>
          <w:p w:rsidR="00085FB4" w:rsidRPr="00B438C2" w:rsidRDefault="00085FB4" w:rsidP="00085FB4">
            <w:pPr>
              <w:spacing w:line="240" w:lineRule="auto"/>
              <w:ind w:left="0"/>
              <w:rPr>
                <w:rFonts w:ascii="Times New Roman" w:eastAsia="Times New Roman" w:hAnsi="Times New Roman"/>
                <w:sz w:val="24"/>
                <w:szCs w:val="24"/>
                <w:lang w:eastAsia="ru-RU"/>
              </w:rPr>
            </w:pPr>
            <w:r w:rsidRPr="00B438C2">
              <w:rPr>
                <w:rFonts w:ascii="Times New Roman" w:eastAsia="Times New Roman" w:hAnsi="Times New Roman"/>
                <w:sz w:val="24"/>
                <w:szCs w:val="24"/>
                <w:lang w:eastAsia="ru-RU"/>
              </w:rPr>
              <w:t>Ерш для унитаза Санакс 814 (напольный, устойчивый, конус, черный, пластиковый)</w:t>
            </w:r>
          </w:p>
        </w:tc>
      </w:tr>
      <w:tr w:rsidR="00F07E0D" w:rsidRPr="00C974CE" w:rsidTr="00204DE4">
        <w:trPr>
          <w:gridAfter w:val="1"/>
          <w:wAfter w:w="10" w:type="dxa"/>
          <w:trHeight w:val="525"/>
        </w:trPr>
        <w:tc>
          <w:tcPr>
            <w:tcW w:w="709" w:type="dxa"/>
            <w:shd w:val="clear" w:color="auto" w:fill="auto"/>
            <w:noWrap/>
            <w:vAlign w:val="center"/>
          </w:tcPr>
          <w:p w:rsidR="00F07E0D" w:rsidRPr="00DE1071" w:rsidRDefault="00F07E0D" w:rsidP="00F07E0D">
            <w:pPr>
              <w:pStyle w:val="af"/>
              <w:numPr>
                <w:ilvl w:val="0"/>
                <w:numId w:val="19"/>
              </w:numPr>
              <w:tabs>
                <w:tab w:val="left" w:pos="50"/>
              </w:tabs>
              <w:spacing w:line="240" w:lineRule="auto"/>
              <w:ind w:left="687" w:right="11" w:hanging="653"/>
              <w:rPr>
                <w:rFonts w:ascii="Times New Roman" w:eastAsia="Times New Roman" w:hAnsi="Times New Roman"/>
                <w:bCs/>
                <w:sz w:val="24"/>
                <w:szCs w:val="24"/>
                <w:lang w:eastAsia="ru-RU"/>
              </w:rPr>
            </w:pPr>
          </w:p>
        </w:tc>
        <w:tc>
          <w:tcPr>
            <w:tcW w:w="3686" w:type="dxa"/>
            <w:shd w:val="clear" w:color="auto" w:fill="auto"/>
            <w:vAlign w:val="center"/>
          </w:tcPr>
          <w:p w:rsidR="00F07E0D" w:rsidRDefault="00F07E0D" w:rsidP="00F07E0D">
            <w:pPr>
              <w:spacing w:line="240" w:lineRule="auto"/>
              <w:ind w:left="0"/>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Монтаж ПВХ вентиляционной решетки с вытяжным вентилятором </w:t>
            </w:r>
            <w:r>
              <w:rPr>
                <w:rFonts w:ascii="Times New Roman" w:eastAsia="Times New Roman" w:hAnsi="Times New Roman"/>
                <w:bCs/>
                <w:sz w:val="24"/>
                <w:szCs w:val="24"/>
                <w:lang w:eastAsia="ru-RU"/>
              </w:rPr>
              <w:t>150х150мм</w:t>
            </w:r>
          </w:p>
        </w:tc>
        <w:tc>
          <w:tcPr>
            <w:tcW w:w="850" w:type="dxa"/>
            <w:shd w:val="clear" w:color="auto" w:fill="auto"/>
            <w:noWrap/>
            <w:vAlign w:val="center"/>
          </w:tcPr>
          <w:p w:rsidR="00F07E0D" w:rsidRPr="00B438C2" w:rsidRDefault="00F07E0D" w:rsidP="00F07E0D">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шт.</w:t>
            </w:r>
          </w:p>
        </w:tc>
        <w:tc>
          <w:tcPr>
            <w:tcW w:w="851" w:type="dxa"/>
            <w:shd w:val="clear" w:color="auto" w:fill="auto"/>
            <w:noWrap/>
            <w:vAlign w:val="center"/>
          </w:tcPr>
          <w:p w:rsidR="00F07E0D" w:rsidRPr="00B438C2" w:rsidRDefault="00F07E0D" w:rsidP="00F07E0D">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4110" w:type="dxa"/>
            <w:shd w:val="clear" w:color="auto" w:fill="auto"/>
            <w:vAlign w:val="center"/>
          </w:tcPr>
          <w:p w:rsidR="00F07E0D" w:rsidRPr="00AE1D06" w:rsidRDefault="00F07E0D" w:rsidP="00F07E0D">
            <w:pPr>
              <w:spacing w:line="240" w:lineRule="auto"/>
              <w:ind w:left="0"/>
              <w:rPr>
                <w:rFonts w:ascii="Times New Roman" w:eastAsia="Times New Roman" w:hAnsi="Times New Roman"/>
                <w:color w:val="FF0000"/>
                <w:sz w:val="24"/>
                <w:szCs w:val="24"/>
                <w:highlight w:val="cyan"/>
                <w:lang w:eastAsia="ru-RU"/>
              </w:rPr>
            </w:pPr>
          </w:p>
        </w:tc>
      </w:tr>
      <w:tr w:rsidR="00F07E0D" w:rsidRPr="00C974CE" w:rsidTr="00204DE4">
        <w:trPr>
          <w:gridAfter w:val="1"/>
          <w:wAfter w:w="10" w:type="dxa"/>
          <w:trHeight w:val="525"/>
        </w:trPr>
        <w:tc>
          <w:tcPr>
            <w:tcW w:w="709" w:type="dxa"/>
            <w:shd w:val="clear" w:color="auto" w:fill="auto"/>
            <w:noWrap/>
            <w:vAlign w:val="center"/>
          </w:tcPr>
          <w:p w:rsidR="00F07E0D" w:rsidRPr="00AE1D06" w:rsidRDefault="00F07E0D" w:rsidP="00F07E0D">
            <w:pPr>
              <w:pStyle w:val="af"/>
              <w:numPr>
                <w:ilvl w:val="0"/>
                <w:numId w:val="19"/>
              </w:numPr>
              <w:tabs>
                <w:tab w:val="left" w:pos="50"/>
              </w:tabs>
              <w:spacing w:line="240" w:lineRule="auto"/>
              <w:ind w:left="687" w:right="11" w:hanging="653"/>
              <w:rPr>
                <w:rFonts w:ascii="Times New Roman" w:eastAsia="Times New Roman" w:hAnsi="Times New Roman"/>
                <w:bCs/>
                <w:sz w:val="24"/>
                <w:szCs w:val="24"/>
                <w:lang w:eastAsia="ru-RU"/>
              </w:rPr>
            </w:pPr>
          </w:p>
        </w:tc>
        <w:tc>
          <w:tcPr>
            <w:tcW w:w="3686" w:type="dxa"/>
            <w:shd w:val="clear" w:color="auto" w:fill="auto"/>
            <w:vAlign w:val="center"/>
          </w:tcPr>
          <w:p w:rsidR="00F07E0D" w:rsidRPr="00381E2F" w:rsidRDefault="00F07E0D" w:rsidP="00F07E0D">
            <w:pPr>
              <w:spacing w:line="240" w:lineRule="auto"/>
              <w:ind w:left="-58" w:right="11" w:firstLine="29"/>
              <w:rPr>
                <w:rFonts w:ascii="Times New Roman" w:eastAsia="Times New Roman" w:hAnsi="Times New Roman"/>
                <w:bCs/>
                <w:sz w:val="24"/>
                <w:szCs w:val="24"/>
                <w:lang w:eastAsia="ru-RU"/>
              </w:rPr>
            </w:pPr>
            <w:r w:rsidRPr="00381E2F">
              <w:rPr>
                <w:rFonts w:ascii="Times New Roman" w:eastAsia="Times New Roman" w:hAnsi="Times New Roman"/>
                <w:bCs/>
                <w:sz w:val="24"/>
                <w:szCs w:val="24"/>
                <w:lang w:eastAsia="ru-RU"/>
              </w:rPr>
              <w:t xml:space="preserve">Штроба 30х30мм </w:t>
            </w:r>
          </w:p>
        </w:tc>
        <w:tc>
          <w:tcPr>
            <w:tcW w:w="850" w:type="dxa"/>
            <w:shd w:val="clear" w:color="auto" w:fill="auto"/>
            <w:noWrap/>
            <w:vAlign w:val="center"/>
          </w:tcPr>
          <w:p w:rsidR="00F07E0D" w:rsidRPr="00381E2F" w:rsidRDefault="00F07E0D" w:rsidP="00F07E0D">
            <w:pPr>
              <w:spacing w:line="240" w:lineRule="auto"/>
              <w:ind w:left="-58" w:right="11" w:firstLine="29"/>
              <w:jc w:val="center"/>
              <w:rPr>
                <w:rFonts w:ascii="Times New Roman" w:eastAsia="Times New Roman" w:hAnsi="Times New Roman"/>
                <w:bCs/>
                <w:sz w:val="24"/>
                <w:szCs w:val="24"/>
                <w:lang w:eastAsia="ru-RU"/>
              </w:rPr>
            </w:pPr>
            <w:r w:rsidRPr="00381E2F">
              <w:rPr>
                <w:rFonts w:ascii="Times New Roman" w:eastAsia="Times New Roman" w:hAnsi="Times New Roman"/>
                <w:bCs/>
                <w:sz w:val="24"/>
                <w:szCs w:val="24"/>
                <w:lang w:eastAsia="ru-RU"/>
              </w:rPr>
              <w:t>м</w:t>
            </w:r>
          </w:p>
        </w:tc>
        <w:tc>
          <w:tcPr>
            <w:tcW w:w="851" w:type="dxa"/>
            <w:shd w:val="clear" w:color="auto" w:fill="auto"/>
            <w:noWrap/>
            <w:vAlign w:val="center"/>
          </w:tcPr>
          <w:p w:rsidR="00F07E0D" w:rsidRPr="00381E2F" w:rsidRDefault="00F07E0D" w:rsidP="00F07E0D">
            <w:pPr>
              <w:spacing w:line="240" w:lineRule="auto"/>
              <w:ind w:left="-58" w:right="11" w:firstLine="29"/>
              <w:jc w:val="center"/>
              <w:rPr>
                <w:rFonts w:ascii="Times New Roman" w:eastAsia="Times New Roman" w:hAnsi="Times New Roman"/>
                <w:bCs/>
                <w:sz w:val="24"/>
                <w:szCs w:val="24"/>
                <w:lang w:eastAsia="ru-RU"/>
              </w:rPr>
            </w:pPr>
            <w:r w:rsidRPr="00381E2F">
              <w:rPr>
                <w:rFonts w:ascii="Times New Roman" w:eastAsia="Times New Roman" w:hAnsi="Times New Roman"/>
                <w:bCs/>
                <w:sz w:val="24"/>
                <w:szCs w:val="24"/>
                <w:lang w:eastAsia="ru-RU"/>
              </w:rPr>
              <w:t>4</w:t>
            </w:r>
          </w:p>
        </w:tc>
        <w:tc>
          <w:tcPr>
            <w:tcW w:w="4110" w:type="dxa"/>
            <w:shd w:val="clear" w:color="auto" w:fill="auto"/>
            <w:vAlign w:val="center"/>
          </w:tcPr>
          <w:p w:rsidR="00F07E0D" w:rsidRPr="00381E2F" w:rsidRDefault="00F07E0D" w:rsidP="00F07E0D">
            <w:pPr>
              <w:spacing w:line="240" w:lineRule="auto"/>
              <w:ind w:left="-58" w:right="11" w:firstLine="29"/>
              <w:rPr>
                <w:rFonts w:ascii="Times New Roman" w:eastAsia="Times New Roman" w:hAnsi="Times New Roman"/>
                <w:bCs/>
                <w:sz w:val="24"/>
                <w:szCs w:val="24"/>
                <w:lang w:eastAsia="ru-RU"/>
              </w:rPr>
            </w:pPr>
          </w:p>
        </w:tc>
      </w:tr>
      <w:tr w:rsidR="00F07E0D" w:rsidRPr="00C974CE" w:rsidTr="00204DE4">
        <w:trPr>
          <w:gridAfter w:val="1"/>
          <w:wAfter w:w="10" w:type="dxa"/>
          <w:trHeight w:val="525"/>
        </w:trPr>
        <w:tc>
          <w:tcPr>
            <w:tcW w:w="709" w:type="dxa"/>
            <w:shd w:val="clear" w:color="auto" w:fill="auto"/>
            <w:noWrap/>
            <w:vAlign w:val="center"/>
          </w:tcPr>
          <w:p w:rsidR="00F07E0D" w:rsidRPr="00200023" w:rsidRDefault="00F07E0D" w:rsidP="00F07E0D">
            <w:pPr>
              <w:pStyle w:val="af"/>
              <w:numPr>
                <w:ilvl w:val="0"/>
                <w:numId w:val="19"/>
              </w:numPr>
              <w:tabs>
                <w:tab w:val="left" w:pos="50"/>
              </w:tabs>
              <w:spacing w:line="240" w:lineRule="auto"/>
              <w:ind w:left="687" w:right="11" w:hanging="653"/>
              <w:rPr>
                <w:rFonts w:ascii="Times New Roman" w:eastAsia="Times New Roman" w:hAnsi="Times New Roman"/>
                <w:bCs/>
                <w:sz w:val="24"/>
                <w:szCs w:val="24"/>
                <w:lang w:eastAsia="ru-RU"/>
              </w:rPr>
            </w:pPr>
          </w:p>
        </w:tc>
        <w:tc>
          <w:tcPr>
            <w:tcW w:w="3686" w:type="dxa"/>
            <w:shd w:val="clear" w:color="auto" w:fill="auto"/>
            <w:vAlign w:val="center"/>
          </w:tcPr>
          <w:p w:rsidR="00F07E0D" w:rsidRDefault="00F07E0D" w:rsidP="00F07E0D">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Штроба 70х70мм</w:t>
            </w:r>
          </w:p>
        </w:tc>
        <w:tc>
          <w:tcPr>
            <w:tcW w:w="850" w:type="dxa"/>
            <w:shd w:val="clear" w:color="auto" w:fill="auto"/>
            <w:noWrap/>
            <w:vAlign w:val="center"/>
          </w:tcPr>
          <w:p w:rsidR="00F07E0D" w:rsidRDefault="00F07E0D" w:rsidP="00F07E0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м</w:t>
            </w:r>
          </w:p>
        </w:tc>
        <w:tc>
          <w:tcPr>
            <w:tcW w:w="851" w:type="dxa"/>
            <w:shd w:val="clear" w:color="auto" w:fill="auto"/>
            <w:noWrap/>
            <w:vAlign w:val="center"/>
          </w:tcPr>
          <w:p w:rsidR="00F07E0D" w:rsidRDefault="00F07E0D" w:rsidP="00F07E0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w:t>
            </w:r>
          </w:p>
        </w:tc>
        <w:tc>
          <w:tcPr>
            <w:tcW w:w="4110" w:type="dxa"/>
            <w:shd w:val="clear" w:color="auto" w:fill="auto"/>
            <w:vAlign w:val="center"/>
          </w:tcPr>
          <w:p w:rsidR="00F07E0D" w:rsidRPr="00B74C19" w:rsidRDefault="00F07E0D" w:rsidP="00F07E0D">
            <w:pPr>
              <w:spacing w:line="240" w:lineRule="auto"/>
              <w:ind w:left="-58" w:right="11" w:firstLine="29"/>
              <w:rPr>
                <w:rFonts w:ascii="Times New Roman" w:eastAsia="Times New Roman" w:hAnsi="Times New Roman"/>
                <w:bCs/>
                <w:color w:val="FF0000"/>
                <w:sz w:val="24"/>
                <w:szCs w:val="24"/>
                <w:lang w:eastAsia="ru-RU"/>
              </w:rPr>
            </w:pPr>
          </w:p>
        </w:tc>
      </w:tr>
      <w:tr w:rsidR="00F07E0D" w:rsidRPr="00C974CE" w:rsidTr="00204DE4">
        <w:trPr>
          <w:gridAfter w:val="1"/>
          <w:wAfter w:w="10" w:type="dxa"/>
          <w:trHeight w:val="525"/>
        </w:trPr>
        <w:tc>
          <w:tcPr>
            <w:tcW w:w="709" w:type="dxa"/>
            <w:shd w:val="clear" w:color="auto" w:fill="auto"/>
            <w:noWrap/>
            <w:vAlign w:val="center"/>
          </w:tcPr>
          <w:p w:rsidR="00F07E0D" w:rsidRPr="00282EA7" w:rsidRDefault="00F07E0D" w:rsidP="00F07E0D">
            <w:pPr>
              <w:pStyle w:val="af"/>
              <w:numPr>
                <w:ilvl w:val="0"/>
                <w:numId w:val="19"/>
              </w:numPr>
              <w:tabs>
                <w:tab w:val="left" w:pos="50"/>
              </w:tabs>
              <w:spacing w:line="240" w:lineRule="auto"/>
              <w:ind w:left="687" w:right="11" w:hanging="653"/>
              <w:rPr>
                <w:rFonts w:ascii="Times New Roman" w:eastAsia="Times New Roman" w:hAnsi="Times New Roman"/>
                <w:bCs/>
                <w:sz w:val="24"/>
                <w:szCs w:val="24"/>
                <w:lang w:val="en-US" w:eastAsia="ru-RU"/>
              </w:rPr>
            </w:pPr>
          </w:p>
        </w:tc>
        <w:tc>
          <w:tcPr>
            <w:tcW w:w="3686" w:type="dxa"/>
            <w:shd w:val="clear" w:color="auto" w:fill="auto"/>
            <w:vAlign w:val="center"/>
          </w:tcPr>
          <w:p w:rsidR="00F07E0D" w:rsidRDefault="00F07E0D" w:rsidP="00F07E0D">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Прокладка ПП трубы водоснабжения Ø20мм</w:t>
            </w:r>
          </w:p>
        </w:tc>
        <w:tc>
          <w:tcPr>
            <w:tcW w:w="850" w:type="dxa"/>
            <w:shd w:val="clear" w:color="auto" w:fill="auto"/>
            <w:noWrap/>
            <w:vAlign w:val="center"/>
          </w:tcPr>
          <w:p w:rsidR="00F07E0D" w:rsidRDefault="00F07E0D" w:rsidP="00F07E0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м</w:t>
            </w:r>
          </w:p>
        </w:tc>
        <w:tc>
          <w:tcPr>
            <w:tcW w:w="851" w:type="dxa"/>
            <w:shd w:val="clear" w:color="auto" w:fill="auto"/>
            <w:noWrap/>
            <w:vAlign w:val="center"/>
          </w:tcPr>
          <w:p w:rsidR="00F07E0D" w:rsidRDefault="00F07E0D" w:rsidP="00F07E0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w:t>
            </w:r>
          </w:p>
        </w:tc>
        <w:tc>
          <w:tcPr>
            <w:tcW w:w="4110" w:type="dxa"/>
            <w:shd w:val="clear" w:color="auto" w:fill="auto"/>
            <w:vAlign w:val="center"/>
          </w:tcPr>
          <w:p w:rsidR="00F07E0D" w:rsidRPr="00B74C19" w:rsidRDefault="00F07E0D" w:rsidP="00F07E0D">
            <w:pPr>
              <w:spacing w:line="240" w:lineRule="auto"/>
              <w:ind w:left="-58" w:right="11" w:firstLine="29"/>
              <w:rPr>
                <w:rFonts w:ascii="Times New Roman" w:eastAsia="Times New Roman" w:hAnsi="Times New Roman"/>
                <w:bCs/>
                <w:color w:val="FF0000"/>
                <w:sz w:val="24"/>
                <w:szCs w:val="24"/>
                <w:lang w:eastAsia="ru-RU"/>
              </w:rPr>
            </w:pPr>
          </w:p>
        </w:tc>
      </w:tr>
      <w:tr w:rsidR="00F07E0D" w:rsidRPr="00C974CE" w:rsidTr="00204DE4">
        <w:trPr>
          <w:gridAfter w:val="1"/>
          <w:wAfter w:w="10" w:type="dxa"/>
          <w:trHeight w:val="525"/>
        </w:trPr>
        <w:tc>
          <w:tcPr>
            <w:tcW w:w="709" w:type="dxa"/>
            <w:shd w:val="clear" w:color="auto" w:fill="auto"/>
            <w:noWrap/>
            <w:vAlign w:val="center"/>
          </w:tcPr>
          <w:p w:rsidR="00F07E0D" w:rsidRPr="005B0F1E" w:rsidRDefault="00F07E0D" w:rsidP="00F07E0D">
            <w:pPr>
              <w:pStyle w:val="af"/>
              <w:numPr>
                <w:ilvl w:val="0"/>
                <w:numId w:val="19"/>
              </w:numPr>
              <w:tabs>
                <w:tab w:val="left" w:pos="50"/>
              </w:tabs>
              <w:spacing w:line="240" w:lineRule="auto"/>
              <w:ind w:left="687" w:right="11" w:hanging="653"/>
              <w:rPr>
                <w:rFonts w:ascii="Times New Roman" w:eastAsia="Times New Roman" w:hAnsi="Times New Roman"/>
                <w:bCs/>
                <w:sz w:val="24"/>
                <w:szCs w:val="24"/>
                <w:lang w:eastAsia="ru-RU"/>
              </w:rPr>
            </w:pPr>
          </w:p>
        </w:tc>
        <w:tc>
          <w:tcPr>
            <w:tcW w:w="3686" w:type="dxa"/>
            <w:shd w:val="clear" w:color="auto" w:fill="auto"/>
            <w:vAlign w:val="center"/>
          </w:tcPr>
          <w:p w:rsidR="00F07E0D" w:rsidRDefault="00F07E0D" w:rsidP="00F07E0D">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Установочный угол ПП Ø20х1/2"</w:t>
            </w:r>
          </w:p>
        </w:tc>
        <w:tc>
          <w:tcPr>
            <w:tcW w:w="850" w:type="dxa"/>
            <w:shd w:val="clear" w:color="auto" w:fill="auto"/>
            <w:noWrap/>
            <w:vAlign w:val="center"/>
          </w:tcPr>
          <w:p w:rsidR="00F07E0D" w:rsidRDefault="00F07E0D" w:rsidP="00F07E0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шт.</w:t>
            </w:r>
          </w:p>
        </w:tc>
        <w:tc>
          <w:tcPr>
            <w:tcW w:w="851" w:type="dxa"/>
            <w:shd w:val="clear" w:color="auto" w:fill="auto"/>
            <w:noWrap/>
            <w:vAlign w:val="center"/>
          </w:tcPr>
          <w:p w:rsidR="00F07E0D" w:rsidRDefault="00F07E0D" w:rsidP="00F07E0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w:t>
            </w:r>
          </w:p>
        </w:tc>
        <w:tc>
          <w:tcPr>
            <w:tcW w:w="4110" w:type="dxa"/>
            <w:shd w:val="clear" w:color="auto" w:fill="auto"/>
            <w:vAlign w:val="center"/>
          </w:tcPr>
          <w:p w:rsidR="00F07E0D" w:rsidRPr="00B74C19" w:rsidRDefault="00F07E0D" w:rsidP="00F07E0D">
            <w:pPr>
              <w:spacing w:line="240" w:lineRule="auto"/>
              <w:ind w:left="-58" w:right="11" w:firstLine="29"/>
              <w:rPr>
                <w:rFonts w:ascii="Times New Roman" w:eastAsia="Times New Roman" w:hAnsi="Times New Roman"/>
                <w:bCs/>
                <w:color w:val="FF0000"/>
                <w:sz w:val="24"/>
                <w:szCs w:val="24"/>
                <w:lang w:eastAsia="ru-RU"/>
              </w:rPr>
            </w:pPr>
          </w:p>
        </w:tc>
      </w:tr>
      <w:tr w:rsidR="00F07E0D" w:rsidRPr="00C974CE" w:rsidTr="00204DE4">
        <w:trPr>
          <w:gridAfter w:val="1"/>
          <w:wAfter w:w="10" w:type="dxa"/>
          <w:trHeight w:val="525"/>
        </w:trPr>
        <w:tc>
          <w:tcPr>
            <w:tcW w:w="709" w:type="dxa"/>
            <w:shd w:val="clear" w:color="auto" w:fill="auto"/>
            <w:noWrap/>
            <w:vAlign w:val="center"/>
          </w:tcPr>
          <w:p w:rsidR="00F07E0D" w:rsidRPr="005B0F1E" w:rsidRDefault="00F07E0D" w:rsidP="00F07E0D">
            <w:pPr>
              <w:pStyle w:val="af"/>
              <w:numPr>
                <w:ilvl w:val="0"/>
                <w:numId w:val="19"/>
              </w:numPr>
              <w:tabs>
                <w:tab w:val="left" w:pos="50"/>
              </w:tabs>
              <w:spacing w:line="240" w:lineRule="auto"/>
              <w:ind w:left="687" w:right="11" w:hanging="653"/>
              <w:rPr>
                <w:rFonts w:ascii="Times New Roman" w:eastAsia="Times New Roman" w:hAnsi="Times New Roman"/>
                <w:bCs/>
                <w:sz w:val="24"/>
                <w:szCs w:val="24"/>
                <w:lang w:eastAsia="ru-RU"/>
              </w:rPr>
            </w:pPr>
          </w:p>
        </w:tc>
        <w:tc>
          <w:tcPr>
            <w:tcW w:w="3686" w:type="dxa"/>
            <w:shd w:val="clear" w:color="auto" w:fill="auto"/>
            <w:vAlign w:val="center"/>
          </w:tcPr>
          <w:p w:rsidR="00F07E0D" w:rsidRDefault="00F07E0D" w:rsidP="00F07E0D">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Установка отсечного крана 1/2"</w:t>
            </w:r>
          </w:p>
        </w:tc>
        <w:tc>
          <w:tcPr>
            <w:tcW w:w="850" w:type="dxa"/>
            <w:shd w:val="clear" w:color="auto" w:fill="auto"/>
            <w:noWrap/>
            <w:vAlign w:val="center"/>
          </w:tcPr>
          <w:p w:rsidR="00F07E0D" w:rsidRDefault="00F07E0D" w:rsidP="00F07E0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шт.</w:t>
            </w:r>
          </w:p>
        </w:tc>
        <w:tc>
          <w:tcPr>
            <w:tcW w:w="851" w:type="dxa"/>
            <w:shd w:val="clear" w:color="auto" w:fill="auto"/>
            <w:noWrap/>
            <w:vAlign w:val="center"/>
          </w:tcPr>
          <w:p w:rsidR="00F07E0D" w:rsidRDefault="00F07E0D" w:rsidP="00F07E0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w:t>
            </w:r>
          </w:p>
        </w:tc>
        <w:tc>
          <w:tcPr>
            <w:tcW w:w="4110" w:type="dxa"/>
            <w:shd w:val="clear" w:color="auto" w:fill="auto"/>
            <w:vAlign w:val="center"/>
          </w:tcPr>
          <w:p w:rsidR="00F07E0D" w:rsidRPr="00B74C19" w:rsidRDefault="00F07E0D" w:rsidP="00F07E0D">
            <w:pPr>
              <w:spacing w:line="240" w:lineRule="auto"/>
              <w:ind w:left="-58" w:right="11" w:firstLine="29"/>
              <w:rPr>
                <w:rFonts w:ascii="Times New Roman" w:eastAsia="Times New Roman" w:hAnsi="Times New Roman"/>
                <w:bCs/>
                <w:color w:val="FF0000"/>
                <w:sz w:val="24"/>
                <w:szCs w:val="24"/>
                <w:lang w:eastAsia="ru-RU"/>
              </w:rPr>
            </w:pPr>
          </w:p>
        </w:tc>
      </w:tr>
      <w:tr w:rsidR="00F07E0D" w:rsidRPr="00C974CE" w:rsidTr="00204DE4">
        <w:trPr>
          <w:gridAfter w:val="1"/>
          <w:wAfter w:w="10" w:type="dxa"/>
          <w:trHeight w:val="525"/>
        </w:trPr>
        <w:tc>
          <w:tcPr>
            <w:tcW w:w="709" w:type="dxa"/>
            <w:shd w:val="clear" w:color="auto" w:fill="auto"/>
            <w:noWrap/>
            <w:vAlign w:val="center"/>
          </w:tcPr>
          <w:p w:rsidR="00F07E0D" w:rsidRPr="00282EA7" w:rsidRDefault="00F07E0D" w:rsidP="00F07E0D">
            <w:pPr>
              <w:pStyle w:val="af"/>
              <w:numPr>
                <w:ilvl w:val="0"/>
                <w:numId w:val="19"/>
              </w:numPr>
              <w:tabs>
                <w:tab w:val="left" w:pos="50"/>
              </w:tabs>
              <w:spacing w:line="240" w:lineRule="auto"/>
              <w:ind w:left="687" w:right="11" w:hanging="653"/>
              <w:rPr>
                <w:rFonts w:ascii="Times New Roman" w:eastAsia="Times New Roman" w:hAnsi="Times New Roman"/>
                <w:bCs/>
                <w:sz w:val="24"/>
                <w:szCs w:val="24"/>
                <w:lang w:val="en-US" w:eastAsia="ru-RU"/>
              </w:rPr>
            </w:pPr>
          </w:p>
        </w:tc>
        <w:tc>
          <w:tcPr>
            <w:tcW w:w="3686" w:type="dxa"/>
            <w:shd w:val="clear" w:color="auto" w:fill="auto"/>
            <w:vAlign w:val="center"/>
          </w:tcPr>
          <w:p w:rsidR="00F07E0D" w:rsidRDefault="00F07E0D" w:rsidP="00F07E0D">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Угол ПП Ø20мм</w:t>
            </w:r>
          </w:p>
        </w:tc>
        <w:tc>
          <w:tcPr>
            <w:tcW w:w="850" w:type="dxa"/>
            <w:shd w:val="clear" w:color="auto" w:fill="auto"/>
            <w:noWrap/>
            <w:vAlign w:val="center"/>
          </w:tcPr>
          <w:p w:rsidR="00F07E0D" w:rsidRDefault="00F07E0D" w:rsidP="00F07E0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шт.</w:t>
            </w:r>
          </w:p>
        </w:tc>
        <w:tc>
          <w:tcPr>
            <w:tcW w:w="851" w:type="dxa"/>
            <w:shd w:val="clear" w:color="auto" w:fill="auto"/>
            <w:noWrap/>
            <w:vAlign w:val="center"/>
          </w:tcPr>
          <w:p w:rsidR="00F07E0D" w:rsidRDefault="00F07E0D" w:rsidP="00F07E0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w:t>
            </w:r>
          </w:p>
        </w:tc>
        <w:tc>
          <w:tcPr>
            <w:tcW w:w="4110" w:type="dxa"/>
            <w:shd w:val="clear" w:color="auto" w:fill="auto"/>
            <w:vAlign w:val="center"/>
          </w:tcPr>
          <w:p w:rsidR="00F07E0D" w:rsidRPr="00B74C19" w:rsidRDefault="00F07E0D" w:rsidP="00F07E0D">
            <w:pPr>
              <w:spacing w:line="240" w:lineRule="auto"/>
              <w:ind w:left="-58" w:right="11" w:firstLine="29"/>
              <w:rPr>
                <w:rFonts w:ascii="Times New Roman" w:eastAsia="Times New Roman" w:hAnsi="Times New Roman"/>
                <w:bCs/>
                <w:color w:val="FF0000"/>
                <w:sz w:val="24"/>
                <w:szCs w:val="24"/>
                <w:lang w:eastAsia="ru-RU"/>
              </w:rPr>
            </w:pPr>
          </w:p>
        </w:tc>
      </w:tr>
      <w:tr w:rsidR="00ED6DD2" w:rsidRPr="00C974CE" w:rsidTr="00B35558">
        <w:trPr>
          <w:gridAfter w:val="1"/>
          <w:wAfter w:w="10" w:type="dxa"/>
          <w:trHeight w:val="525"/>
        </w:trPr>
        <w:tc>
          <w:tcPr>
            <w:tcW w:w="10206" w:type="dxa"/>
            <w:gridSpan w:val="5"/>
            <w:shd w:val="clear" w:color="auto" w:fill="auto"/>
            <w:noWrap/>
            <w:vAlign w:val="center"/>
          </w:tcPr>
          <w:p w:rsidR="00ED6DD2" w:rsidRPr="0008560C" w:rsidRDefault="00ED6DD2" w:rsidP="00ED6DD2">
            <w:pPr>
              <w:spacing w:line="240" w:lineRule="auto"/>
              <w:ind w:left="-58" w:right="11" w:firstLine="29"/>
              <w:rPr>
                <w:rFonts w:ascii="Times New Roman" w:eastAsia="Times New Roman" w:hAnsi="Times New Roman"/>
                <w:bCs/>
                <w:sz w:val="24"/>
                <w:szCs w:val="24"/>
                <w:lang w:eastAsia="ru-RU"/>
              </w:rPr>
            </w:pPr>
            <w:r w:rsidRPr="00BA692D">
              <w:rPr>
                <w:rFonts w:ascii="Times New Roman" w:eastAsia="Times New Roman" w:hAnsi="Times New Roman"/>
                <w:b/>
                <w:sz w:val="24"/>
                <w:szCs w:val="24"/>
                <w:lang w:eastAsia="ru-RU"/>
              </w:rPr>
              <w:t>Инвентарь для внутренней комплектации помещений</w:t>
            </w:r>
          </w:p>
        </w:tc>
      </w:tr>
      <w:tr w:rsidR="00ED6DD2" w:rsidRPr="00C974CE" w:rsidTr="00204DE4">
        <w:trPr>
          <w:gridAfter w:val="1"/>
          <w:wAfter w:w="10" w:type="dxa"/>
          <w:trHeight w:val="525"/>
        </w:trPr>
        <w:tc>
          <w:tcPr>
            <w:tcW w:w="709" w:type="dxa"/>
            <w:shd w:val="clear" w:color="auto" w:fill="auto"/>
            <w:noWrap/>
            <w:vAlign w:val="center"/>
          </w:tcPr>
          <w:p w:rsidR="00ED6DD2" w:rsidRPr="00ED6DD2" w:rsidRDefault="00ED6DD2" w:rsidP="00ED6DD2">
            <w:pPr>
              <w:pStyle w:val="af"/>
              <w:numPr>
                <w:ilvl w:val="0"/>
                <w:numId w:val="19"/>
              </w:numPr>
              <w:tabs>
                <w:tab w:val="left" w:pos="50"/>
              </w:tabs>
              <w:spacing w:line="240" w:lineRule="auto"/>
              <w:ind w:left="687" w:right="11" w:hanging="653"/>
              <w:rPr>
                <w:rFonts w:ascii="Times New Roman" w:eastAsia="Times New Roman" w:hAnsi="Times New Roman"/>
                <w:bCs/>
                <w:sz w:val="24"/>
                <w:szCs w:val="24"/>
                <w:lang w:eastAsia="ru-RU"/>
              </w:rPr>
            </w:pPr>
          </w:p>
        </w:tc>
        <w:tc>
          <w:tcPr>
            <w:tcW w:w="3686" w:type="dxa"/>
            <w:shd w:val="clear" w:color="auto" w:fill="auto"/>
            <w:vAlign w:val="center"/>
          </w:tcPr>
          <w:p w:rsidR="00ED6DD2" w:rsidRPr="00B438C2" w:rsidRDefault="00ED6DD2" w:rsidP="00ED6DD2">
            <w:pPr>
              <w:spacing w:line="240" w:lineRule="auto"/>
              <w:ind w:left="0"/>
              <w:rPr>
                <w:rFonts w:ascii="Times New Roman" w:eastAsia="Times New Roman" w:hAnsi="Times New Roman"/>
                <w:sz w:val="24"/>
                <w:szCs w:val="24"/>
                <w:lang w:eastAsia="ru-RU"/>
              </w:rPr>
            </w:pPr>
            <w:r w:rsidRPr="00B438C2">
              <w:rPr>
                <w:rFonts w:ascii="Times New Roman" w:eastAsia="Times New Roman" w:hAnsi="Times New Roman"/>
                <w:sz w:val="24"/>
                <w:szCs w:val="24"/>
                <w:lang w:eastAsia="ru-RU"/>
              </w:rPr>
              <w:t>Корзина для мусора</w:t>
            </w:r>
          </w:p>
        </w:tc>
        <w:tc>
          <w:tcPr>
            <w:tcW w:w="850" w:type="dxa"/>
            <w:shd w:val="clear" w:color="auto" w:fill="auto"/>
            <w:noWrap/>
            <w:vAlign w:val="center"/>
          </w:tcPr>
          <w:p w:rsidR="00ED6DD2" w:rsidRPr="00B438C2" w:rsidRDefault="00ED6DD2" w:rsidP="00ED6DD2">
            <w:pPr>
              <w:spacing w:line="240" w:lineRule="auto"/>
              <w:ind w:left="0"/>
              <w:jc w:val="center"/>
              <w:rPr>
                <w:rFonts w:ascii="Times New Roman" w:eastAsia="Times New Roman" w:hAnsi="Times New Roman"/>
                <w:sz w:val="24"/>
                <w:szCs w:val="24"/>
                <w:lang w:eastAsia="ru-RU"/>
              </w:rPr>
            </w:pPr>
            <w:r w:rsidRPr="00B438C2">
              <w:rPr>
                <w:rFonts w:ascii="Times New Roman" w:eastAsia="Times New Roman" w:hAnsi="Times New Roman"/>
                <w:sz w:val="24"/>
                <w:szCs w:val="24"/>
                <w:lang w:eastAsia="ru-RU"/>
              </w:rPr>
              <w:t> </w:t>
            </w:r>
            <w:r>
              <w:rPr>
                <w:rFonts w:ascii="Times New Roman" w:eastAsia="Times New Roman" w:hAnsi="Times New Roman"/>
                <w:sz w:val="24"/>
                <w:szCs w:val="24"/>
                <w:lang w:eastAsia="ru-RU"/>
              </w:rPr>
              <w:t>шт.</w:t>
            </w:r>
          </w:p>
        </w:tc>
        <w:tc>
          <w:tcPr>
            <w:tcW w:w="851" w:type="dxa"/>
            <w:shd w:val="clear" w:color="auto" w:fill="auto"/>
            <w:noWrap/>
            <w:vAlign w:val="center"/>
          </w:tcPr>
          <w:p w:rsidR="00ED6DD2" w:rsidRPr="00B438C2" w:rsidRDefault="00ED6DD2" w:rsidP="00ED6DD2">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Pr="00B438C2">
              <w:rPr>
                <w:rFonts w:ascii="Times New Roman" w:eastAsia="Times New Roman" w:hAnsi="Times New Roman"/>
                <w:sz w:val="24"/>
                <w:szCs w:val="24"/>
                <w:lang w:eastAsia="ru-RU"/>
              </w:rPr>
              <w:t> </w:t>
            </w:r>
          </w:p>
        </w:tc>
        <w:tc>
          <w:tcPr>
            <w:tcW w:w="4110" w:type="dxa"/>
            <w:shd w:val="clear" w:color="auto" w:fill="auto"/>
            <w:vAlign w:val="center"/>
          </w:tcPr>
          <w:p w:rsidR="00ED6DD2" w:rsidRPr="00B438C2" w:rsidRDefault="00ED6DD2" w:rsidP="00ED6DD2">
            <w:pPr>
              <w:spacing w:line="240" w:lineRule="auto"/>
              <w:ind w:left="0"/>
              <w:rPr>
                <w:rFonts w:ascii="Times New Roman" w:eastAsia="Times New Roman" w:hAnsi="Times New Roman"/>
                <w:sz w:val="24"/>
                <w:szCs w:val="24"/>
                <w:lang w:eastAsia="ru-RU"/>
              </w:rPr>
            </w:pPr>
            <w:r w:rsidRPr="00B438C2">
              <w:rPr>
                <w:rFonts w:ascii="Times New Roman" w:eastAsia="Times New Roman" w:hAnsi="Times New Roman"/>
                <w:sz w:val="24"/>
                <w:szCs w:val="24"/>
                <w:lang w:eastAsia="ru-RU"/>
              </w:rPr>
              <w:t>Пластик черная 29х30 см, 14 л</w:t>
            </w:r>
          </w:p>
        </w:tc>
      </w:tr>
      <w:tr w:rsidR="00ED6DD2" w:rsidRPr="00C974CE" w:rsidTr="002A5550">
        <w:trPr>
          <w:trHeight w:val="525"/>
        </w:trPr>
        <w:tc>
          <w:tcPr>
            <w:tcW w:w="10216" w:type="dxa"/>
            <w:gridSpan w:val="6"/>
            <w:shd w:val="clear" w:color="auto" w:fill="auto"/>
            <w:noWrap/>
            <w:vAlign w:val="center"/>
          </w:tcPr>
          <w:p w:rsidR="00ED6DD2" w:rsidRPr="00282EA7" w:rsidRDefault="00ED6DD2" w:rsidP="00ED6DD2">
            <w:pPr>
              <w:tabs>
                <w:tab w:val="left" w:pos="50"/>
              </w:tabs>
              <w:spacing w:line="240" w:lineRule="auto"/>
              <w:ind w:left="687" w:right="11" w:hanging="653"/>
              <w:rPr>
                <w:rFonts w:ascii="Times New Roman" w:eastAsia="Times New Roman" w:hAnsi="Times New Roman"/>
                <w:bCs/>
                <w:sz w:val="24"/>
                <w:szCs w:val="24"/>
                <w:lang w:val="en-US" w:eastAsia="ru-RU"/>
              </w:rPr>
            </w:pPr>
            <w:r w:rsidRPr="00282EA7">
              <w:rPr>
                <w:rFonts w:ascii="Times New Roman" w:eastAsia="Times New Roman" w:hAnsi="Times New Roman"/>
                <w:b/>
                <w:bCs/>
                <w:sz w:val="24"/>
                <w:szCs w:val="24"/>
                <w:lang w:eastAsia="ru-RU"/>
              </w:rPr>
              <w:t xml:space="preserve">Раздел 4. Женская душевая </w:t>
            </w:r>
            <w:r w:rsidRPr="00282EA7">
              <w:rPr>
                <w:rFonts w:ascii="Times New Roman" w:eastAsia="Times New Roman" w:hAnsi="Times New Roman"/>
                <w:b/>
                <w:sz w:val="24"/>
                <w:szCs w:val="24"/>
                <w:lang w:eastAsia="ru-RU"/>
              </w:rPr>
              <w:t>(помещение № 3.1)</w:t>
            </w:r>
          </w:p>
        </w:tc>
      </w:tr>
      <w:tr w:rsidR="00ED6DD2" w:rsidRPr="00C974CE" w:rsidTr="00204DE4">
        <w:trPr>
          <w:gridAfter w:val="1"/>
          <w:wAfter w:w="10" w:type="dxa"/>
          <w:trHeight w:val="525"/>
        </w:trPr>
        <w:tc>
          <w:tcPr>
            <w:tcW w:w="709" w:type="dxa"/>
            <w:shd w:val="clear" w:color="auto" w:fill="auto"/>
            <w:noWrap/>
            <w:vAlign w:val="center"/>
          </w:tcPr>
          <w:p w:rsidR="00ED6DD2" w:rsidRPr="00282EA7" w:rsidRDefault="00ED6DD2" w:rsidP="00ED6DD2">
            <w:pPr>
              <w:pStyle w:val="af"/>
              <w:numPr>
                <w:ilvl w:val="0"/>
                <w:numId w:val="21"/>
              </w:numPr>
              <w:tabs>
                <w:tab w:val="left" w:pos="50"/>
              </w:tabs>
              <w:spacing w:line="240" w:lineRule="auto"/>
              <w:ind w:left="687" w:right="11" w:hanging="653"/>
              <w:rPr>
                <w:rFonts w:ascii="Times New Roman" w:eastAsia="Times New Roman" w:hAnsi="Times New Roman"/>
                <w:bCs/>
                <w:sz w:val="24"/>
                <w:szCs w:val="24"/>
                <w:lang w:val="en-US" w:eastAsia="ru-RU"/>
              </w:rPr>
            </w:pPr>
          </w:p>
        </w:tc>
        <w:tc>
          <w:tcPr>
            <w:tcW w:w="3686" w:type="dxa"/>
            <w:shd w:val="clear" w:color="auto" w:fill="auto"/>
            <w:vAlign w:val="center"/>
          </w:tcPr>
          <w:p w:rsidR="00ED6DD2" w:rsidRPr="007C4800" w:rsidRDefault="00ED6DD2" w:rsidP="00ED6DD2">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Резка отверстия для вентиляции в перегородке из ГКЛВ толщиной 100мм размерами 150х150мм</w:t>
            </w:r>
          </w:p>
        </w:tc>
        <w:tc>
          <w:tcPr>
            <w:tcW w:w="850" w:type="dxa"/>
            <w:shd w:val="clear" w:color="auto" w:fill="auto"/>
            <w:noWrap/>
            <w:vAlign w:val="center"/>
          </w:tcPr>
          <w:p w:rsidR="00ED6DD2" w:rsidRPr="007C4800" w:rsidRDefault="00ED6DD2" w:rsidP="00ED6DD2">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шт.</w:t>
            </w:r>
          </w:p>
        </w:tc>
        <w:tc>
          <w:tcPr>
            <w:tcW w:w="851" w:type="dxa"/>
            <w:shd w:val="clear" w:color="auto" w:fill="auto"/>
            <w:noWrap/>
            <w:vAlign w:val="center"/>
          </w:tcPr>
          <w:p w:rsidR="00ED6DD2" w:rsidRDefault="00ED6DD2" w:rsidP="00ED6DD2">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w:t>
            </w:r>
          </w:p>
        </w:tc>
        <w:tc>
          <w:tcPr>
            <w:tcW w:w="4110" w:type="dxa"/>
            <w:shd w:val="clear" w:color="auto" w:fill="auto"/>
            <w:vAlign w:val="center"/>
          </w:tcPr>
          <w:p w:rsidR="00ED6DD2" w:rsidRPr="00F91F96" w:rsidRDefault="00ED6DD2" w:rsidP="00ED6DD2">
            <w:pPr>
              <w:spacing w:line="240" w:lineRule="auto"/>
              <w:ind w:left="-58" w:right="11" w:firstLine="29"/>
              <w:rPr>
                <w:rFonts w:ascii="Times New Roman" w:eastAsia="Times New Roman" w:hAnsi="Times New Roman"/>
                <w:bCs/>
                <w:sz w:val="24"/>
                <w:szCs w:val="24"/>
                <w:lang w:eastAsia="ru-RU"/>
              </w:rPr>
            </w:pPr>
          </w:p>
        </w:tc>
      </w:tr>
      <w:tr w:rsidR="00ED6DD2" w:rsidRPr="00C974CE" w:rsidTr="00204DE4">
        <w:trPr>
          <w:gridAfter w:val="1"/>
          <w:wAfter w:w="10" w:type="dxa"/>
          <w:trHeight w:val="525"/>
        </w:trPr>
        <w:tc>
          <w:tcPr>
            <w:tcW w:w="709" w:type="dxa"/>
            <w:shd w:val="clear" w:color="auto" w:fill="auto"/>
            <w:noWrap/>
            <w:vAlign w:val="center"/>
          </w:tcPr>
          <w:p w:rsidR="00ED6DD2" w:rsidRPr="00085FB4" w:rsidRDefault="00ED6DD2" w:rsidP="00ED6DD2">
            <w:pPr>
              <w:pStyle w:val="af"/>
              <w:numPr>
                <w:ilvl w:val="0"/>
                <w:numId w:val="21"/>
              </w:numPr>
              <w:tabs>
                <w:tab w:val="left" w:pos="50"/>
              </w:tabs>
              <w:spacing w:line="240" w:lineRule="auto"/>
              <w:ind w:left="687" w:right="11" w:hanging="653"/>
              <w:rPr>
                <w:rFonts w:ascii="Times New Roman" w:eastAsia="Times New Roman" w:hAnsi="Times New Roman"/>
                <w:bCs/>
                <w:sz w:val="24"/>
                <w:szCs w:val="24"/>
                <w:lang w:eastAsia="ru-RU"/>
              </w:rPr>
            </w:pPr>
          </w:p>
        </w:tc>
        <w:tc>
          <w:tcPr>
            <w:tcW w:w="3686" w:type="dxa"/>
            <w:shd w:val="clear" w:color="auto" w:fill="auto"/>
            <w:vAlign w:val="center"/>
          </w:tcPr>
          <w:p w:rsidR="00ED6DD2" w:rsidRPr="00085FB4" w:rsidRDefault="00ED6DD2" w:rsidP="00ED6DD2">
            <w:pPr>
              <w:spacing w:line="240" w:lineRule="auto"/>
              <w:ind w:left="-58" w:right="11"/>
              <w:rPr>
                <w:rFonts w:ascii="Times New Roman" w:eastAsia="Times New Roman" w:hAnsi="Times New Roman"/>
                <w:bCs/>
                <w:sz w:val="24"/>
                <w:szCs w:val="24"/>
                <w:lang w:eastAsia="ru-RU"/>
              </w:rPr>
            </w:pPr>
            <w:r w:rsidRPr="00085FB4">
              <w:rPr>
                <w:rFonts w:ascii="Times New Roman" w:eastAsia="Times New Roman" w:hAnsi="Times New Roman"/>
                <w:bCs/>
                <w:sz w:val="24"/>
                <w:szCs w:val="24"/>
                <w:lang w:eastAsia="ru-RU"/>
              </w:rPr>
              <w:t>Установка  подвесного потолка из ГКЛВ на высоте 2,8 м</w:t>
            </w:r>
          </w:p>
        </w:tc>
        <w:tc>
          <w:tcPr>
            <w:tcW w:w="850" w:type="dxa"/>
            <w:shd w:val="clear" w:color="auto" w:fill="auto"/>
            <w:noWrap/>
            <w:vAlign w:val="center"/>
          </w:tcPr>
          <w:p w:rsidR="00ED6DD2" w:rsidRPr="00085FB4" w:rsidRDefault="00ED6DD2" w:rsidP="00ED6DD2">
            <w:pPr>
              <w:spacing w:line="240" w:lineRule="auto"/>
              <w:ind w:left="-58" w:right="11" w:firstLine="29"/>
              <w:jc w:val="center"/>
              <w:rPr>
                <w:rFonts w:ascii="Times New Roman" w:eastAsia="Times New Roman" w:hAnsi="Times New Roman"/>
                <w:bCs/>
                <w:sz w:val="24"/>
                <w:szCs w:val="24"/>
                <w:vertAlign w:val="superscript"/>
                <w:lang w:eastAsia="ru-RU"/>
              </w:rPr>
            </w:pPr>
            <w:r w:rsidRPr="00085FB4">
              <w:rPr>
                <w:rFonts w:ascii="Times New Roman" w:eastAsia="Times New Roman" w:hAnsi="Times New Roman"/>
                <w:bCs/>
                <w:sz w:val="24"/>
                <w:szCs w:val="24"/>
                <w:lang w:eastAsia="ru-RU"/>
              </w:rPr>
              <w:t>м</w:t>
            </w:r>
            <w:r w:rsidRPr="00085FB4">
              <w:rPr>
                <w:rFonts w:ascii="Times New Roman" w:eastAsia="Times New Roman" w:hAnsi="Times New Roman"/>
                <w:bCs/>
                <w:sz w:val="24"/>
                <w:szCs w:val="24"/>
                <w:vertAlign w:val="superscript"/>
                <w:lang w:eastAsia="ru-RU"/>
              </w:rPr>
              <w:t>2</w:t>
            </w:r>
          </w:p>
        </w:tc>
        <w:tc>
          <w:tcPr>
            <w:tcW w:w="851" w:type="dxa"/>
            <w:shd w:val="clear" w:color="auto" w:fill="auto"/>
            <w:noWrap/>
            <w:vAlign w:val="center"/>
          </w:tcPr>
          <w:p w:rsidR="00ED6DD2" w:rsidRPr="00085FB4" w:rsidRDefault="00ED6DD2" w:rsidP="00ED6DD2">
            <w:pPr>
              <w:spacing w:line="240" w:lineRule="auto"/>
              <w:ind w:left="-58" w:right="11" w:firstLine="29"/>
              <w:jc w:val="center"/>
              <w:rPr>
                <w:rFonts w:ascii="Times New Roman" w:eastAsia="Times New Roman" w:hAnsi="Times New Roman"/>
                <w:bCs/>
                <w:sz w:val="24"/>
                <w:szCs w:val="24"/>
                <w:lang w:eastAsia="ru-RU"/>
              </w:rPr>
            </w:pPr>
            <w:r w:rsidRPr="00085FB4">
              <w:rPr>
                <w:rFonts w:ascii="Times New Roman" w:eastAsia="Times New Roman" w:hAnsi="Times New Roman"/>
                <w:bCs/>
                <w:sz w:val="24"/>
                <w:szCs w:val="24"/>
                <w:lang w:eastAsia="ru-RU"/>
              </w:rPr>
              <w:t>1,4</w:t>
            </w:r>
          </w:p>
        </w:tc>
        <w:tc>
          <w:tcPr>
            <w:tcW w:w="4110" w:type="dxa"/>
            <w:shd w:val="clear" w:color="auto" w:fill="auto"/>
            <w:vAlign w:val="center"/>
          </w:tcPr>
          <w:p w:rsidR="00ED6DD2" w:rsidRPr="007C4800" w:rsidRDefault="00ED6DD2" w:rsidP="00ED6DD2">
            <w:pPr>
              <w:spacing w:line="240" w:lineRule="auto"/>
              <w:ind w:left="-58" w:right="11" w:firstLine="29"/>
              <w:rPr>
                <w:rFonts w:ascii="Times New Roman" w:eastAsia="Times New Roman" w:hAnsi="Times New Roman"/>
                <w:bCs/>
                <w:sz w:val="24"/>
                <w:szCs w:val="24"/>
                <w:lang w:eastAsia="ru-RU"/>
              </w:rPr>
            </w:pPr>
          </w:p>
        </w:tc>
      </w:tr>
      <w:tr w:rsidR="00ED6DD2" w:rsidRPr="00C974CE" w:rsidTr="00204DE4">
        <w:trPr>
          <w:gridAfter w:val="1"/>
          <w:wAfter w:w="10" w:type="dxa"/>
          <w:trHeight w:val="525"/>
        </w:trPr>
        <w:tc>
          <w:tcPr>
            <w:tcW w:w="709" w:type="dxa"/>
            <w:shd w:val="clear" w:color="auto" w:fill="auto"/>
            <w:noWrap/>
            <w:vAlign w:val="center"/>
          </w:tcPr>
          <w:p w:rsidR="00ED6DD2" w:rsidRPr="00085FB4" w:rsidRDefault="00ED6DD2" w:rsidP="00ED6DD2">
            <w:pPr>
              <w:pStyle w:val="af"/>
              <w:numPr>
                <w:ilvl w:val="0"/>
                <w:numId w:val="21"/>
              </w:numPr>
              <w:tabs>
                <w:tab w:val="left" w:pos="50"/>
              </w:tabs>
              <w:spacing w:line="240" w:lineRule="auto"/>
              <w:ind w:left="687" w:right="11" w:hanging="653"/>
              <w:rPr>
                <w:rFonts w:ascii="Times New Roman" w:eastAsia="Times New Roman" w:hAnsi="Times New Roman"/>
                <w:bCs/>
                <w:sz w:val="24"/>
                <w:szCs w:val="24"/>
                <w:lang w:eastAsia="ru-RU"/>
              </w:rPr>
            </w:pPr>
          </w:p>
        </w:tc>
        <w:tc>
          <w:tcPr>
            <w:tcW w:w="3686" w:type="dxa"/>
            <w:shd w:val="clear" w:color="auto" w:fill="auto"/>
            <w:vAlign w:val="center"/>
          </w:tcPr>
          <w:p w:rsidR="00ED6DD2" w:rsidRPr="00085FB4" w:rsidRDefault="00ED6DD2" w:rsidP="00ED6DD2">
            <w:pPr>
              <w:spacing w:line="240" w:lineRule="auto"/>
              <w:ind w:left="-58" w:right="11"/>
              <w:rPr>
                <w:rFonts w:ascii="Times New Roman" w:eastAsia="Times New Roman" w:hAnsi="Times New Roman"/>
                <w:bCs/>
                <w:sz w:val="24"/>
                <w:szCs w:val="24"/>
                <w:lang w:eastAsia="ru-RU"/>
              </w:rPr>
            </w:pPr>
            <w:r w:rsidRPr="00085FB4">
              <w:rPr>
                <w:rFonts w:ascii="Times New Roman" w:eastAsia="Times New Roman" w:hAnsi="Times New Roman"/>
                <w:bCs/>
                <w:sz w:val="24"/>
                <w:szCs w:val="24"/>
                <w:lang w:eastAsia="ru-RU"/>
              </w:rPr>
              <w:t>Шпатлевка, грунтовка, окраска потолка по ГКЛВ</w:t>
            </w:r>
          </w:p>
        </w:tc>
        <w:tc>
          <w:tcPr>
            <w:tcW w:w="850" w:type="dxa"/>
            <w:shd w:val="clear" w:color="auto" w:fill="auto"/>
            <w:noWrap/>
            <w:vAlign w:val="center"/>
          </w:tcPr>
          <w:p w:rsidR="00ED6DD2" w:rsidRPr="00085FB4" w:rsidRDefault="00ED6DD2" w:rsidP="00ED6DD2">
            <w:pPr>
              <w:spacing w:line="240" w:lineRule="auto"/>
              <w:ind w:left="-58" w:right="11" w:firstLine="29"/>
              <w:jc w:val="center"/>
              <w:rPr>
                <w:rFonts w:ascii="Times New Roman" w:eastAsia="Times New Roman" w:hAnsi="Times New Roman"/>
                <w:bCs/>
                <w:sz w:val="24"/>
                <w:szCs w:val="24"/>
                <w:vertAlign w:val="superscript"/>
                <w:lang w:eastAsia="ru-RU"/>
              </w:rPr>
            </w:pPr>
            <w:r w:rsidRPr="00085FB4">
              <w:rPr>
                <w:rFonts w:ascii="Times New Roman" w:eastAsia="Times New Roman" w:hAnsi="Times New Roman"/>
                <w:bCs/>
                <w:sz w:val="24"/>
                <w:szCs w:val="24"/>
                <w:lang w:eastAsia="ru-RU"/>
              </w:rPr>
              <w:t>м</w:t>
            </w:r>
            <w:r w:rsidRPr="00085FB4">
              <w:rPr>
                <w:rFonts w:ascii="Times New Roman" w:eastAsia="Times New Roman" w:hAnsi="Times New Roman"/>
                <w:bCs/>
                <w:sz w:val="24"/>
                <w:szCs w:val="24"/>
                <w:vertAlign w:val="superscript"/>
                <w:lang w:eastAsia="ru-RU"/>
              </w:rPr>
              <w:t>2</w:t>
            </w:r>
          </w:p>
        </w:tc>
        <w:tc>
          <w:tcPr>
            <w:tcW w:w="851" w:type="dxa"/>
            <w:shd w:val="clear" w:color="auto" w:fill="auto"/>
            <w:noWrap/>
            <w:vAlign w:val="center"/>
          </w:tcPr>
          <w:p w:rsidR="00ED6DD2" w:rsidRPr="00085FB4" w:rsidRDefault="00ED6DD2" w:rsidP="00ED6DD2">
            <w:pPr>
              <w:spacing w:line="240" w:lineRule="auto"/>
              <w:ind w:left="-58" w:right="11" w:firstLine="29"/>
              <w:jc w:val="center"/>
              <w:rPr>
                <w:rFonts w:ascii="Times New Roman" w:eastAsia="Times New Roman" w:hAnsi="Times New Roman"/>
                <w:bCs/>
                <w:sz w:val="24"/>
                <w:szCs w:val="24"/>
                <w:lang w:eastAsia="ru-RU"/>
              </w:rPr>
            </w:pPr>
            <w:r w:rsidRPr="00085FB4">
              <w:rPr>
                <w:rFonts w:ascii="Times New Roman" w:eastAsia="Times New Roman" w:hAnsi="Times New Roman"/>
                <w:bCs/>
                <w:sz w:val="24"/>
                <w:szCs w:val="24"/>
                <w:lang w:eastAsia="ru-RU"/>
              </w:rPr>
              <w:t>1,4</w:t>
            </w:r>
          </w:p>
        </w:tc>
        <w:tc>
          <w:tcPr>
            <w:tcW w:w="4110" w:type="dxa"/>
            <w:shd w:val="clear" w:color="auto" w:fill="auto"/>
            <w:vAlign w:val="center"/>
          </w:tcPr>
          <w:p w:rsidR="00ED6DD2" w:rsidRPr="007C4800" w:rsidRDefault="00ED6DD2" w:rsidP="00ED6DD2">
            <w:pPr>
              <w:autoSpaceDE w:val="0"/>
              <w:autoSpaceDN w:val="0"/>
              <w:adjustRightInd w:val="0"/>
              <w:spacing w:line="240" w:lineRule="auto"/>
              <w:ind w:left="0"/>
              <w:rPr>
                <w:rFonts w:ascii="Times New Roman" w:eastAsia="Times New Roman" w:hAnsi="Times New Roman"/>
                <w:bCs/>
                <w:sz w:val="24"/>
                <w:szCs w:val="24"/>
                <w:lang w:eastAsia="ru-RU"/>
              </w:rPr>
            </w:pPr>
            <w:r w:rsidRPr="000F5E92">
              <w:rPr>
                <w:rFonts w:ascii="Times New Roman" w:eastAsia="Times New Roman" w:hAnsi="Times New Roman"/>
                <w:bCs/>
                <w:sz w:val="24"/>
                <w:szCs w:val="24"/>
                <w:lang w:eastAsia="ru-RU"/>
              </w:rPr>
              <w:t>Грунт Золак 0024С В М сложная 1 Д база TR (КМ0) для помещений с любой</w:t>
            </w:r>
            <w:r>
              <w:rPr>
                <w:rFonts w:ascii="Times New Roman" w:eastAsia="Times New Roman" w:hAnsi="Times New Roman"/>
                <w:bCs/>
                <w:sz w:val="24"/>
                <w:szCs w:val="24"/>
                <w:lang w:eastAsia="ru-RU"/>
              </w:rPr>
              <w:t xml:space="preserve"> </w:t>
            </w:r>
            <w:r w:rsidRPr="000F5E92">
              <w:rPr>
                <w:rFonts w:ascii="Times New Roman" w:eastAsia="Times New Roman" w:hAnsi="Times New Roman"/>
                <w:bCs/>
                <w:sz w:val="24"/>
                <w:szCs w:val="24"/>
                <w:lang w:eastAsia="ru-RU"/>
              </w:rPr>
              <w:t>влажностью</w:t>
            </w:r>
            <w:r>
              <w:rPr>
                <w:rFonts w:ascii="Times New Roman" w:eastAsia="Times New Roman" w:hAnsi="Times New Roman"/>
                <w:bCs/>
                <w:sz w:val="24"/>
                <w:szCs w:val="24"/>
                <w:lang w:eastAsia="ru-RU"/>
              </w:rPr>
              <w:t xml:space="preserve">. </w:t>
            </w:r>
            <w:r w:rsidRPr="00D02009">
              <w:rPr>
                <w:rFonts w:ascii="Times New Roman" w:eastAsia="Times New Roman" w:hAnsi="Times New Roman"/>
                <w:bCs/>
                <w:sz w:val="24"/>
                <w:szCs w:val="24"/>
                <w:lang w:eastAsia="ru-RU"/>
              </w:rPr>
              <w:t>Краска (негорючая) КМ0 влагостойкая с обязательным сертификатом, BAUTOR Stop Flamme КМ0-LUX, черный матовый RAL 9005</w:t>
            </w:r>
          </w:p>
        </w:tc>
      </w:tr>
      <w:tr w:rsidR="00ED6DD2" w:rsidRPr="00C974CE" w:rsidTr="00204DE4">
        <w:trPr>
          <w:gridAfter w:val="1"/>
          <w:wAfter w:w="10" w:type="dxa"/>
          <w:trHeight w:val="525"/>
        </w:trPr>
        <w:tc>
          <w:tcPr>
            <w:tcW w:w="709" w:type="dxa"/>
            <w:shd w:val="clear" w:color="auto" w:fill="auto"/>
            <w:noWrap/>
            <w:vAlign w:val="center"/>
          </w:tcPr>
          <w:p w:rsidR="00ED6DD2" w:rsidRPr="00085FB4" w:rsidRDefault="00ED6DD2" w:rsidP="00ED6DD2">
            <w:pPr>
              <w:pStyle w:val="af"/>
              <w:numPr>
                <w:ilvl w:val="0"/>
                <w:numId w:val="21"/>
              </w:numPr>
              <w:tabs>
                <w:tab w:val="left" w:pos="50"/>
              </w:tabs>
              <w:spacing w:line="240" w:lineRule="auto"/>
              <w:ind w:left="687" w:right="11" w:hanging="653"/>
              <w:rPr>
                <w:rFonts w:ascii="Times New Roman" w:eastAsia="Times New Roman" w:hAnsi="Times New Roman"/>
                <w:bCs/>
                <w:sz w:val="24"/>
                <w:szCs w:val="24"/>
                <w:lang w:eastAsia="ru-RU"/>
              </w:rPr>
            </w:pPr>
          </w:p>
        </w:tc>
        <w:tc>
          <w:tcPr>
            <w:tcW w:w="3686" w:type="dxa"/>
            <w:shd w:val="clear" w:color="auto" w:fill="auto"/>
            <w:vAlign w:val="center"/>
          </w:tcPr>
          <w:p w:rsidR="00ED6DD2" w:rsidRPr="00085FB4" w:rsidRDefault="00ED6DD2" w:rsidP="00ED6DD2">
            <w:pPr>
              <w:spacing w:line="240" w:lineRule="auto"/>
              <w:ind w:left="-58" w:right="11" w:firstLine="29"/>
              <w:rPr>
                <w:rFonts w:ascii="Times New Roman" w:eastAsia="Times New Roman" w:hAnsi="Times New Roman"/>
                <w:bCs/>
                <w:sz w:val="24"/>
                <w:szCs w:val="24"/>
                <w:lang w:eastAsia="ru-RU"/>
              </w:rPr>
            </w:pPr>
            <w:r w:rsidRPr="00085FB4">
              <w:rPr>
                <w:rFonts w:ascii="Times New Roman" w:eastAsia="Times New Roman" w:hAnsi="Times New Roman"/>
                <w:bCs/>
                <w:sz w:val="24"/>
                <w:szCs w:val="24"/>
                <w:lang w:eastAsia="ru-RU"/>
              </w:rPr>
              <w:t>Шпаклевка, грунтовка и окраска стен по ГКЛВ</w:t>
            </w:r>
          </w:p>
        </w:tc>
        <w:tc>
          <w:tcPr>
            <w:tcW w:w="850" w:type="dxa"/>
            <w:shd w:val="clear" w:color="auto" w:fill="auto"/>
            <w:noWrap/>
            <w:vAlign w:val="center"/>
          </w:tcPr>
          <w:p w:rsidR="00ED6DD2" w:rsidRPr="00085FB4" w:rsidRDefault="00ED6DD2" w:rsidP="00ED6DD2">
            <w:pPr>
              <w:spacing w:line="240" w:lineRule="auto"/>
              <w:ind w:left="-58" w:right="11" w:firstLine="29"/>
              <w:jc w:val="center"/>
              <w:rPr>
                <w:rFonts w:ascii="Times New Roman" w:eastAsia="Times New Roman" w:hAnsi="Times New Roman"/>
                <w:bCs/>
                <w:sz w:val="24"/>
                <w:szCs w:val="24"/>
                <w:lang w:eastAsia="ru-RU"/>
              </w:rPr>
            </w:pPr>
            <w:r w:rsidRPr="00085FB4">
              <w:rPr>
                <w:rFonts w:ascii="Times New Roman" w:eastAsia="Times New Roman" w:hAnsi="Times New Roman"/>
                <w:bCs/>
                <w:sz w:val="24"/>
                <w:szCs w:val="24"/>
                <w:lang w:eastAsia="ru-RU"/>
              </w:rPr>
              <w:t>м</w:t>
            </w:r>
            <w:r w:rsidRPr="00085FB4">
              <w:rPr>
                <w:rFonts w:ascii="Times New Roman" w:eastAsia="Times New Roman" w:hAnsi="Times New Roman"/>
                <w:bCs/>
                <w:sz w:val="24"/>
                <w:szCs w:val="24"/>
                <w:vertAlign w:val="superscript"/>
                <w:lang w:eastAsia="ru-RU"/>
              </w:rPr>
              <w:t>2</w:t>
            </w:r>
          </w:p>
        </w:tc>
        <w:tc>
          <w:tcPr>
            <w:tcW w:w="851" w:type="dxa"/>
            <w:shd w:val="clear" w:color="auto" w:fill="auto"/>
            <w:noWrap/>
            <w:vAlign w:val="center"/>
          </w:tcPr>
          <w:p w:rsidR="00ED6DD2" w:rsidRPr="00085FB4" w:rsidRDefault="00ED6DD2" w:rsidP="00ED6DD2">
            <w:pPr>
              <w:spacing w:line="240" w:lineRule="auto"/>
              <w:ind w:left="-58" w:right="11" w:firstLine="29"/>
              <w:jc w:val="center"/>
              <w:rPr>
                <w:rFonts w:ascii="Times New Roman" w:eastAsia="Times New Roman" w:hAnsi="Times New Roman"/>
                <w:bCs/>
                <w:sz w:val="24"/>
                <w:szCs w:val="24"/>
                <w:lang w:eastAsia="ru-RU"/>
              </w:rPr>
            </w:pPr>
            <w:r w:rsidRPr="00085FB4">
              <w:rPr>
                <w:rFonts w:ascii="Times New Roman" w:eastAsia="Times New Roman" w:hAnsi="Times New Roman"/>
                <w:bCs/>
                <w:sz w:val="24"/>
                <w:szCs w:val="24"/>
                <w:lang w:eastAsia="ru-RU"/>
              </w:rPr>
              <w:t>0,96</w:t>
            </w:r>
          </w:p>
        </w:tc>
        <w:tc>
          <w:tcPr>
            <w:tcW w:w="4110" w:type="dxa"/>
            <w:shd w:val="clear" w:color="auto" w:fill="auto"/>
            <w:vAlign w:val="center"/>
          </w:tcPr>
          <w:p w:rsidR="00ED6DD2" w:rsidRPr="00F91F96" w:rsidRDefault="00ED6DD2" w:rsidP="00ED6DD2">
            <w:pPr>
              <w:autoSpaceDE w:val="0"/>
              <w:autoSpaceDN w:val="0"/>
              <w:adjustRightInd w:val="0"/>
              <w:spacing w:line="240" w:lineRule="auto"/>
              <w:ind w:left="0"/>
              <w:rPr>
                <w:rFonts w:ascii="Times New Roman" w:eastAsia="Times New Roman" w:hAnsi="Times New Roman"/>
                <w:bCs/>
                <w:sz w:val="24"/>
                <w:szCs w:val="24"/>
                <w:lang w:eastAsia="ru-RU"/>
              </w:rPr>
            </w:pPr>
            <w:r w:rsidRPr="000F5E92">
              <w:rPr>
                <w:rFonts w:ascii="Times New Roman" w:eastAsia="Times New Roman" w:hAnsi="Times New Roman"/>
                <w:bCs/>
                <w:sz w:val="24"/>
                <w:szCs w:val="24"/>
                <w:lang w:eastAsia="ru-RU"/>
              </w:rPr>
              <w:t>Грунт Золак 0024С В М сложная 1 Д база TR (КМ0) для помещений с любой</w:t>
            </w:r>
            <w:r>
              <w:rPr>
                <w:rFonts w:ascii="Times New Roman" w:eastAsia="Times New Roman" w:hAnsi="Times New Roman"/>
                <w:bCs/>
                <w:sz w:val="24"/>
                <w:szCs w:val="24"/>
                <w:lang w:eastAsia="ru-RU"/>
              </w:rPr>
              <w:t xml:space="preserve"> </w:t>
            </w:r>
            <w:r w:rsidRPr="000F5E92">
              <w:rPr>
                <w:rFonts w:ascii="Times New Roman" w:eastAsia="Times New Roman" w:hAnsi="Times New Roman"/>
                <w:bCs/>
                <w:sz w:val="24"/>
                <w:szCs w:val="24"/>
                <w:lang w:eastAsia="ru-RU"/>
              </w:rPr>
              <w:t>влажностью</w:t>
            </w:r>
            <w:r>
              <w:rPr>
                <w:rFonts w:ascii="Times New Roman" w:eastAsia="Times New Roman" w:hAnsi="Times New Roman"/>
                <w:bCs/>
                <w:sz w:val="24"/>
                <w:szCs w:val="24"/>
                <w:lang w:eastAsia="ru-RU"/>
              </w:rPr>
              <w:t>.</w:t>
            </w:r>
            <w:r w:rsidRPr="00556936">
              <w:rPr>
                <w:rFonts w:ascii="Times New Roman" w:eastAsia="Times New Roman" w:hAnsi="Times New Roman"/>
                <w:bCs/>
                <w:color w:val="FF0000"/>
                <w:sz w:val="24"/>
                <w:szCs w:val="24"/>
                <w:lang w:eastAsia="ru-RU"/>
              </w:rPr>
              <w:t xml:space="preserve"> </w:t>
            </w:r>
            <w:r w:rsidRPr="00D02009">
              <w:rPr>
                <w:rFonts w:ascii="Times New Roman" w:eastAsia="Times New Roman" w:hAnsi="Times New Roman"/>
                <w:bCs/>
                <w:sz w:val="24"/>
                <w:szCs w:val="24"/>
                <w:lang w:eastAsia="ru-RU"/>
              </w:rPr>
              <w:t>Краска (негорючая) КМ0 влагостойкая с обязательным сертификатом, BAUTOR Stop Flamme КМ0-LUX, черный матовый RAL 9005</w:t>
            </w:r>
          </w:p>
        </w:tc>
      </w:tr>
      <w:tr w:rsidR="00ED6DD2" w:rsidRPr="00C974CE" w:rsidTr="00204DE4">
        <w:trPr>
          <w:gridAfter w:val="1"/>
          <w:wAfter w:w="10" w:type="dxa"/>
          <w:trHeight w:val="525"/>
        </w:trPr>
        <w:tc>
          <w:tcPr>
            <w:tcW w:w="709" w:type="dxa"/>
            <w:shd w:val="clear" w:color="auto" w:fill="auto"/>
            <w:noWrap/>
            <w:vAlign w:val="center"/>
          </w:tcPr>
          <w:p w:rsidR="00ED6DD2" w:rsidRPr="00085FB4" w:rsidRDefault="00ED6DD2" w:rsidP="00ED6DD2">
            <w:pPr>
              <w:pStyle w:val="af"/>
              <w:numPr>
                <w:ilvl w:val="0"/>
                <w:numId w:val="21"/>
              </w:numPr>
              <w:tabs>
                <w:tab w:val="left" w:pos="50"/>
              </w:tabs>
              <w:spacing w:line="240" w:lineRule="auto"/>
              <w:ind w:left="687" w:right="11" w:hanging="653"/>
              <w:rPr>
                <w:rFonts w:ascii="Times New Roman" w:eastAsia="Times New Roman" w:hAnsi="Times New Roman"/>
                <w:bCs/>
                <w:sz w:val="24"/>
                <w:szCs w:val="24"/>
                <w:lang w:eastAsia="ru-RU"/>
              </w:rPr>
            </w:pPr>
          </w:p>
        </w:tc>
        <w:tc>
          <w:tcPr>
            <w:tcW w:w="3686" w:type="dxa"/>
            <w:shd w:val="clear" w:color="auto" w:fill="auto"/>
            <w:vAlign w:val="center"/>
          </w:tcPr>
          <w:p w:rsidR="00ED6DD2" w:rsidRPr="00085FB4" w:rsidRDefault="00ED6DD2" w:rsidP="00ED6DD2">
            <w:pPr>
              <w:spacing w:line="240" w:lineRule="auto"/>
              <w:ind w:left="-58" w:right="11" w:firstLine="29"/>
              <w:rPr>
                <w:rFonts w:ascii="Times New Roman" w:eastAsia="Times New Roman" w:hAnsi="Times New Roman"/>
                <w:bCs/>
                <w:color w:val="000000" w:themeColor="text1"/>
                <w:sz w:val="24"/>
                <w:szCs w:val="24"/>
                <w:lang w:eastAsia="ru-RU"/>
              </w:rPr>
            </w:pPr>
            <w:r w:rsidRPr="00085FB4">
              <w:rPr>
                <w:rFonts w:ascii="Times New Roman" w:eastAsia="Times New Roman" w:hAnsi="Times New Roman"/>
                <w:bCs/>
                <w:color w:val="000000" w:themeColor="text1"/>
                <w:sz w:val="24"/>
                <w:szCs w:val="24"/>
                <w:lang w:eastAsia="ru-RU"/>
              </w:rPr>
              <w:t>Шпаклевка, грунтовка и окраска стен по штукатурки</w:t>
            </w:r>
          </w:p>
        </w:tc>
        <w:tc>
          <w:tcPr>
            <w:tcW w:w="850" w:type="dxa"/>
            <w:shd w:val="clear" w:color="auto" w:fill="auto"/>
            <w:noWrap/>
            <w:vAlign w:val="center"/>
          </w:tcPr>
          <w:p w:rsidR="00ED6DD2" w:rsidRPr="00085FB4" w:rsidRDefault="00ED6DD2" w:rsidP="00ED6DD2">
            <w:pPr>
              <w:spacing w:line="240" w:lineRule="auto"/>
              <w:ind w:left="-58" w:right="11" w:firstLine="29"/>
              <w:jc w:val="center"/>
              <w:rPr>
                <w:rFonts w:ascii="Times New Roman" w:eastAsia="Times New Roman" w:hAnsi="Times New Roman"/>
                <w:bCs/>
                <w:color w:val="000000" w:themeColor="text1"/>
                <w:sz w:val="24"/>
                <w:szCs w:val="24"/>
                <w:vertAlign w:val="superscript"/>
                <w:lang w:eastAsia="ru-RU"/>
              </w:rPr>
            </w:pPr>
            <w:r w:rsidRPr="00085FB4">
              <w:rPr>
                <w:rFonts w:ascii="Times New Roman" w:eastAsia="Times New Roman" w:hAnsi="Times New Roman"/>
                <w:bCs/>
                <w:color w:val="000000" w:themeColor="text1"/>
                <w:sz w:val="24"/>
                <w:szCs w:val="24"/>
                <w:lang w:eastAsia="ru-RU"/>
              </w:rPr>
              <w:t>м</w:t>
            </w:r>
            <w:r w:rsidRPr="00085FB4">
              <w:rPr>
                <w:rFonts w:ascii="Times New Roman" w:eastAsia="Times New Roman" w:hAnsi="Times New Roman"/>
                <w:bCs/>
                <w:color w:val="000000" w:themeColor="text1"/>
                <w:sz w:val="24"/>
                <w:szCs w:val="24"/>
                <w:vertAlign w:val="superscript"/>
                <w:lang w:eastAsia="ru-RU"/>
              </w:rPr>
              <w:t>2</w:t>
            </w:r>
          </w:p>
        </w:tc>
        <w:tc>
          <w:tcPr>
            <w:tcW w:w="851" w:type="dxa"/>
            <w:shd w:val="clear" w:color="auto" w:fill="auto"/>
            <w:noWrap/>
            <w:vAlign w:val="center"/>
          </w:tcPr>
          <w:p w:rsidR="00ED6DD2" w:rsidRPr="00085FB4" w:rsidRDefault="00ED6DD2" w:rsidP="00ED6DD2">
            <w:pPr>
              <w:spacing w:line="240" w:lineRule="auto"/>
              <w:ind w:left="-58" w:right="11" w:firstLine="29"/>
              <w:jc w:val="center"/>
              <w:rPr>
                <w:rFonts w:ascii="Times New Roman" w:eastAsia="Times New Roman" w:hAnsi="Times New Roman"/>
                <w:bCs/>
                <w:color w:val="000000" w:themeColor="text1"/>
                <w:sz w:val="24"/>
                <w:szCs w:val="24"/>
                <w:lang w:eastAsia="ru-RU"/>
              </w:rPr>
            </w:pPr>
            <w:r w:rsidRPr="00085FB4">
              <w:rPr>
                <w:rFonts w:ascii="Times New Roman" w:eastAsia="Times New Roman" w:hAnsi="Times New Roman"/>
                <w:bCs/>
                <w:color w:val="000000" w:themeColor="text1"/>
                <w:sz w:val="24"/>
                <w:szCs w:val="24"/>
                <w:lang w:eastAsia="ru-RU"/>
              </w:rPr>
              <w:t>0,96</w:t>
            </w:r>
          </w:p>
        </w:tc>
        <w:tc>
          <w:tcPr>
            <w:tcW w:w="4110" w:type="dxa"/>
            <w:shd w:val="clear" w:color="auto" w:fill="auto"/>
            <w:vAlign w:val="center"/>
          </w:tcPr>
          <w:p w:rsidR="00ED6DD2" w:rsidRPr="009020CA" w:rsidRDefault="00ED6DD2" w:rsidP="00ED6DD2">
            <w:pPr>
              <w:spacing w:line="240" w:lineRule="auto"/>
              <w:ind w:left="-58" w:right="11" w:firstLine="29"/>
              <w:rPr>
                <w:rFonts w:ascii="Times New Roman" w:eastAsia="Times New Roman" w:hAnsi="Times New Roman"/>
                <w:bCs/>
                <w:color w:val="000000" w:themeColor="text1"/>
                <w:sz w:val="24"/>
                <w:szCs w:val="24"/>
                <w:lang w:eastAsia="ru-RU"/>
              </w:rPr>
            </w:pPr>
            <w:r w:rsidRPr="00C542CC">
              <w:rPr>
                <w:rFonts w:ascii="Times New Roman" w:eastAsia="Times New Roman" w:hAnsi="Times New Roman"/>
                <w:bCs/>
                <w:color w:val="000000" w:themeColor="text1"/>
                <w:sz w:val="24"/>
                <w:szCs w:val="24"/>
                <w:lang w:eastAsia="ru-RU"/>
              </w:rPr>
              <w:t>Грунт Золак 0024С В М сложная 1 Д база TR (КМ0) для помещений с любой влажностью. Краска (негорючая) КМ0 влагостойкая с обязательным сертификатом, BAUTOR Stop Flamme КМ0-LUX, черный матовый RAL 9005</w:t>
            </w:r>
          </w:p>
        </w:tc>
      </w:tr>
      <w:tr w:rsidR="00ED6DD2" w:rsidRPr="00C974CE" w:rsidTr="00204DE4">
        <w:trPr>
          <w:gridAfter w:val="1"/>
          <w:wAfter w:w="10" w:type="dxa"/>
          <w:trHeight w:val="525"/>
        </w:trPr>
        <w:tc>
          <w:tcPr>
            <w:tcW w:w="709" w:type="dxa"/>
            <w:shd w:val="clear" w:color="auto" w:fill="auto"/>
            <w:noWrap/>
            <w:vAlign w:val="center"/>
          </w:tcPr>
          <w:p w:rsidR="00ED6DD2" w:rsidRPr="00085FB4" w:rsidRDefault="00ED6DD2" w:rsidP="00ED6DD2">
            <w:pPr>
              <w:pStyle w:val="af"/>
              <w:numPr>
                <w:ilvl w:val="0"/>
                <w:numId w:val="21"/>
              </w:numPr>
              <w:tabs>
                <w:tab w:val="left" w:pos="50"/>
              </w:tabs>
              <w:spacing w:line="240" w:lineRule="auto"/>
              <w:ind w:left="687" w:right="11" w:hanging="653"/>
              <w:rPr>
                <w:rFonts w:ascii="Times New Roman" w:eastAsia="Times New Roman" w:hAnsi="Times New Roman"/>
                <w:bCs/>
                <w:sz w:val="24"/>
                <w:szCs w:val="24"/>
                <w:lang w:eastAsia="ru-RU"/>
              </w:rPr>
            </w:pPr>
          </w:p>
        </w:tc>
        <w:tc>
          <w:tcPr>
            <w:tcW w:w="3686" w:type="dxa"/>
            <w:shd w:val="clear" w:color="auto" w:fill="auto"/>
            <w:vAlign w:val="center"/>
          </w:tcPr>
          <w:p w:rsidR="00ED6DD2" w:rsidRPr="00085FB4" w:rsidRDefault="00ED6DD2" w:rsidP="00ED6DD2">
            <w:pPr>
              <w:spacing w:line="240" w:lineRule="auto"/>
              <w:ind w:left="-58" w:right="11" w:firstLine="29"/>
              <w:rPr>
                <w:rFonts w:ascii="Times New Roman" w:eastAsia="Times New Roman" w:hAnsi="Times New Roman"/>
                <w:bCs/>
                <w:color w:val="000000" w:themeColor="text1"/>
                <w:sz w:val="24"/>
                <w:szCs w:val="24"/>
                <w:lang w:eastAsia="ru-RU"/>
              </w:rPr>
            </w:pPr>
            <w:r w:rsidRPr="00085FB4">
              <w:rPr>
                <w:rFonts w:ascii="Times New Roman" w:eastAsia="Times New Roman" w:hAnsi="Times New Roman"/>
                <w:bCs/>
                <w:color w:val="000000" w:themeColor="text1"/>
                <w:sz w:val="24"/>
                <w:szCs w:val="24"/>
                <w:lang w:eastAsia="ru-RU"/>
              </w:rPr>
              <w:t>Гидроизоляция стен душевой на высоту 1,8 м в 2 слоя по сетке ПВХ</w:t>
            </w:r>
          </w:p>
        </w:tc>
        <w:tc>
          <w:tcPr>
            <w:tcW w:w="850" w:type="dxa"/>
            <w:shd w:val="clear" w:color="auto" w:fill="auto"/>
            <w:noWrap/>
            <w:vAlign w:val="center"/>
          </w:tcPr>
          <w:p w:rsidR="00ED6DD2" w:rsidRPr="00085FB4" w:rsidRDefault="00ED6DD2" w:rsidP="00ED6DD2">
            <w:pPr>
              <w:spacing w:line="240" w:lineRule="auto"/>
              <w:ind w:left="-58" w:right="11" w:firstLine="29"/>
              <w:jc w:val="center"/>
              <w:rPr>
                <w:rFonts w:ascii="Times New Roman" w:eastAsia="Times New Roman" w:hAnsi="Times New Roman"/>
                <w:bCs/>
                <w:color w:val="000000" w:themeColor="text1"/>
                <w:sz w:val="24"/>
                <w:szCs w:val="24"/>
                <w:lang w:eastAsia="ru-RU"/>
              </w:rPr>
            </w:pPr>
            <w:r w:rsidRPr="00085FB4">
              <w:rPr>
                <w:rFonts w:ascii="Times New Roman" w:eastAsia="Times New Roman" w:hAnsi="Times New Roman"/>
                <w:bCs/>
                <w:color w:val="000000" w:themeColor="text1"/>
                <w:sz w:val="24"/>
                <w:szCs w:val="24"/>
                <w:lang w:eastAsia="ru-RU"/>
              </w:rPr>
              <w:t>м²</w:t>
            </w:r>
          </w:p>
        </w:tc>
        <w:tc>
          <w:tcPr>
            <w:tcW w:w="851" w:type="dxa"/>
            <w:shd w:val="clear" w:color="auto" w:fill="auto"/>
            <w:noWrap/>
            <w:vAlign w:val="center"/>
          </w:tcPr>
          <w:p w:rsidR="00ED6DD2" w:rsidRPr="00085FB4" w:rsidRDefault="00ED6DD2" w:rsidP="00ED6DD2">
            <w:pPr>
              <w:spacing w:line="240" w:lineRule="auto"/>
              <w:ind w:left="-58" w:right="11" w:firstLine="29"/>
              <w:jc w:val="center"/>
              <w:rPr>
                <w:rFonts w:ascii="Times New Roman" w:eastAsia="Times New Roman" w:hAnsi="Times New Roman"/>
                <w:bCs/>
                <w:color w:val="000000" w:themeColor="text1"/>
                <w:sz w:val="24"/>
                <w:szCs w:val="24"/>
                <w:lang w:eastAsia="ru-RU"/>
              </w:rPr>
            </w:pPr>
            <w:r w:rsidRPr="00085FB4">
              <w:rPr>
                <w:rFonts w:ascii="Times New Roman" w:eastAsia="Times New Roman" w:hAnsi="Times New Roman"/>
                <w:bCs/>
                <w:color w:val="000000" w:themeColor="text1"/>
                <w:sz w:val="24"/>
                <w:szCs w:val="24"/>
                <w:lang w:eastAsia="ru-RU"/>
              </w:rPr>
              <w:t>7,56</w:t>
            </w:r>
          </w:p>
        </w:tc>
        <w:tc>
          <w:tcPr>
            <w:tcW w:w="4110" w:type="dxa"/>
            <w:shd w:val="clear" w:color="auto" w:fill="auto"/>
            <w:vAlign w:val="center"/>
          </w:tcPr>
          <w:p w:rsidR="00ED6DD2" w:rsidRPr="009020CA" w:rsidRDefault="00ED6DD2" w:rsidP="00ED6DD2">
            <w:pPr>
              <w:spacing w:line="240" w:lineRule="auto"/>
              <w:ind w:left="-58" w:right="11" w:firstLine="29"/>
              <w:rPr>
                <w:rFonts w:ascii="Times New Roman" w:eastAsia="Times New Roman" w:hAnsi="Times New Roman"/>
                <w:bCs/>
                <w:color w:val="000000" w:themeColor="text1"/>
                <w:sz w:val="24"/>
                <w:szCs w:val="24"/>
                <w:lang w:eastAsia="ru-RU"/>
              </w:rPr>
            </w:pPr>
            <w:r w:rsidRPr="009020CA">
              <w:rPr>
                <w:rFonts w:ascii="Times New Roman" w:eastAsia="Times New Roman" w:hAnsi="Times New Roman"/>
                <w:bCs/>
                <w:color w:val="000000" w:themeColor="text1"/>
                <w:sz w:val="24"/>
                <w:szCs w:val="24"/>
                <w:lang w:eastAsia="ru-RU"/>
              </w:rPr>
              <w:t>Мапеластик Мапей, толщиной 3мм</w:t>
            </w:r>
          </w:p>
        </w:tc>
      </w:tr>
      <w:tr w:rsidR="00ED6DD2" w:rsidRPr="00C974CE" w:rsidTr="00204DE4">
        <w:trPr>
          <w:gridAfter w:val="1"/>
          <w:wAfter w:w="10" w:type="dxa"/>
          <w:trHeight w:val="525"/>
        </w:trPr>
        <w:tc>
          <w:tcPr>
            <w:tcW w:w="709" w:type="dxa"/>
            <w:shd w:val="clear" w:color="auto" w:fill="auto"/>
            <w:noWrap/>
            <w:vAlign w:val="center"/>
          </w:tcPr>
          <w:p w:rsidR="00ED6DD2" w:rsidRPr="00085FB4" w:rsidRDefault="00ED6DD2" w:rsidP="00ED6DD2">
            <w:pPr>
              <w:pStyle w:val="af"/>
              <w:numPr>
                <w:ilvl w:val="0"/>
                <w:numId w:val="21"/>
              </w:numPr>
              <w:tabs>
                <w:tab w:val="left" w:pos="50"/>
              </w:tabs>
              <w:spacing w:line="240" w:lineRule="auto"/>
              <w:ind w:left="687" w:right="11" w:hanging="653"/>
              <w:rPr>
                <w:rFonts w:ascii="Times New Roman" w:eastAsia="Times New Roman" w:hAnsi="Times New Roman"/>
                <w:bCs/>
                <w:sz w:val="24"/>
                <w:szCs w:val="24"/>
                <w:lang w:eastAsia="ru-RU"/>
              </w:rPr>
            </w:pPr>
          </w:p>
        </w:tc>
        <w:tc>
          <w:tcPr>
            <w:tcW w:w="3686" w:type="dxa"/>
            <w:shd w:val="clear" w:color="auto" w:fill="auto"/>
            <w:vAlign w:val="center"/>
          </w:tcPr>
          <w:p w:rsidR="00ED6DD2" w:rsidRPr="00085FB4" w:rsidRDefault="00ED6DD2" w:rsidP="00ED6DD2">
            <w:pPr>
              <w:spacing w:line="240" w:lineRule="auto"/>
              <w:ind w:left="-58" w:right="11" w:firstLine="29"/>
              <w:rPr>
                <w:rFonts w:ascii="Times New Roman" w:eastAsia="Times New Roman" w:hAnsi="Times New Roman"/>
                <w:bCs/>
                <w:sz w:val="24"/>
                <w:szCs w:val="24"/>
                <w:lang w:eastAsia="ru-RU"/>
              </w:rPr>
            </w:pPr>
            <w:r w:rsidRPr="00085FB4">
              <w:rPr>
                <w:rFonts w:ascii="Times New Roman" w:eastAsia="Times New Roman" w:hAnsi="Times New Roman"/>
                <w:bCs/>
                <w:sz w:val="24"/>
                <w:szCs w:val="24"/>
                <w:lang w:eastAsia="ru-RU"/>
              </w:rPr>
              <w:t xml:space="preserve">Грунтовка и облицовка стен керамической плиткой на высоту 2,4 м </w:t>
            </w:r>
          </w:p>
        </w:tc>
        <w:tc>
          <w:tcPr>
            <w:tcW w:w="850" w:type="dxa"/>
            <w:shd w:val="clear" w:color="auto" w:fill="auto"/>
            <w:noWrap/>
            <w:vAlign w:val="center"/>
          </w:tcPr>
          <w:p w:rsidR="00ED6DD2" w:rsidRPr="00085FB4" w:rsidRDefault="00ED6DD2" w:rsidP="00ED6DD2">
            <w:pPr>
              <w:spacing w:line="240" w:lineRule="auto"/>
              <w:ind w:left="-58" w:right="11" w:firstLine="29"/>
              <w:jc w:val="center"/>
              <w:rPr>
                <w:rFonts w:ascii="Times New Roman" w:eastAsia="Times New Roman" w:hAnsi="Times New Roman"/>
                <w:bCs/>
                <w:sz w:val="24"/>
                <w:szCs w:val="24"/>
                <w:lang w:eastAsia="ru-RU"/>
              </w:rPr>
            </w:pPr>
            <w:r w:rsidRPr="00085FB4">
              <w:rPr>
                <w:rFonts w:ascii="Times New Roman" w:eastAsia="Times New Roman" w:hAnsi="Times New Roman"/>
                <w:bCs/>
                <w:sz w:val="24"/>
                <w:szCs w:val="24"/>
                <w:lang w:eastAsia="ru-RU"/>
              </w:rPr>
              <w:t>м</w:t>
            </w:r>
            <w:r w:rsidRPr="00085FB4">
              <w:rPr>
                <w:rFonts w:ascii="Times New Roman" w:eastAsia="Times New Roman" w:hAnsi="Times New Roman"/>
                <w:bCs/>
                <w:sz w:val="24"/>
                <w:szCs w:val="24"/>
                <w:vertAlign w:val="superscript"/>
                <w:lang w:eastAsia="ru-RU"/>
              </w:rPr>
              <w:t>2</w:t>
            </w:r>
          </w:p>
        </w:tc>
        <w:tc>
          <w:tcPr>
            <w:tcW w:w="851" w:type="dxa"/>
            <w:shd w:val="clear" w:color="auto" w:fill="auto"/>
            <w:noWrap/>
            <w:vAlign w:val="center"/>
          </w:tcPr>
          <w:p w:rsidR="00ED6DD2" w:rsidRPr="00085FB4" w:rsidRDefault="00ED6DD2" w:rsidP="00ED6DD2">
            <w:pPr>
              <w:spacing w:line="240" w:lineRule="auto"/>
              <w:ind w:left="-58" w:right="11" w:firstLine="29"/>
              <w:jc w:val="center"/>
              <w:rPr>
                <w:rFonts w:ascii="Times New Roman" w:eastAsia="Times New Roman" w:hAnsi="Times New Roman"/>
                <w:bCs/>
                <w:sz w:val="24"/>
                <w:szCs w:val="24"/>
                <w:lang w:eastAsia="ru-RU"/>
              </w:rPr>
            </w:pPr>
            <w:r w:rsidRPr="00085FB4">
              <w:rPr>
                <w:rFonts w:ascii="Times New Roman" w:eastAsia="Times New Roman" w:hAnsi="Times New Roman"/>
                <w:bCs/>
                <w:sz w:val="24"/>
                <w:szCs w:val="24"/>
                <w:lang w:eastAsia="ru-RU"/>
              </w:rPr>
              <w:t>10,1</w:t>
            </w:r>
          </w:p>
        </w:tc>
        <w:tc>
          <w:tcPr>
            <w:tcW w:w="4110" w:type="dxa"/>
            <w:shd w:val="clear" w:color="auto" w:fill="auto"/>
            <w:vAlign w:val="center"/>
          </w:tcPr>
          <w:p w:rsidR="00ED6DD2" w:rsidRPr="00F91F96" w:rsidRDefault="00ED6DD2" w:rsidP="00ED6DD2">
            <w:pPr>
              <w:spacing w:line="240" w:lineRule="auto"/>
              <w:ind w:left="-58" w:right="11"/>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Нортекс-грунт. </w:t>
            </w:r>
            <w:r w:rsidRPr="00D02009">
              <w:rPr>
                <w:rFonts w:ascii="Times New Roman" w:eastAsia="Times New Roman" w:hAnsi="Times New Roman"/>
                <w:bCs/>
                <w:sz w:val="24"/>
                <w:szCs w:val="24"/>
                <w:lang w:eastAsia="ru-RU"/>
              </w:rPr>
              <w:t>Керамическая плитка 200х600мм, МЕТРИКА светлая</w:t>
            </w:r>
            <w:r>
              <w:rPr>
                <w:rFonts w:ascii="Times New Roman" w:eastAsia="Times New Roman" w:hAnsi="Times New Roman"/>
                <w:bCs/>
                <w:sz w:val="24"/>
                <w:szCs w:val="24"/>
                <w:lang w:eastAsia="ru-RU"/>
              </w:rPr>
              <w:t>.</w:t>
            </w:r>
            <w:r w:rsidRPr="00D02009">
              <w:rPr>
                <w:rFonts w:ascii="Times New Roman" w:eastAsia="Times New Roman" w:hAnsi="Times New Roman"/>
                <w:bCs/>
                <w:sz w:val="24"/>
                <w:szCs w:val="24"/>
                <w:lang w:eastAsia="ru-RU"/>
              </w:rPr>
              <w:t xml:space="preserve"> Цветная водоотталкивающая затирка с</w:t>
            </w:r>
            <w:r>
              <w:rPr>
                <w:rFonts w:ascii="Times New Roman" w:eastAsia="Times New Roman" w:hAnsi="Times New Roman"/>
                <w:bCs/>
                <w:sz w:val="24"/>
                <w:szCs w:val="24"/>
                <w:lang w:eastAsia="ru-RU"/>
              </w:rPr>
              <w:t xml:space="preserve"> </w:t>
            </w:r>
            <w:r w:rsidRPr="00D02009">
              <w:rPr>
                <w:rFonts w:ascii="Times New Roman" w:eastAsia="Times New Roman" w:hAnsi="Times New Roman"/>
                <w:bCs/>
                <w:sz w:val="24"/>
                <w:szCs w:val="24"/>
                <w:lang w:eastAsia="ru-RU"/>
              </w:rPr>
              <w:t>противогрибковым эффектом CE 40 AQUASTATIC, цвет «МАНХЕТТЕН 10».</w:t>
            </w:r>
            <w:r>
              <w:rPr>
                <w:rFonts w:ascii="Times New Roman" w:eastAsia="Times New Roman" w:hAnsi="Times New Roman"/>
                <w:bCs/>
                <w:sz w:val="24"/>
                <w:szCs w:val="24"/>
                <w:lang w:eastAsia="ru-RU"/>
              </w:rPr>
              <w:t xml:space="preserve"> Ширина шва 3 мм.</w:t>
            </w:r>
          </w:p>
        </w:tc>
      </w:tr>
      <w:tr w:rsidR="00ED6DD2" w:rsidRPr="00C974CE" w:rsidTr="00204DE4">
        <w:trPr>
          <w:gridAfter w:val="1"/>
          <w:wAfter w:w="10" w:type="dxa"/>
          <w:trHeight w:val="525"/>
        </w:trPr>
        <w:tc>
          <w:tcPr>
            <w:tcW w:w="709" w:type="dxa"/>
            <w:shd w:val="clear" w:color="auto" w:fill="auto"/>
            <w:noWrap/>
            <w:vAlign w:val="center"/>
          </w:tcPr>
          <w:p w:rsidR="00ED6DD2" w:rsidRPr="00085FB4" w:rsidRDefault="00ED6DD2" w:rsidP="00ED6DD2">
            <w:pPr>
              <w:pStyle w:val="af"/>
              <w:numPr>
                <w:ilvl w:val="0"/>
                <w:numId w:val="21"/>
              </w:numPr>
              <w:tabs>
                <w:tab w:val="left" w:pos="50"/>
              </w:tabs>
              <w:spacing w:line="240" w:lineRule="auto"/>
              <w:ind w:left="687" w:right="11" w:hanging="653"/>
              <w:rPr>
                <w:rFonts w:ascii="Times New Roman" w:eastAsia="Times New Roman" w:hAnsi="Times New Roman"/>
                <w:bCs/>
                <w:sz w:val="24"/>
                <w:szCs w:val="24"/>
                <w:lang w:eastAsia="ru-RU"/>
              </w:rPr>
            </w:pPr>
          </w:p>
        </w:tc>
        <w:tc>
          <w:tcPr>
            <w:tcW w:w="3686" w:type="dxa"/>
            <w:shd w:val="clear" w:color="auto" w:fill="auto"/>
            <w:vAlign w:val="center"/>
          </w:tcPr>
          <w:p w:rsidR="00ED6DD2" w:rsidRPr="00085FB4" w:rsidRDefault="00ED6DD2" w:rsidP="00ED6DD2">
            <w:pPr>
              <w:spacing w:line="240" w:lineRule="auto"/>
              <w:ind w:left="-58" w:right="11" w:firstLine="29"/>
              <w:rPr>
                <w:rFonts w:ascii="Times New Roman" w:eastAsia="Times New Roman" w:hAnsi="Times New Roman"/>
                <w:bCs/>
                <w:sz w:val="24"/>
                <w:szCs w:val="24"/>
                <w:lang w:eastAsia="ru-RU"/>
              </w:rPr>
            </w:pPr>
            <w:r w:rsidRPr="00085FB4">
              <w:rPr>
                <w:rFonts w:ascii="Times New Roman" w:eastAsia="Times New Roman" w:hAnsi="Times New Roman"/>
                <w:bCs/>
                <w:sz w:val="24"/>
                <w:szCs w:val="24"/>
                <w:lang w:eastAsia="ru-RU"/>
              </w:rPr>
              <w:t>Устройство душевого поддона 1000х900мм, бортик 250мм</w:t>
            </w:r>
          </w:p>
        </w:tc>
        <w:tc>
          <w:tcPr>
            <w:tcW w:w="850" w:type="dxa"/>
            <w:shd w:val="clear" w:color="auto" w:fill="auto"/>
            <w:noWrap/>
            <w:vAlign w:val="center"/>
          </w:tcPr>
          <w:p w:rsidR="00ED6DD2" w:rsidRPr="00085FB4" w:rsidRDefault="00ED6DD2" w:rsidP="00ED6DD2">
            <w:pPr>
              <w:spacing w:line="240" w:lineRule="auto"/>
              <w:ind w:left="-58" w:right="11" w:firstLine="29"/>
              <w:jc w:val="center"/>
              <w:rPr>
                <w:rFonts w:ascii="Times New Roman" w:eastAsia="Times New Roman" w:hAnsi="Times New Roman"/>
                <w:bCs/>
                <w:sz w:val="24"/>
                <w:szCs w:val="24"/>
                <w:lang w:eastAsia="ru-RU"/>
              </w:rPr>
            </w:pPr>
            <w:r w:rsidRPr="00085FB4">
              <w:rPr>
                <w:rFonts w:ascii="Times New Roman" w:eastAsia="Times New Roman" w:hAnsi="Times New Roman"/>
                <w:bCs/>
                <w:sz w:val="24"/>
                <w:szCs w:val="24"/>
                <w:lang w:eastAsia="ru-RU"/>
              </w:rPr>
              <w:t>м²</w:t>
            </w:r>
          </w:p>
        </w:tc>
        <w:tc>
          <w:tcPr>
            <w:tcW w:w="851" w:type="dxa"/>
            <w:shd w:val="clear" w:color="auto" w:fill="auto"/>
            <w:noWrap/>
            <w:vAlign w:val="center"/>
          </w:tcPr>
          <w:p w:rsidR="00ED6DD2" w:rsidRPr="00085FB4" w:rsidRDefault="00ED6DD2" w:rsidP="00ED6DD2">
            <w:pPr>
              <w:spacing w:line="240" w:lineRule="auto"/>
              <w:ind w:left="-58" w:right="11" w:firstLine="29"/>
              <w:jc w:val="center"/>
              <w:rPr>
                <w:rFonts w:ascii="Times New Roman" w:eastAsia="Times New Roman" w:hAnsi="Times New Roman"/>
                <w:bCs/>
                <w:sz w:val="24"/>
                <w:szCs w:val="24"/>
                <w:lang w:eastAsia="ru-RU"/>
              </w:rPr>
            </w:pPr>
            <w:r w:rsidRPr="00085FB4">
              <w:rPr>
                <w:rFonts w:ascii="Times New Roman" w:eastAsia="Times New Roman" w:hAnsi="Times New Roman"/>
                <w:bCs/>
                <w:sz w:val="24"/>
                <w:szCs w:val="24"/>
                <w:lang w:eastAsia="ru-RU"/>
              </w:rPr>
              <w:t>0,9</w:t>
            </w:r>
          </w:p>
        </w:tc>
        <w:tc>
          <w:tcPr>
            <w:tcW w:w="4110" w:type="dxa"/>
            <w:shd w:val="clear" w:color="auto" w:fill="auto"/>
            <w:vAlign w:val="center"/>
          </w:tcPr>
          <w:p w:rsidR="00ED6DD2" w:rsidRPr="00BA692D" w:rsidRDefault="00ED6DD2" w:rsidP="00ED6DD2">
            <w:pPr>
              <w:spacing w:line="240" w:lineRule="auto"/>
              <w:ind w:left="-58" w:right="11"/>
              <w:rPr>
                <w:rFonts w:ascii="Times New Roman" w:eastAsia="Times New Roman" w:hAnsi="Times New Roman"/>
                <w:bCs/>
                <w:sz w:val="24"/>
                <w:szCs w:val="24"/>
                <w:lang w:eastAsia="ru-RU"/>
              </w:rPr>
            </w:pPr>
            <w:r w:rsidRPr="00BA692D">
              <w:rPr>
                <w:rFonts w:ascii="Times New Roman" w:eastAsia="Times New Roman" w:hAnsi="Times New Roman"/>
                <w:sz w:val="24"/>
                <w:szCs w:val="24"/>
                <w:lang w:eastAsia="ru-RU"/>
              </w:rPr>
              <w:t xml:space="preserve">Кладка из 1/2 кирпича, пенополистирол 50 мм, стяжка 40 мм, </w:t>
            </w:r>
            <w:r w:rsidRPr="00085FB4">
              <w:rPr>
                <w:rFonts w:ascii="Times New Roman" w:eastAsia="Times New Roman" w:hAnsi="Times New Roman"/>
                <w:sz w:val="24"/>
                <w:szCs w:val="24"/>
                <w:lang w:eastAsia="ru-RU"/>
              </w:rPr>
              <w:t xml:space="preserve">гидроизоляция </w:t>
            </w:r>
            <w:r w:rsidRPr="00085FB4">
              <w:rPr>
                <w:rFonts w:ascii="Times New Roman" w:eastAsia="Times New Roman" w:hAnsi="Times New Roman"/>
                <w:sz w:val="24"/>
                <w:szCs w:val="24"/>
                <w:lang w:val="en-US" w:eastAsia="ru-RU"/>
              </w:rPr>
              <w:t>Mapei</w:t>
            </w:r>
            <w:r w:rsidRPr="00085FB4">
              <w:rPr>
                <w:rFonts w:ascii="Times New Roman" w:eastAsia="Times New Roman" w:hAnsi="Times New Roman"/>
                <w:sz w:val="24"/>
                <w:szCs w:val="24"/>
                <w:lang w:eastAsia="ru-RU"/>
              </w:rPr>
              <w:t xml:space="preserve"> </w:t>
            </w:r>
            <w:r w:rsidRPr="00085FB4">
              <w:rPr>
                <w:rFonts w:ascii="Times New Roman" w:eastAsia="Times New Roman" w:hAnsi="Times New Roman"/>
                <w:sz w:val="24"/>
                <w:szCs w:val="24"/>
                <w:lang w:val="en-US" w:eastAsia="ru-RU"/>
              </w:rPr>
              <w:t>A</w:t>
            </w:r>
            <w:r w:rsidRPr="00085FB4">
              <w:rPr>
                <w:rFonts w:ascii="Times New Roman" w:eastAsia="Times New Roman" w:hAnsi="Times New Roman"/>
                <w:sz w:val="24"/>
                <w:szCs w:val="24"/>
                <w:lang w:eastAsia="ru-RU"/>
              </w:rPr>
              <w:t>+</w:t>
            </w:r>
            <w:r w:rsidRPr="00085FB4">
              <w:rPr>
                <w:rFonts w:ascii="Times New Roman" w:eastAsia="Times New Roman" w:hAnsi="Times New Roman"/>
                <w:sz w:val="24"/>
                <w:szCs w:val="24"/>
                <w:lang w:val="en-US" w:eastAsia="ru-RU"/>
              </w:rPr>
              <w:t>B</w:t>
            </w:r>
            <w:r w:rsidRPr="00085FB4">
              <w:rPr>
                <w:rFonts w:ascii="Times New Roman" w:eastAsia="Times New Roman" w:hAnsi="Times New Roman"/>
                <w:sz w:val="24"/>
                <w:szCs w:val="24"/>
                <w:lang w:eastAsia="ru-RU"/>
              </w:rPr>
              <w:t xml:space="preserve"> (1,3м</w:t>
            </w:r>
            <w:r w:rsidRPr="00085FB4">
              <w:rPr>
                <w:rFonts w:ascii="Times New Roman" w:eastAsia="Times New Roman" w:hAnsi="Times New Roman"/>
                <w:sz w:val="24"/>
                <w:szCs w:val="24"/>
                <w:vertAlign w:val="superscript"/>
                <w:lang w:eastAsia="ru-RU"/>
              </w:rPr>
              <w:t>2</w:t>
            </w:r>
            <w:r w:rsidRPr="00085FB4">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стяжка 40 мм</w:t>
            </w:r>
          </w:p>
        </w:tc>
      </w:tr>
      <w:tr w:rsidR="00ED6DD2" w:rsidRPr="00C974CE" w:rsidTr="00204DE4">
        <w:trPr>
          <w:gridAfter w:val="1"/>
          <w:wAfter w:w="10" w:type="dxa"/>
          <w:trHeight w:val="525"/>
        </w:trPr>
        <w:tc>
          <w:tcPr>
            <w:tcW w:w="709" w:type="dxa"/>
            <w:shd w:val="clear" w:color="auto" w:fill="auto"/>
            <w:noWrap/>
            <w:vAlign w:val="center"/>
          </w:tcPr>
          <w:p w:rsidR="00ED6DD2" w:rsidRPr="00175156" w:rsidRDefault="00ED6DD2" w:rsidP="00ED6DD2">
            <w:pPr>
              <w:pStyle w:val="af"/>
              <w:numPr>
                <w:ilvl w:val="0"/>
                <w:numId w:val="21"/>
              </w:numPr>
              <w:tabs>
                <w:tab w:val="left" w:pos="50"/>
              </w:tabs>
              <w:spacing w:line="240" w:lineRule="auto"/>
              <w:ind w:left="687" w:right="11" w:hanging="653"/>
              <w:rPr>
                <w:rFonts w:ascii="Times New Roman" w:eastAsia="Times New Roman" w:hAnsi="Times New Roman"/>
                <w:bCs/>
                <w:sz w:val="24"/>
                <w:szCs w:val="24"/>
                <w:lang w:eastAsia="ru-RU"/>
              </w:rPr>
            </w:pPr>
          </w:p>
        </w:tc>
        <w:tc>
          <w:tcPr>
            <w:tcW w:w="3686" w:type="dxa"/>
            <w:shd w:val="clear" w:color="auto" w:fill="auto"/>
            <w:vAlign w:val="center"/>
          </w:tcPr>
          <w:p w:rsidR="00ED6DD2" w:rsidRPr="00175156" w:rsidRDefault="00ED6DD2" w:rsidP="00ED6DD2">
            <w:pPr>
              <w:spacing w:line="240" w:lineRule="auto"/>
              <w:ind w:left="-58" w:right="11" w:firstLine="29"/>
              <w:rPr>
                <w:rFonts w:ascii="Times New Roman" w:eastAsia="Times New Roman" w:hAnsi="Times New Roman"/>
                <w:bCs/>
                <w:sz w:val="24"/>
                <w:szCs w:val="24"/>
                <w:lang w:eastAsia="ru-RU"/>
              </w:rPr>
            </w:pPr>
            <w:r w:rsidRPr="00175156">
              <w:rPr>
                <w:rFonts w:ascii="Times New Roman" w:eastAsia="Times New Roman" w:hAnsi="Times New Roman"/>
                <w:bCs/>
                <w:sz w:val="24"/>
                <w:szCs w:val="24"/>
                <w:lang w:eastAsia="ru-RU"/>
              </w:rPr>
              <w:t>Устройство выравни</w:t>
            </w:r>
            <w:r w:rsidR="0021029F" w:rsidRPr="00175156">
              <w:rPr>
                <w:rFonts w:ascii="Times New Roman" w:eastAsia="Times New Roman" w:hAnsi="Times New Roman"/>
                <w:bCs/>
                <w:sz w:val="24"/>
                <w:szCs w:val="24"/>
                <w:lang w:eastAsia="ru-RU"/>
              </w:rPr>
              <w:t>ва</w:t>
            </w:r>
            <w:r w:rsidRPr="00175156">
              <w:rPr>
                <w:rFonts w:ascii="Times New Roman" w:eastAsia="Times New Roman" w:hAnsi="Times New Roman"/>
                <w:bCs/>
                <w:sz w:val="24"/>
                <w:szCs w:val="24"/>
                <w:lang w:eastAsia="ru-RU"/>
              </w:rPr>
              <w:t>ющей стяжки пола до 20 мм</w:t>
            </w:r>
          </w:p>
        </w:tc>
        <w:tc>
          <w:tcPr>
            <w:tcW w:w="850" w:type="dxa"/>
            <w:shd w:val="clear" w:color="auto" w:fill="auto"/>
            <w:noWrap/>
            <w:vAlign w:val="center"/>
          </w:tcPr>
          <w:p w:rsidR="00ED6DD2" w:rsidRPr="00175156" w:rsidRDefault="00ED6DD2" w:rsidP="00ED6DD2">
            <w:pPr>
              <w:spacing w:line="240" w:lineRule="auto"/>
              <w:ind w:left="-58" w:right="11" w:firstLine="29"/>
              <w:jc w:val="center"/>
              <w:rPr>
                <w:rFonts w:ascii="Times New Roman" w:eastAsia="Times New Roman" w:hAnsi="Times New Roman"/>
                <w:bCs/>
                <w:sz w:val="24"/>
                <w:szCs w:val="24"/>
                <w:vertAlign w:val="superscript"/>
                <w:lang w:eastAsia="ru-RU"/>
              </w:rPr>
            </w:pPr>
            <w:r w:rsidRPr="00175156">
              <w:rPr>
                <w:rFonts w:ascii="Times New Roman" w:eastAsia="Times New Roman" w:hAnsi="Times New Roman"/>
                <w:bCs/>
                <w:sz w:val="24"/>
                <w:szCs w:val="24"/>
                <w:lang w:eastAsia="ru-RU"/>
              </w:rPr>
              <w:t>м</w:t>
            </w:r>
            <w:r w:rsidRPr="00175156">
              <w:rPr>
                <w:rFonts w:ascii="Times New Roman" w:eastAsia="Times New Roman" w:hAnsi="Times New Roman"/>
                <w:bCs/>
                <w:sz w:val="24"/>
                <w:szCs w:val="24"/>
                <w:vertAlign w:val="superscript"/>
                <w:lang w:eastAsia="ru-RU"/>
              </w:rPr>
              <w:t>2</w:t>
            </w:r>
          </w:p>
        </w:tc>
        <w:tc>
          <w:tcPr>
            <w:tcW w:w="851" w:type="dxa"/>
            <w:shd w:val="clear" w:color="auto" w:fill="auto"/>
            <w:noWrap/>
            <w:vAlign w:val="center"/>
          </w:tcPr>
          <w:p w:rsidR="00ED6DD2" w:rsidRPr="00175156" w:rsidRDefault="00ED6DD2" w:rsidP="00ED6DD2">
            <w:pPr>
              <w:spacing w:line="240" w:lineRule="auto"/>
              <w:ind w:left="-58" w:right="11" w:firstLine="29"/>
              <w:jc w:val="center"/>
              <w:rPr>
                <w:rFonts w:ascii="Times New Roman" w:eastAsia="Times New Roman" w:hAnsi="Times New Roman"/>
                <w:bCs/>
                <w:sz w:val="24"/>
                <w:szCs w:val="24"/>
                <w:lang w:eastAsia="ru-RU"/>
              </w:rPr>
            </w:pPr>
            <w:r w:rsidRPr="00175156">
              <w:rPr>
                <w:rFonts w:ascii="Times New Roman" w:eastAsia="Times New Roman" w:hAnsi="Times New Roman"/>
                <w:bCs/>
                <w:sz w:val="24"/>
                <w:szCs w:val="24"/>
                <w:lang w:eastAsia="ru-RU"/>
              </w:rPr>
              <w:t>0,4</w:t>
            </w:r>
          </w:p>
        </w:tc>
        <w:tc>
          <w:tcPr>
            <w:tcW w:w="4110" w:type="dxa"/>
            <w:shd w:val="clear" w:color="auto" w:fill="auto"/>
          </w:tcPr>
          <w:p w:rsidR="00ED6DD2" w:rsidRPr="00BA692D" w:rsidRDefault="00ED6DD2" w:rsidP="00ED6DD2">
            <w:pPr>
              <w:spacing w:line="240" w:lineRule="auto"/>
              <w:ind w:left="-58" w:right="11" w:firstLine="29"/>
              <w:rPr>
                <w:rFonts w:ascii="Times New Roman" w:eastAsia="Times New Roman" w:hAnsi="Times New Roman"/>
                <w:bCs/>
                <w:sz w:val="24"/>
                <w:szCs w:val="24"/>
                <w:lang w:eastAsia="ru-RU"/>
              </w:rPr>
            </w:pPr>
          </w:p>
        </w:tc>
      </w:tr>
      <w:tr w:rsidR="00ED6DD2" w:rsidRPr="00C974CE" w:rsidTr="00204DE4">
        <w:trPr>
          <w:gridAfter w:val="1"/>
          <w:wAfter w:w="10" w:type="dxa"/>
          <w:trHeight w:val="525"/>
        </w:trPr>
        <w:tc>
          <w:tcPr>
            <w:tcW w:w="709" w:type="dxa"/>
            <w:shd w:val="clear" w:color="auto" w:fill="auto"/>
            <w:noWrap/>
            <w:vAlign w:val="center"/>
          </w:tcPr>
          <w:p w:rsidR="00ED6DD2" w:rsidRPr="00175156" w:rsidRDefault="00ED6DD2" w:rsidP="00ED6DD2">
            <w:pPr>
              <w:pStyle w:val="af"/>
              <w:numPr>
                <w:ilvl w:val="0"/>
                <w:numId w:val="21"/>
              </w:numPr>
              <w:tabs>
                <w:tab w:val="left" w:pos="50"/>
              </w:tabs>
              <w:spacing w:line="240" w:lineRule="auto"/>
              <w:ind w:left="687" w:right="11" w:hanging="653"/>
              <w:rPr>
                <w:rFonts w:ascii="Times New Roman" w:eastAsia="Times New Roman" w:hAnsi="Times New Roman"/>
                <w:bCs/>
                <w:sz w:val="24"/>
                <w:szCs w:val="24"/>
                <w:lang w:eastAsia="ru-RU"/>
              </w:rPr>
            </w:pPr>
          </w:p>
        </w:tc>
        <w:tc>
          <w:tcPr>
            <w:tcW w:w="3686" w:type="dxa"/>
            <w:shd w:val="clear" w:color="auto" w:fill="auto"/>
            <w:vAlign w:val="center"/>
          </w:tcPr>
          <w:p w:rsidR="00ED6DD2" w:rsidRPr="00175156" w:rsidRDefault="00ED6DD2" w:rsidP="00ED6DD2">
            <w:pPr>
              <w:spacing w:line="240" w:lineRule="auto"/>
              <w:ind w:left="-58" w:right="11" w:firstLine="29"/>
              <w:rPr>
                <w:rFonts w:ascii="Times New Roman" w:eastAsia="Times New Roman" w:hAnsi="Times New Roman"/>
                <w:bCs/>
                <w:color w:val="FF0000"/>
                <w:sz w:val="24"/>
                <w:szCs w:val="24"/>
                <w:lang w:eastAsia="ru-RU"/>
              </w:rPr>
            </w:pPr>
            <w:r w:rsidRPr="00175156">
              <w:rPr>
                <w:rFonts w:ascii="Times New Roman" w:eastAsia="Times New Roman" w:hAnsi="Times New Roman"/>
                <w:bCs/>
                <w:sz w:val="24"/>
                <w:szCs w:val="24"/>
                <w:lang w:eastAsia="ru-RU"/>
              </w:rPr>
              <w:t>Гидроизоляция пола в 2 слоя по сетке ПВХ с заведением на стены 150 мм толщиной 3 мм</w:t>
            </w:r>
          </w:p>
        </w:tc>
        <w:tc>
          <w:tcPr>
            <w:tcW w:w="850" w:type="dxa"/>
            <w:shd w:val="clear" w:color="auto" w:fill="auto"/>
            <w:noWrap/>
            <w:vAlign w:val="center"/>
          </w:tcPr>
          <w:p w:rsidR="00ED6DD2" w:rsidRPr="00175156" w:rsidRDefault="00ED6DD2" w:rsidP="00ED6DD2">
            <w:pPr>
              <w:spacing w:line="240" w:lineRule="auto"/>
              <w:ind w:left="-58" w:right="11" w:firstLine="29"/>
              <w:jc w:val="center"/>
              <w:rPr>
                <w:rFonts w:ascii="Times New Roman" w:eastAsia="Times New Roman" w:hAnsi="Times New Roman"/>
                <w:bCs/>
                <w:sz w:val="24"/>
                <w:szCs w:val="24"/>
                <w:lang w:eastAsia="ru-RU"/>
              </w:rPr>
            </w:pPr>
            <w:r w:rsidRPr="00175156">
              <w:rPr>
                <w:rFonts w:ascii="Times New Roman" w:eastAsia="Times New Roman" w:hAnsi="Times New Roman"/>
                <w:bCs/>
                <w:sz w:val="24"/>
                <w:szCs w:val="24"/>
                <w:lang w:eastAsia="ru-RU"/>
              </w:rPr>
              <w:t>м²</w:t>
            </w:r>
          </w:p>
        </w:tc>
        <w:tc>
          <w:tcPr>
            <w:tcW w:w="851" w:type="dxa"/>
            <w:shd w:val="clear" w:color="auto" w:fill="auto"/>
            <w:noWrap/>
            <w:vAlign w:val="center"/>
          </w:tcPr>
          <w:p w:rsidR="00ED6DD2" w:rsidRPr="00175156" w:rsidRDefault="00ED6DD2" w:rsidP="00ED6DD2">
            <w:pPr>
              <w:spacing w:line="240" w:lineRule="auto"/>
              <w:ind w:left="-58" w:right="11" w:firstLine="29"/>
              <w:jc w:val="center"/>
              <w:rPr>
                <w:rFonts w:ascii="Times New Roman" w:eastAsia="Times New Roman" w:hAnsi="Times New Roman"/>
                <w:bCs/>
                <w:color w:val="FF0000"/>
                <w:sz w:val="24"/>
                <w:szCs w:val="24"/>
                <w:lang w:eastAsia="ru-RU"/>
              </w:rPr>
            </w:pPr>
            <w:r w:rsidRPr="00175156">
              <w:rPr>
                <w:rFonts w:ascii="Times New Roman" w:eastAsia="Times New Roman" w:hAnsi="Times New Roman"/>
                <w:bCs/>
                <w:sz w:val="24"/>
                <w:szCs w:val="24"/>
                <w:lang w:eastAsia="ru-RU"/>
              </w:rPr>
              <w:t>0,7</w:t>
            </w:r>
          </w:p>
        </w:tc>
        <w:tc>
          <w:tcPr>
            <w:tcW w:w="4110" w:type="dxa"/>
            <w:shd w:val="clear" w:color="auto" w:fill="auto"/>
          </w:tcPr>
          <w:p w:rsidR="00ED6DD2" w:rsidRPr="00BA692D" w:rsidRDefault="00ED6DD2" w:rsidP="00ED6DD2">
            <w:pPr>
              <w:spacing w:line="240" w:lineRule="auto"/>
              <w:ind w:left="-58" w:right="11" w:firstLine="29"/>
              <w:rPr>
                <w:rFonts w:ascii="Times New Roman" w:eastAsia="Times New Roman" w:hAnsi="Times New Roman"/>
                <w:bCs/>
                <w:sz w:val="24"/>
                <w:szCs w:val="24"/>
                <w:lang w:eastAsia="ru-RU"/>
              </w:rPr>
            </w:pPr>
          </w:p>
        </w:tc>
      </w:tr>
      <w:tr w:rsidR="00ED6DD2" w:rsidRPr="00C974CE" w:rsidTr="00204DE4">
        <w:trPr>
          <w:gridAfter w:val="1"/>
          <w:wAfter w:w="10" w:type="dxa"/>
          <w:trHeight w:val="525"/>
        </w:trPr>
        <w:tc>
          <w:tcPr>
            <w:tcW w:w="709" w:type="dxa"/>
            <w:shd w:val="clear" w:color="auto" w:fill="auto"/>
            <w:noWrap/>
            <w:vAlign w:val="center"/>
          </w:tcPr>
          <w:p w:rsidR="00ED6DD2" w:rsidRPr="00175156" w:rsidRDefault="00ED6DD2" w:rsidP="00ED6DD2">
            <w:pPr>
              <w:pStyle w:val="af"/>
              <w:numPr>
                <w:ilvl w:val="0"/>
                <w:numId w:val="21"/>
              </w:numPr>
              <w:tabs>
                <w:tab w:val="left" w:pos="50"/>
              </w:tabs>
              <w:spacing w:line="240" w:lineRule="auto"/>
              <w:ind w:left="687" w:right="11" w:hanging="653"/>
              <w:rPr>
                <w:rFonts w:ascii="Times New Roman" w:eastAsia="Times New Roman" w:hAnsi="Times New Roman"/>
                <w:bCs/>
                <w:sz w:val="24"/>
                <w:szCs w:val="24"/>
                <w:lang w:eastAsia="ru-RU"/>
              </w:rPr>
            </w:pPr>
          </w:p>
        </w:tc>
        <w:tc>
          <w:tcPr>
            <w:tcW w:w="3686" w:type="dxa"/>
            <w:shd w:val="clear" w:color="auto" w:fill="auto"/>
            <w:vAlign w:val="center"/>
          </w:tcPr>
          <w:p w:rsidR="00ED6DD2" w:rsidRPr="00175156" w:rsidRDefault="00ED6DD2" w:rsidP="00ED6DD2">
            <w:pPr>
              <w:spacing w:line="240" w:lineRule="auto"/>
              <w:ind w:left="-58" w:right="11" w:firstLine="29"/>
              <w:rPr>
                <w:rFonts w:ascii="Times New Roman" w:eastAsia="Times New Roman" w:hAnsi="Times New Roman"/>
                <w:bCs/>
                <w:sz w:val="24"/>
                <w:szCs w:val="24"/>
                <w:lang w:eastAsia="ru-RU"/>
              </w:rPr>
            </w:pPr>
            <w:r w:rsidRPr="00175156">
              <w:rPr>
                <w:rFonts w:ascii="Times New Roman" w:eastAsia="Times New Roman" w:hAnsi="Times New Roman"/>
                <w:bCs/>
                <w:sz w:val="24"/>
                <w:szCs w:val="24"/>
                <w:lang w:eastAsia="ru-RU"/>
              </w:rPr>
              <w:t xml:space="preserve">Укладка керамогранита на пол </w:t>
            </w:r>
          </w:p>
        </w:tc>
        <w:tc>
          <w:tcPr>
            <w:tcW w:w="850" w:type="dxa"/>
            <w:shd w:val="clear" w:color="auto" w:fill="auto"/>
            <w:noWrap/>
            <w:vAlign w:val="center"/>
          </w:tcPr>
          <w:p w:rsidR="00ED6DD2" w:rsidRPr="00175156" w:rsidRDefault="00ED6DD2" w:rsidP="00ED6DD2">
            <w:pPr>
              <w:spacing w:line="240" w:lineRule="auto"/>
              <w:ind w:left="-58" w:right="11" w:firstLine="29"/>
              <w:jc w:val="center"/>
              <w:rPr>
                <w:rFonts w:ascii="Times New Roman" w:eastAsia="Times New Roman" w:hAnsi="Times New Roman"/>
                <w:bCs/>
                <w:sz w:val="24"/>
                <w:szCs w:val="24"/>
                <w:vertAlign w:val="superscript"/>
                <w:lang w:eastAsia="ru-RU"/>
              </w:rPr>
            </w:pPr>
            <w:r w:rsidRPr="00175156">
              <w:rPr>
                <w:rFonts w:ascii="Times New Roman" w:eastAsia="Times New Roman" w:hAnsi="Times New Roman"/>
                <w:bCs/>
                <w:sz w:val="24"/>
                <w:szCs w:val="24"/>
                <w:lang w:eastAsia="ru-RU"/>
              </w:rPr>
              <w:t>м</w:t>
            </w:r>
            <w:r w:rsidRPr="00175156">
              <w:rPr>
                <w:rFonts w:ascii="Times New Roman" w:eastAsia="Times New Roman" w:hAnsi="Times New Roman"/>
                <w:bCs/>
                <w:sz w:val="24"/>
                <w:szCs w:val="24"/>
                <w:vertAlign w:val="superscript"/>
                <w:lang w:eastAsia="ru-RU"/>
              </w:rPr>
              <w:t>2</w:t>
            </w:r>
          </w:p>
        </w:tc>
        <w:tc>
          <w:tcPr>
            <w:tcW w:w="851" w:type="dxa"/>
            <w:shd w:val="clear" w:color="auto" w:fill="auto"/>
            <w:noWrap/>
            <w:vAlign w:val="center"/>
          </w:tcPr>
          <w:p w:rsidR="00ED6DD2" w:rsidRPr="00175156" w:rsidRDefault="00ED6DD2" w:rsidP="00ED6DD2">
            <w:pPr>
              <w:spacing w:line="240" w:lineRule="auto"/>
              <w:ind w:left="-58" w:right="11" w:firstLine="29"/>
              <w:jc w:val="center"/>
              <w:rPr>
                <w:rFonts w:ascii="Times New Roman" w:eastAsia="Times New Roman" w:hAnsi="Times New Roman"/>
                <w:bCs/>
                <w:sz w:val="24"/>
                <w:szCs w:val="24"/>
                <w:lang w:eastAsia="ru-RU"/>
              </w:rPr>
            </w:pPr>
            <w:r w:rsidRPr="00175156">
              <w:rPr>
                <w:rFonts w:ascii="Times New Roman" w:eastAsia="Times New Roman" w:hAnsi="Times New Roman"/>
                <w:bCs/>
                <w:sz w:val="24"/>
                <w:szCs w:val="24"/>
                <w:lang w:eastAsia="ru-RU"/>
              </w:rPr>
              <w:t>1,4</w:t>
            </w:r>
          </w:p>
        </w:tc>
        <w:tc>
          <w:tcPr>
            <w:tcW w:w="4110" w:type="dxa"/>
            <w:shd w:val="clear" w:color="auto" w:fill="auto"/>
            <w:vAlign w:val="center"/>
          </w:tcPr>
          <w:p w:rsidR="00ED6DD2" w:rsidRPr="006729A5" w:rsidRDefault="00ED6DD2" w:rsidP="00ED6DD2">
            <w:pPr>
              <w:spacing w:line="240" w:lineRule="auto"/>
              <w:ind w:left="-58" w:right="11" w:firstLine="29"/>
              <w:rPr>
                <w:rFonts w:ascii="Times New Roman" w:eastAsia="Times New Roman" w:hAnsi="Times New Roman"/>
                <w:bCs/>
                <w:sz w:val="24"/>
                <w:szCs w:val="24"/>
                <w:lang w:eastAsia="ru-RU"/>
              </w:rPr>
            </w:pPr>
            <w:r w:rsidRPr="00BA692D">
              <w:rPr>
                <w:rFonts w:ascii="Times New Roman" w:eastAsia="Times New Roman" w:hAnsi="Times New Roman"/>
                <w:bCs/>
                <w:sz w:val="24"/>
                <w:szCs w:val="24"/>
                <w:lang w:eastAsia="ru-RU"/>
              </w:rPr>
              <w:t xml:space="preserve">Антискользящая плитка: керамогранит KERAMA MARAZZI </w:t>
            </w:r>
            <w:r w:rsidRPr="00BA692D">
              <w:rPr>
                <w:rFonts w:ascii="Times New Roman" w:eastAsia="Times New Roman" w:hAnsi="Times New Roman"/>
                <w:bCs/>
                <w:sz w:val="24"/>
                <w:szCs w:val="24"/>
                <w:lang w:eastAsia="ru-RU"/>
              </w:rPr>
              <w:lastRenderedPageBreak/>
              <w:t>ПРО СТОУН СЕРЫЙ СВЕТЛЫЙ ОБРЕЗНОЙ, поверхность матовая, Артикул DD600300R, Цветная водоотталкивающая затирка с противогрибковым эффектом</w:t>
            </w:r>
            <w:r>
              <w:rPr>
                <w:rFonts w:ascii="Times New Roman" w:eastAsia="Times New Roman" w:hAnsi="Times New Roman"/>
                <w:bCs/>
                <w:sz w:val="24"/>
                <w:szCs w:val="24"/>
                <w:lang w:eastAsia="ru-RU"/>
              </w:rPr>
              <w:t xml:space="preserve"> </w:t>
            </w:r>
            <w:r w:rsidRPr="00BA692D">
              <w:rPr>
                <w:rFonts w:ascii="Times New Roman" w:eastAsia="Times New Roman" w:hAnsi="Times New Roman"/>
                <w:bCs/>
                <w:sz w:val="24"/>
                <w:szCs w:val="24"/>
                <w:lang w:eastAsia="ru-RU"/>
              </w:rPr>
              <w:t>CE 40 AQUASTATIC, цвет «МАНХЕТТЕН 10».</w:t>
            </w:r>
            <w:r>
              <w:rPr>
                <w:rFonts w:ascii="Times New Roman" w:eastAsia="Times New Roman" w:hAnsi="Times New Roman"/>
                <w:bCs/>
                <w:sz w:val="24"/>
                <w:szCs w:val="24"/>
                <w:lang w:eastAsia="ru-RU"/>
              </w:rPr>
              <w:t xml:space="preserve"> Ширина шва 2 мм.</w:t>
            </w:r>
          </w:p>
        </w:tc>
      </w:tr>
      <w:tr w:rsidR="00ED6DD2" w:rsidRPr="00C974CE" w:rsidTr="00204DE4">
        <w:trPr>
          <w:gridAfter w:val="1"/>
          <w:wAfter w:w="10" w:type="dxa"/>
          <w:trHeight w:val="525"/>
        </w:trPr>
        <w:tc>
          <w:tcPr>
            <w:tcW w:w="709" w:type="dxa"/>
            <w:shd w:val="clear" w:color="auto" w:fill="auto"/>
            <w:noWrap/>
            <w:vAlign w:val="center"/>
          </w:tcPr>
          <w:p w:rsidR="00ED6DD2" w:rsidRPr="00085FB4" w:rsidRDefault="00ED6DD2" w:rsidP="00ED6DD2">
            <w:pPr>
              <w:pStyle w:val="af"/>
              <w:numPr>
                <w:ilvl w:val="0"/>
                <w:numId w:val="21"/>
              </w:numPr>
              <w:tabs>
                <w:tab w:val="left" w:pos="50"/>
              </w:tabs>
              <w:spacing w:line="240" w:lineRule="auto"/>
              <w:ind w:left="687" w:right="11" w:hanging="653"/>
              <w:rPr>
                <w:rFonts w:ascii="Times New Roman" w:eastAsia="Times New Roman" w:hAnsi="Times New Roman"/>
                <w:bCs/>
                <w:sz w:val="24"/>
                <w:szCs w:val="24"/>
                <w:lang w:eastAsia="ru-RU"/>
              </w:rPr>
            </w:pPr>
          </w:p>
        </w:tc>
        <w:tc>
          <w:tcPr>
            <w:tcW w:w="3686" w:type="dxa"/>
            <w:shd w:val="clear" w:color="auto" w:fill="auto"/>
            <w:vAlign w:val="center"/>
          </w:tcPr>
          <w:p w:rsidR="00ED6DD2" w:rsidRPr="00085FB4" w:rsidRDefault="00ED6DD2" w:rsidP="00ED6DD2">
            <w:pPr>
              <w:spacing w:line="240" w:lineRule="auto"/>
              <w:ind w:left="-58" w:right="11" w:firstLine="29"/>
              <w:rPr>
                <w:rFonts w:ascii="Times New Roman" w:eastAsia="Times New Roman" w:hAnsi="Times New Roman"/>
                <w:bCs/>
                <w:sz w:val="24"/>
                <w:szCs w:val="24"/>
                <w:lang w:eastAsia="ru-RU"/>
              </w:rPr>
            </w:pPr>
            <w:r w:rsidRPr="00085FB4">
              <w:rPr>
                <w:rFonts w:ascii="Times New Roman" w:eastAsia="Times New Roman" w:hAnsi="Times New Roman"/>
                <w:bCs/>
                <w:sz w:val="24"/>
                <w:szCs w:val="24"/>
                <w:lang w:eastAsia="ru-RU"/>
              </w:rPr>
              <w:t>Облицовка бортика душа керамогранитом</w:t>
            </w:r>
          </w:p>
        </w:tc>
        <w:tc>
          <w:tcPr>
            <w:tcW w:w="850" w:type="dxa"/>
            <w:shd w:val="clear" w:color="auto" w:fill="auto"/>
            <w:noWrap/>
            <w:vAlign w:val="center"/>
          </w:tcPr>
          <w:p w:rsidR="00ED6DD2" w:rsidRPr="00085FB4" w:rsidRDefault="00ED6DD2" w:rsidP="00ED6DD2">
            <w:pPr>
              <w:spacing w:line="240" w:lineRule="auto"/>
              <w:ind w:left="-58" w:right="11" w:firstLine="29"/>
              <w:jc w:val="center"/>
              <w:rPr>
                <w:rFonts w:ascii="Times New Roman" w:eastAsia="Times New Roman" w:hAnsi="Times New Roman"/>
                <w:bCs/>
                <w:sz w:val="24"/>
                <w:szCs w:val="24"/>
                <w:vertAlign w:val="superscript"/>
                <w:lang w:eastAsia="ru-RU"/>
              </w:rPr>
            </w:pPr>
            <w:r w:rsidRPr="00085FB4">
              <w:rPr>
                <w:rFonts w:ascii="Times New Roman" w:eastAsia="Times New Roman" w:hAnsi="Times New Roman"/>
                <w:bCs/>
                <w:sz w:val="24"/>
                <w:szCs w:val="24"/>
                <w:lang w:eastAsia="ru-RU"/>
              </w:rPr>
              <w:t>м</w:t>
            </w:r>
            <w:r w:rsidRPr="00085FB4">
              <w:rPr>
                <w:rFonts w:ascii="Times New Roman" w:eastAsia="Times New Roman" w:hAnsi="Times New Roman"/>
                <w:bCs/>
                <w:sz w:val="24"/>
                <w:szCs w:val="24"/>
                <w:vertAlign w:val="superscript"/>
                <w:lang w:eastAsia="ru-RU"/>
              </w:rPr>
              <w:t>2</w:t>
            </w:r>
          </w:p>
        </w:tc>
        <w:tc>
          <w:tcPr>
            <w:tcW w:w="851" w:type="dxa"/>
            <w:shd w:val="clear" w:color="auto" w:fill="auto"/>
            <w:noWrap/>
            <w:vAlign w:val="center"/>
          </w:tcPr>
          <w:p w:rsidR="00ED6DD2" w:rsidRPr="00085FB4" w:rsidRDefault="00ED6DD2" w:rsidP="00ED6DD2">
            <w:pPr>
              <w:spacing w:line="240" w:lineRule="auto"/>
              <w:ind w:left="-58" w:right="11" w:firstLine="29"/>
              <w:jc w:val="center"/>
              <w:rPr>
                <w:rFonts w:ascii="Times New Roman" w:eastAsia="Times New Roman" w:hAnsi="Times New Roman"/>
                <w:bCs/>
                <w:sz w:val="24"/>
                <w:szCs w:val="24"/>
                <w:lang w:eastAsia="ru-RU"/>
              </w:rPr>
            </w:pPr>
            <w:r w:rsidRPr="00085FB4">
              <w:rPr>
                <w:rFonts w:ascii="Times New Roman" w:eastAsia="Times New Roman" w:hAnsi="Times New Roman"/>
                <w:bCs/>
                <w:sz w:val="24"/>
                <w:szCs w:val="24"/>
                <w:lang w:eastAsia="ru-RU"/>
              </w:rPr>
              <w:t>0,25</w:t>
            </w:r>
          </w:p>
        </w:tc>
        <w:tc>
          <w:tcPr>
            <w:tcW w:w="4110" w:type="dxa"/>
            <w:shd w:val="clear" w:color="auto" w:fill="auto"/>
            <w:vAlign w:val="center"/>
          </w:tcPr>
          <w:p w:rsidR="00ED6DD2" w:rsidRPr="007C4800" w:rsidRDefault="00ED6DD2" w:rsidP="005D3BE6">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Использовать напольный</w:t>
            </w:r>
            <w:r w:rsidR="005D3BE6">
              <w:rPr>
                <w:rFonts w:ascii="Times New Roman" w:eastAsia="Times New Roman" w:hAnsi="Times New Roman"/>
                <w:bCs/>
                <w:sz w:val="24"/>
                <w:szCs w:val="24"/>
                <w:lang w:eastAsia="ru-RU"/>
              </w:rPr>
              <w:t xml:space="preserve"> керамогранит </w:t>
            </w:r>
          </w:p>
        </w:tc>
      </w:tr>
      <w:tr w:rsidR="00ED6DD2" w:rsidRPr="00C974CE" w:rsidTr="00204DE4">
        <w:trPr>
          <w:gridAfter w:val="1"/>
          <w:wAfter w:w="10" w:type="dxa"/>
          <w:trHeight w:val="525"/>
        </w:trPr>
        <w:tc>
          <w:tcPr>
            <w:tcW w:w="709" w:type="dxa"/>
            <w:shd w:val="clear" w:color="auto" w:fill="auto"/>
            <w:noWrap/>
            <w:vAlign w:val="center"/>
          </w:tcPr>
          <w:p w:rsidR="00ED6DD2" w:rsidRPr="00175156" w:rsidRDefault="00ED6DD2" w:rsidP="00ED6DD2">
            <w:pPr>
              <w:pStyle w:val="af"/>
              <w:numPr>
                <w:ilvl w:val="0"/>
                <w:numId w:val="21"/>
              </w:numPr>
              <w:tabs>
                <w:tab w:val="left" w:pos="50"/>
              </w:tabs>
              <w:spacing w:line="240" w:lineRule="auto"/>
              <w:ind w:left="687" w:right="11" w:hanging="653"/>
              <w:rPr>
                <w:rFonts w:ascii="Times New Roman" w:eastAsia="Times New Roman" w:hAnsi="Times New Roman"/>
                <w:bCs/>
                <w:sz w:val="24"/>
                <w:szCs w:val="24"/>
                <w:lang w:eastAsia="ru-RU"/>
              </w:rPr>
            </w:pPr>
          </w:p>
        </w:tc>
        <w:tc>
          <w:tcPr>
            <w:tcW w:w="3686" w:type="dxa"/>
            <w:shd w:val="clear" w:color="auto" w:fill="auto"/>
            <w:vAlign w:val="center"/>
          </w:tcPr>
          <w:p w:rsidR="00ED6DD2" w:rsidRPr="00175156" w:rsidRDefault="00ED6DD2" w:rsidP="00ED6DD2">
            <w:pPr>
              <w:spacing w:line="240" w:lineRule="auto"/>
              <w:ind w:left="-58" w:right="11" w:firstLine="29"/>
              <w:rPr>
                <w:rFonts w:ascii="Times New Roman" w:eastAsia="Times New Roman" w:hAnsi="Times New Roman"/>
                <w:bCs/>
                <w:sz w:val="24"/>
                <w:szCs w:val="24"/>
                <w:lang w:eastAsia="ru-RU"/>
              </w:rPr>
            </w:pPr>
            <w:r w:rsidRPr="00175156">
              <w:rPr>
                <w:rFonts w:ascii="Times New Roman" w:eastAsia="Times New Roman" w:hAnsi="Times New Roman"/>
                <w:bCs/>
                <w:sz w:val="24"/>
                <w:szCs w:val="24"/>
                <w:lang w:eastAsia="ru-RU"/>
              </w:rPr>
              <w:t>Уголок защитный алюминиевый</w:t>
            </w:r>
          </w:p>
        </w:tc>
        <w:tc>
          <w:tcPr>
            <w:tcW w:w="850" w:type="dxa"/>
            <w:shd w:val="clear" w:color="auto" w:fill="auto"/>
            <w:noWrap/>
            <w:vAlign w:val="center"/>
          </w:tcPr>
          <w:p w:rsidR="00ED6DD2" w:rsidRPr="00175156" w:rsidRDefault="00ED6DD2" w:rsidP="00ED6DD2">
            <w:pPr>
              <w:spacing w:line="240" w:lineRule="auto"/>
              <w:ind w:left="-58" w:right="11" w:firstLine="29"/>
              <w:jc w:val="center"/>
              <w:rPr>
                <w:rFonts w:ascii="Times New Roman" w:eastAsia="Times New Roman" w:hAnsi="Times New Roman"/>
                <w:bCs/>
                <w:sz w:val="24"/>
                <w:szCs w:val="24"/>
                <w:lang w:eastAsia="ru-RU"/>
              </w:rPr>
            </w:pPr>
            <w:r w:rsidRPr="00175156">
              <w:rPr>
                <w:rFonts w:ascii="Times New Roman" w:eastAsia="Times New Roman" w:hAnsi="Times New Roman"/>
                <w:bCs/>
                <w:sz w:val="24"/>
                <w:szCs w:val="24"/>
                <w:lang w:eastAsia="ru-RU"/>
              </w:rPr>
              <w:t>м</w:t>
            </w:r>
          </w:p>
        </w:tc>
        <w:tc>
          <w:tcPr>
            <w:tcW w:w="851" w:type="dxa"/>
            <w:shd w:val="clear" w:color="auto" w:fill="auto"/>
            <w:noWrap/>
            <w:vAlign w:val="center"/>
          </w:tcPr>
          <w:p w:rsidR="00ED6DD2" w:rsidRPr="00175156" w:rsidRDefault="00ED6DD2" w:rsidP="00ED6DD2">
            <w:pPr>
              <w:spacing w:line="240" w:lineRule="auto"/>
              <w:ind w:left="-58" w:right="11" w:firstLine="29"/>
              <w:jc w:val="center"/>
              <w:rPr>
                <w:rFonts w:ascii="Times New Roman" w:eastAsia="Times New Roman" w:hAnsi="Times New Roman"/>
                <w:bCs/>
                <w:sz w:val="24"/>
                <w:szCs w:val="24"/>
                <w:lang w:eastAsia="ru-RU"/>
              </w:rPr>
            </w:pPr>
            <w:r w:rsidRPr="00175156">
              <w:rPr>
                <w:rFonts w:ascii="Times New Roman" w:eastAsia="Times New Roman" w:hAnsi="Times New Roman"/>
                <w:bCs/>
                <w:sz w:val="24"/>
                <w:szCs w:val="24"/>
                <w:lang w:eastAsia="ru-RU"/>
              </w:rPr>
              <w:t>2,0</w:t>
            </w:r>
          </w:p>
        </w:tc>
        <w:tc>
          <w:tcPr>
            <w:tcW w:w="4110" w:type="dxa"/>
            <w:shd w:val="clear" w:color="auto" w:fill="auto"/>
            <w:vAlign w:val="center"/>
          </w:tcPr>
          <w:p w:rsidR="00ED6DD2" w:rsidRPr="007C4800" w:rsidRDefault="00ED6DD2" w:rsidP="00ED6DD2">
            <w:pPr>
              <w:spacing w:line="240" w:lineRule="auto"/>
              <w:ind w:left="-58" w:right="11" w:firstLine="29"/>
              <w:rPr>
                <w:rFonts w:ascii="Times New Roman" w:eastAsia="Times New Roman" w:hAnsi="Times New Roman"/>
                <w:bCs/>
                <w:sz w:val="24"/>
                <w:szCs w:val="24"/>
                <w:lang w:eastAsia="ru-RU"/>
              </w:rPr>
            </w:pPr>
          </w:p>
        </w:tc>
      </w:tr>
      <w:tr w:rsidR="00ED6DD2" w:rsidRPr="00C974CE" w:rsidTr="00204DE4">
        <w:trPr>
          <w:gridAfter w:val="1"/>
          <w:wAfter w:w="10" w:type="dxa"/>
          <w:trHeight w:val="525"/>
        </w:trPr>
        <w:tc>
          <w:tcPr>
            <w:tcW w:w="709" w:type="dxa"/>
            <w:shd w:val="clear" w:color="auto" w:fill="auto"/>
            <w:noWrap/>
            <w:vAlign w:val="center"/>
          </w:tcPr>
          <w:p w:rsidR="00ED6DD2" w:rsidRPr="00C46C9F" w:rsidRDefault="00ED6DD2" w:rsidP="00ED6DD2">
            <w:pPr>
              <w:pStyle w:val="af"/>
              <w:numPr>
                <w:ilvl w:val="0"/>
                <w:numId w:val="21"/>
              </w:numPr>
              <w:tabs>
                <w:tab w:val="left" w:pos="50"/>
              </w:tabs>
              <w:spacing w:line="240" w:lineRule="auto"/>
              <w:ind w:left="687" w:right="11" w:hanging="653"/>
              <w:rPr>
                <w:rFonts w:ascii="Times New Roman" w:eastAsia="Times New Roman" w:hAnsi="Times New Roman"/>
                <w:bCs/>
                <w:sz w:val="24"/>
                <w:szCs w:val="24"/>
                <w:lang w:eastAsia="ru-RU"/>
              </w:rPr>
            </w:pPr>
          </w:p>
        </w:tc>
        <w:tc>
          <w:tcPr>
            <w:tcW w:w="3686" w:type="dxa"/>
            <w:shd w:val="clear" w:color="auto" w:fill="auto"/>
            <w:vAlign w:val="center"/>
          </w:tcPr>
          <w:p w:rsidR="00ED6DD2" w:rsidRPr="007C4800" w:rsidRDefault="00ED6DD2" w:rsidP="00ED6DD2">
            <w:pPr>
              <w:spacing w:line="240" w:lineRule="auto"/>
              <w:ind w:left="-58" w:right="11" w:firstLine="29"/>
              <w:rPr>
                <w:rFonts w:ascii="Times New Roman" w:eastAsia="Times New Roman" w:hAnsi="Times New Roman"/>
                <w:bCs/>
                <w:sz w:val="24"/>
                <w:szCs w:val="24"/>
                <w:lang w:eastAsia="ru-RU"/>
              </w:rPr>
            </w:pPr>
            <w:r w:rsidRPr="00BA692D">
              <w:rPr>
                <w:rFonts w:ascii="Times New Roman" w:eastAsia="Times New Roman" w:hAnsi="Times New Roman"/>
                <w:bCs/>
                <w:sz w:val="24"/>
                <w:szCs w:val="24"/>
                <w:lang w:eastAsia="ru-RU"/>
              </w:rPr>
              <w:t>Установка</w:t>
            </w:r>
            <w:r>
              <w:rPr>
                <w:rFonts w:ascii="Times New Roman" w:eastAsia="Times New Roman" w:hAnsi="Times New Roman"/>
                <w:bCs/>
                <w:sz w:val="24"/>
                <w:szCs w:val="24"/>
                <w:lang w:eastAsia="ru-RU"/>
              </w:rPr>
              <w:t xml:space="preserve"> трапа Ø50 мм</w:t>
            </w:r>
          </w:p>
        </w:tc>
        <w:tc>
          <w:tcPr>
            <w:tcW w:w="850" w:type="dxa"/>
            <w:shd w:val="clear" w:color="auto" w:fill="auto"/>
            <w:noWrap/>
            <w:vAlign w:val="center"/>
          </w:tcPr>
          <w:p w:rsidR="00ED6DD2" w:rsidRPr="007C4800" w:rsidRDefault="00ED6DD2" w:rsidP="00ED6DD2">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шт.</w:t>
            </w:r>
          </w:p>
        </w:tc>
        <w:tc>
          <w:tcPr>
            <w:tcW w:w="851" w:type="dxa"/>
            <w:shd w:val="clear" w:color="auto" w:fill="auto"/>
            <w:noWrap/>
            <w:vAlign w:val="center"/>
          </w:tcPr>
          <w:p w:rsidR="00ED6DD2" w:rsidRPr="007C4800" w:rsidRDefault="00ED6DD2" w:rsidP="00ED6DD2">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w:t>
            </w:r>
          </w:p>
        </w:tc>
        <w:tc>
          <w:tcPr>
            <w:tcW w:w="4110" w:type="dxa"/>
            <w:shd w:val="clear" w:color="auto" w:fill="auto"/>
            <w:vAlign w:val="center"/>
          </w:tcPr>
          <w:p w:rsidR="00ED6DD2" w:rsidRPr="007C4800" w:rsidRDefault="00ED6DD2" w:rsidP="00ED6DD2">
            <w:pPr>
              <w:spacing w:line="240" w:lineRule="auto"/>
              <w:ind w:left="-58" w:right="11" w:firstLine="29"/>
              <w:rPr>
                <w:rFonts w:ascii="Times New Roman" w:eastAsia="Times New Roman" w:hAnsi="Times New Roman"/>
                <w:bCs/>
                <w:sz w:val="24"/>
                <w:szCs w:val="24"/>
                <w:lang w:eastAsia="ru-RU"/>
              </w:rPr>
            </w:pPr>
            <w:r w:rsidRPr="00AC4B52">
              <w:rPr>
                <w:rFonts w:ascii="Times New Roman" w:eastAsia="Times New Roman" w:hAnsi="Times New Roman"/>
                <w:sz w:val="24"/>
                <w:szCs w:val="24"/>
                <w:lang w:eastAsia="ru-RU"/>
              </w:rPr>
              <w:t>Дренажный трап Alca APV31, хром</w:t>
            </w:r>
          </w:p>
        </w:tc>
      </w:tr>
      <w:tr w:rsidR="00ED6DD2" w:rsidRPr="00C974CE" w:rsidTr="00204DE4">
        <w:trPr>
          <w:gridAfter w:val="1"/>
          <w:wAfter w:w="10" w:type="dxa"/>
          <w:trHeight w:val="525"/>
        </w:trPr>
        <w:tc>
          <w:tcPr>
            <w:tcW w:w="709" w:type="dxa"/>
            <w:shd w:val="clear" w:color="auto" w:fill="auto"/>
            <w:noWrap/>
            <w:vAlign w:val="center"/>
          </w:tcPr>
          <w:p w:rsidR="00ED6DD2" w:rsidRPr="00C46C9F" w:rsidRDefault="00ED6DD2" w:rsidP="00ED6DD2">
            <w:pPr>
              <w:pStyle w:val="af"/>
              <w:numPr>
                <w:ilvl w:val="0"/>
                <w:numId w:val="21"/>
              </w:numPr>
              <w:tabs>
                <w:tab w:val="left" w:pos="50"/>
              </w:tabs>
              <w:spacing w:line="240" w:lineRule="auto"/>
              <w:ind w:left="687" w:right="11" w:hanging="653"/>
              <w:rPr>
                <w:rFonts w:ascii="Times New Roman" w:eastAsia="Times New Roman" w:hAnsi="Times New Roman"/>
                <w:bCs/>
                <w:sz w:val="24"/>
                <w:szCs w:val="24"/>
                <w:lang w:eastAsia="ru-RU"/>
              </w:rPr>
            </w:pPr>
          </w:p>
        </w:tc>
        <w:tc>
          <w:tcPr>
            <w:tcW w:w="3686" w:type="dxa"/>
            <w:shd w:val="clear" w:color="auto" w:fill="auto"/>
            <w:vAlign w:val="center"/>
          </w:tcPr>
          <w:p w:rsidR="00ED6DD2" w:rsidRPr="00BA692D" w:rsidRDefault="00ED6DD2" w:rsidP="00ED6DD2">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Установка душевой системы</w:t>
            </w:r>
          </w:p>
        </w:tc>
        <w:tc>
          <w:tcPr>
            <w:tcW w:w="850" w:type="dxa"/>
            <w:shd w:val="clear" w:color="auto" w:fill="auto"/>
            <w:noWrap/>
            <w:vAlign w:val="center"/>
          </w:tcPr>
          <w:p w:rsidR="00ED6DD2" w:rsidRDefault="00ED6DD2" w:rsidP="00ED6DD2">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шт.</w:t>
            </w:r>
          </w:p>
        </w:tc>
        <w:tc>
          <w:tcPr>
            <w:tcW w:w="851" w:type="dxa"/>
            <w:shd w:val="clear" w:color="auto" w:fill="auto"/>
            <w:noWrap/>
            <w:vAlign w:val="center"/>
          </w:tcPr>
          <w:p w:rsidR="00ED6DD2" w:rsidRDefault="00ED6DD2" w:rsidP="00ED6DD2">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w:t>
            </w:r>
          </w:p>
        </w:tc>
        <w:tc>
          <w:tcPr>
            <w:tcW w:w="4110" w:type="dxa"/>
            <w:shd w:val="clear" w:color="auto" w:fill="auto"/>
            <w:vAlign w:val="center"/>
          </w:tcPr>
          <w:p w:rsidR="00ED6DD2" w:rsidRPr="00AC4B52" w:rsidRDefault="00ED6DD2" w:rsidP="00ED6DD2">
            <w:pPr>
              <w:spacing w:line="240" w:lineRule="auto"/>
              <w:ind w:left="-58" w:right="11" w:firstLine="29"/>
              <w:rPr>
                <w:rFonts w:ascii="Times New Roman" w:eastAsia="Times New Roman" w:hAnsi="Times New Roman"/>
                <w:sz w:val="24"/>
                <w:szCs w:val="24"/>
                <w:lang w:eastAsia="ru-RU"/>
              </w:rPr>
            </w:pPr>
            <w:r w:rsidRPr="00BA692D">
              <w:rPr>
                <w:rFonts w:ascii="Times New Roman" w:eastAsia="Times New Roman" w:hAnsi="Times New Roman"/>
                <w:bCs/>
                <w:sz w:val="24"/>
                <w:szCs w:val="24"/>
                <w:lang w:eastAsia="ru-RU"/>
              </w:rPr>
              <w:t>Душевая стойка со смесителем FRAP F2429</w:t>
            </w:r>
          </w:p>
        </w:tc>
      </w:tr>
      <w:tr w:rsidR="00ED6DD2" w:rsidRPr="00C974CE" w:rsidTr="00204DE4">
        <w:trPr>
          <w:gridAfter w:val="1"/>
          <w:wAfter w:w="10" w:type="dxa"/>
          <w:trHeight w:val="525"/>
        </w:trPr>
        <w:tc>
          <w:tcPr>
            <w:tcW w:w="709" w:type="dxa"/>
            <w:shd w:val="clear" w:color="auto" w:fill="auto"/>
            <w:noWrap/>
            <w:vAlign w:val="center"/>
          </w:tcPr>
          <w:p w:rsidR="00ED6DD2" w:rsidRPr="00C46C9F" w:rsidRDefault="00ED6DD2" w:rsidP="00ED6DD2">
            <w:pPr>
              <w:pStyle w:val="af"/>
              <w:numPr>
                <w:ilvl w:val="0"/>
                <w:numId w:val="21"/>
              </w:numPr>
              <w:tabs>
                <w:tab w:val="left" w:pos="50"/>
              </w:tabs>
              <w:spacing w:line="240" w:lineRule="auto"/>
              <w:ind w:left="687" w:right="11" w:hanging="653"/>
              <w:rPr>
                <w:rFonts w:ascii="Times New Roman" w:eastAsia="Times New Roman" w:hAnsi="Times New Roman"/>
                <w:bCs/>
                <w:sz w:val="24"/>
                <w:szCs w:val="24"/>
                <w:lang w:eastAsia="ru-RU"/>
              </w:rPr>
            </w:pPr>
          </w:p>
        </w:tc>
        <w:tc>
          <w:tcPr>
            <w:tcW w:w="3686" w:type="dxa"/>
            <w:shd w:val="clear" w:color="auto" w:fill="auto"/>
            <w:vAlign w:val="center"/>
          </w:tcPr>
          <w:p w:rsidR="00ED6DD2" w:rsidRPr="00BA692D" w:rsidRDefault="00ED6DD2" w:rsidP="00ED6DD2">
            <w:pPr>
              <w:spacing w:line="240" w:lineRule="auto"/>
              <w:ind w:left="-58" w:right="11" w:firstLine="29"/>
              <w:rPr>
                <w:rFonts w:ascii="Times New Roman" w:eastAsia="Times New Roman" w:hAnsi="Times New Roman"/>
                <w:bCs/>
                <w:sz w:val="24"/>
                <w:szCs w:val="24"/>
                <w:lang w:eastAsia="ru-RU"/>
              </w:rPr>
            </w:pPr>
            <w:r w:rsidRPr="00BA692D">
              <w:rPr>
                <w:rFonts w:ascii="Times New Roman" w:eastAsia="Times New Roman" w:hAnsi="Times New Roman"/>
                <w:bCs/>
                <w:sz w:val="24"/>
                <w:szCs w:val="24"/>
                <w:lang w:eastAsia="ru-RU"/>
              </w:rPr>
              <w:t xml:space="preserve">Установка полки в ванную </w:t>
            </w:r>
          </w:p>
        </w:tc>
        <w:tc>
          <w:tcPr>
            <w:tcW w:w="850" w:type="dxa"/>
            <w:shd w:val="clear" w:color="auto" w:fill="auto"/>
            <w:noWrap/>
            <w:vAlign w:val="center"/>
          </w:tcPr>
          <w:p w:rsidR="00ED6DD2" w:rsidRPr="00BA692D" w:rsidRDefault="00ED6DD2" w:rsidP="00ED6DD2">
            <w:pPr>
              <w:spacing w:line="240" w:lineRule="auto"/>
              <w:ind w:left="-58" w:right="11" w:firstLine="29"/>
              <w:jc w:val="center"/>
              <w:rPr>
                <w:rFonts w:ascii="Times New Roman" w:eastAsia="Times New Roman" w:hAnsi="Times New Roman"/>
                <w:bCs/>
                <w:sz w:val="24"/>
                <w:szCs w:val="24"/>
                <w:lang w:eastAsia="ru-RU"/>
              </w:rPr>
            </w:pPr>
            <w:r w:rsidRPr="00BA692D">
              <w:rPr>
                <w:rFonts w:ascii="Times New Roman" w:eastAsia="Times New Roman" w:hAnsi="Times New Roman"/>
                <w:bCs/>
                <w:sz w:val="24"/>
                <w:szCs w:val="24"/>
                <w:lang w:eastAsia="ru-RU"/>
              </w:rPr>
              <w:t>шт.</w:t>
            </w:r>
          </w:p>
        </w:tc>
        <w:tc>
          <w:tcPr>
            <w:tcW w:w="851" w:type="dxa"/>
            <w:shd w:val="clear" w:color="auto" w:fill="auto"/>
            <w:noWrap/>
            <w:vAlign w:val="center"/>
          </w:tcPr>
          <w:p w:rsidR="00ED6DD2" w:rsidRPr="00BA692D" w:rsidRDefault="00ED6DD2" w:rsidP="00ED6DD2">
            <w:pPr>
              <w:spacing w:line="240" w:lineRule="auto"/>
              <w:ind w:left="-58" w:right="11" w:firstLine="29"/>
              <w:jc w:val="center"/>
              <w:rPr>
                <w:rFonts w:ascii="Times New Roman" w:eastAsia="Times New Roman" w:hAnsi="Times New Roman"/>
                <w:bCs/>
                <w:sz w:val="24"/>
                <w:szCs w:val="24"/>
                <w:lang w:eastAsia="ru-RU"/>
              </w:rPr>
            </w:pPr>
            <w:r w:rsidRPr="00BA692D">
              <w:rPr>
                <w:rFonts w:ascii="Times New Roman" w:eastAsia="Times New Roman" w:hAnsi="Times New Roman"/>
                <w:bCs/>
                <w:sz w:val="24"/>
                <w:szCs w:val="24"/>
                <w:lang w:eastAsia="ru-RU"/>
              </w:rPr>
              <w:t>1,0</w:t>
            </w:r>
          </w:p>
        </w:tc>
        <w:tc>
          <w:tcPr>
            <w:tcW w:w="4110" w:type="dxa"/>
            <w:shd w:val="clear" w:color="auto" w:fill="auto"/>
            <w:vAlign w:val="bottom"/>
          </w:tcPr>
          <w:p w:rsidR="00ED6DD2" w:rsidRPr="00BA692D" w:rsidRDefault="00ED6DD2" w:rsidP="00ED6DD2">
            <w:pPr>
              <w:spacing w:line="240" w:lineRule="auto"/>
              <w:ind w:left="-58" w:right="11" w:firstLine="29"/>
              <w:rPr>
                <w:rFonts w:ascii="Times New Roman" w:eastAsia="Times New Roman" w:hAnsi="Times New Roman"/>
                <w:bCs/>
                <w:sz w:val="24"/>
                <w:szCs w:val="24"/>
                <w:lang w:eastAsia="ru-RU"/>
              </w:rPr>
            </w:pPr>
            <w:r w:rsidRPr="00BA692D">
              <w:rPr>
                <w:rFonts w:ascii="Times New Roman" w:eastAsia="Times New Roman" w:hAnsi="Times New Roman"/>
                <w:bCs/>
                <w:sz w:val="24"/>
                <w:szCs w:val="24"/>
                <w:lang w:eastAsia="ru-RU"/>
              </w:rPr>
              <w:t>Прямая 1 ярус Ridder ES ES081B черный 6x25x6</w:t>
            </w:r>
          </w:p>
        </w:tc>
      </w:tr>
      <w:tr w:rsidR="00ED6DD2" w:rsidRPr="00C974CE" w:rsidTr="00204DE4">
        <w:trPr>
          <w:gridAfter w:val="1"/>
          <w:wAfter w:w="10" w:type="dxa"/>
          <w:trHeight w:val="525"/>
        </w:trPr>
        <w:tc>
          <w:tcPr>
            <w:tcW w:w="709" w:type="dxa"/>
            <w:shd w:val="clear" w:color="auto" w:fill="auto"/>
            <w:noWrap/>
            <w:vAlign w:val="center"/>
          </w:tcPr>
          <w:p w:rsidR="00ED6DD2" w:rsidRPr="00C46C9F" w:rsidRDefault="00ED6DD2" w:rsidP="00ED6DD2">
            <w:pPr>
              <w:pStyle w:val="af"/>
              <w:numPr>
                <w:ilvl w:val="0"/>
                <w:numId w:val="21"/>
              </w:numPr>
              <w:tabs>
                <w:tab w:val="left" w:pos="50"/>
              </w:tabs>
              <w:spacing w:line="240" w:lineRule="auto"/>
              <w:ind w:left="687" w:right="11" w:hanging="653"/>
              <w:rPr>
                <w:rFonts w:ascii="Times New Roman" w:eastAsia="Times New Roman" w:hAnsi="Times New Roman"/>
                <w:bCs/>
                <w:sz w:val="24"/>
                <w:szCs w:val="24"/>
                <w:lang w:eastAsia="ru-RU"/>
              </w:rPr>
            </w:pPr>
          </w:p>
        </w:tc>
        <w:tc>
          <w:tcPr>
            <w:tcW w:w="3686" w:type="dxa"/>
            <w:shd w:val="clear" w:color="auto" w:fill="auto"/>
            <w:vAlign w:val="center"/>
          </w:tcPr>
          <w:p w:rsidR="00ED6DD2" w:rsidRDefault="00ED6DD2" w:rsidP="00ED6DD2">
            <w:pPr>
              <w:spacing w:line="240" w:lineRule="auto"/>
              <w:ind w:left="-58" w:right="11" w:firstLine="29"/>
              <w:rPr>
                <w:rFonts w:ascii="Times New Roman" w:eastAsia="Times New Roman" w:hAnsi="Times New Roman"/>
                <w:bCs/>
                <w:sz w:val="24"/>
                <w:szCs w:val="24"/>
                <w:lang w:eastAsia="ru-RU"/>
              </w:rPr>
            </w:pPr>
            <w:r w:rsidRPr="00BA692D">
              <w:rPr>
                <w:rFonts w:ascii="Times New Roman" w:eastAsia="Times New Roman" w:hAnsi="Times New Roman"/>
                <w:bCs/>
                <w:sz w:val="24"/>
                <w:szCs w:val="24"/>
                <w:lang w:eastAsia="ru-RU"/>
              </w:rPr>
              <w:t>Установка планки с крючками</w:t>
            </w:r>
          </w:p>
        </w:tc>
        <w:tc>
          <w:tcPr>
            <w:tcW w:w="850" w:type="dxa"/>
            <w:shd w:val="clear" w:color="auto" w:fill="auto"/>
            <w:noWrap/>
            <w:vAlign w:val="center"/>
          </w:tcPr>
          <w:p w:rsidR="00ED6DD2" w:rsidRPr="00BA692D" w:rsidRDefault="00ED6DD2" w:rsidP="00ED6DD2">
            <w:pPr>
              <w:spacing w:line="240" w:lineRule="auto"/>
              <w:ind w:left="-58" w:right="11" w:firstLine="29"/>
              <w:jc w:val="center"/>
              <w:rPr>
                <w:rFonts w:ascii="Times New Roman" w:eastAsia="Times New Roman" w:hAnsi="Times New Roman"/>
                <w:bCs/>
                <w:sz w:val="24"/>
                <w:szCs w:val="24"/>
                <w:lang w:eastAsia="ru-RU"/>
              </w:rPr>
            </w:pPr>
            <w:r w:rsidRPr="00BA692D">
              <w:rPr>
                <w:rFonts w:ascii="Times New Roman" w:eastAsia="Times New Roman" w:hAnsi="Times New Roman"/>
                <w:bCs/>
                <w:sz w:val="24"/>
                <w:szCs w:val="24"/>
                <w:lang w:eastAsia="ru-RU"/>
              </w:rPr>
              <w:t>шт.</w:t>
            </w:r>
          </w:p>
        </w:tc>
        <w:tc>
          <w:tcPr>
            <w:tcW w:w="851" w:type="dxa"/>
            <w:shd w:val="clear" w:color="auto" w:fill="auto"/>
            <w:noWrap/>
            <w:vAlign w:val="center"/>
          </w:tcPr>
          <w:p w:rsidR="00ED6DD2" w:rsidRPr="00BA692D" w:rsidRDefault="00ED6DD2" w:rsidP="00ED6DD2">
            <w:pPr>
              <w:spacing w:line="240" w:lineRule="auto"/>
              <w:ind w:left="-58" w:right="11" w:firstLine="29"/>
              <w:jc w:val="center"/>
              <w:rPr>
                <w:rFonts w:ascii="Times New Roman" w:eastAsia="Times New Roman" w:hAnsi="Times New Roman"/>
                <w:bCs/>
                <w:sz w:val="24"/>
                <w:szCs w:val="24"/>
                <w:lang w:eastAsia="ru-RU"/>
              </w:rPr>
            </w:pPr>
            <w:r w:rsidRPr="00BA692D">
              <w:rPr>
                <w:rFonts w:ascii="Times New Roman" w:eastAsia="Times New Roman" w:hAnsi="Times New Roman"/>
                <w:bCs/>
                <w:sz w:val="24"/>
                <w:szCs w:val="24"/>
                <w:lang w:eastAsia="ru-RU"/>
              </w:rPr>
              <w:t>1,0</w:t>
            </w:r>
          </w:p>
        </w:tc>
        <w:tc>
          <w:tcPr>
            <w:tcW w:w="4110" w:type="dxa"/>
            <w:shd w:val="clear" w:color="auto" w:fill="auto"/>
            <w:vAlign w:val="center"/>
          </w:tcPr>
          <w:p w:rsidR="00ED6DD2" w:rsidRPr="00D90A13" w:rsidRDefault="00ED6DD2" w:rsidP="00ED6DD2">
            <w:pPr>
              <w:spacing w:line="240" w:lineRule="auto"/>
              <w:ind w:left="-58" w:right="11" w:firstLine="29"/>
              <w:rPr>
                <w:rFonts w:ascii="Times New Roman" w:eastAsia="Times New Roman" w:hAnsi="Times New Roman"/>
                <w:bCs/>
                <w:sz w:val="24"/>
                <w:szCs w:val="24"/>
                <w:lang w:eastAsia="ru-RU"/>
              </w:rPr>
            </w:pPr>
            <w:r w:rsidRPr="00BA692D">
              <w:rPr>
                <w:rFonts w:ascii="Times New Roman" w:eastAsia="Times New Roman" w:hAnsi="Times New Roman"/>
                <w:bCs/>
                <w:sz w:val="24"/>
                <w:szCs w:val="24"/>
                <w:lang w:eastAsia="ru-RU"/>
              </w:rPr>
              <w:t>Fixsen Trend FX-97805-5</w:t>
            </w:r>
          </w:p>
        </w:tc>
      </w:tr>
      <w:tr w:rsidR="00ED6DD2" w:rsidRPr="00C974CE" w:rsidTr="00204DE4">
        <w:trPr>
          <w:gridAfter w:val="1"/>
          <w:wAfter w:w="10" w:type="dxa"/>
          <w:trHeight w:val="525"/>
        </w:trPr>
        <w:tc>
          <w:tcPr>
            <w:tcW w:w="709" w:type="dxa"/>
            <w:shd w:val="clear" w:color="auto" w:fill="auto"/>
            <w:noWrap/>
            <w:vAlign w:val="center"/>
          </w:tcPr>
          <w:p w:rsidR="00ED6DD2" w:rsidRPr="00085FB4" w:rsidRDefault="00ED6DD2" w:rsidP="00ED6DD2">
            <w:pPr>
              <w:pStyle w:val="af"/>
              <w:numPr>
                <w:ilvl w:val="0"/>
                <w:numId w:val="21"/>
              </w:numPr>
              <w:tabs>
                <w:tab w:val="left" w:pos="50"/>
              </w:tabs>
              <w:spacing w:line="240" w:lineRule="auto"/>
              <w:ind w:left="687" w:right="11" w:hanging="653"/>
              <w:rPr>
                <w:rFonts w:ascii="Times New Roman" w:eastAsia="Times New Roman" w:hAnsi="Times New Roman"/>
                <w:bCs/>
                <w:sz w:val="24"/>
                <w:szCs w:val="24"/>
                <w:lang w:eastAsia="ru-RU"/>
              </w:rPr>
            </w:pPr>
          </w:p>
        </w:tc>
        <w:tc>
          <w:tcPr>
            <w:tcW w:w="3686" w:type="dxa"/>
            <w:shd w:val="clear" w:color="auto" w:fill="auto"/>
            <w:vAlign w:val="center"/>
          </w:tcPr>
          <w:p w:rsidR="00ED6DD2" w:rsidRPr="00085FB4" w:rsidRDefault="00ED6DD2" w:rsidP="00ED6DD2">
            <w:pPr>
              <w:spacing w:line="240" w:lineRule="auto"/>
              <w:ind w:left="-58" w:right="11" w:firstLine="29"/>
              <w:rPr>
                <w:rFonts w:ascii="Times New Roman" w:eastAsia="Times New Roman" w:hAnsi="Times New Roman"/>
                <w:bCs/>
                <w:sz w:val="24"/>
                <w:szCs w:val="24"/>
                <w:lang w:eastAsia="ru-RU"/>
              </w:rPr>
            </w:pPr>
            <w:r w:rsidRPr="00085FB4">
              <w:rPr>
                <w:rFonts w:ascii="Times New Roman" w:eastAsia="Times New Roman" w:hAnsi="Times New Roman"/>
                <w:bCs/>
                <w:sz w:val="24"/>
                <w:szCs w:val="24"/>
                <w:lang w:eastAsia="ru-RU"/>
              </w:rPr>
              <w:t xml:space="preserve">Установка карниза для ванной </w:t>
            </w:r>
          </w:p>
        </w:tc>
        <w:tc>
          <w:tcPr>
            <w:tcW w:w="850" w:type="dxa"/>
            <w:shd w:val="clear" w:color="auto" w:fill="auto"/>
            <w:noWrap/>
            <w:vAlign w:val="center"/>
          </w:tcPr>
          <w:p w:rsidR="00ED6DD2" w:rsidRPr="00085FB4" w:rsidRDefault="00ED6DD2" w:rsidP="00ED6DD2">
            <w:pPr>
              <w:spacing w:line="240" w:lineRule="auto"/>
              <w:ind w:left="-58" w:right="11" w:firstLine="29"/>
              <w:jc w:val="center"/>
              <w:rPr>
                <w:rFonts w:ascii="Times New Roman" w:eastAsia="Times New Roman" w:hAnsi="Times New Roman"/>
                <w:bCs/>
                <w:sz w:val="24"/>
                <w:szCs w:val="24"/>
                <w:lang w:eastAsia="ru-RU"/>
              </w:rPr>
            </w:pPr>
            <w:r w:rsidRPr="00085FB4">
              <w:rPr>
                <w:rFonts w:ascii="Times New Roman" w:eastAsia="Times New Roman" w:hAnsi="Times New Roman"/>
                <w:bCs/>
                <w:sz w:val="24"/>
                <w:szCs w:val="24"/>
                <w:lang w:eastAsia="ru-RU"/>
              </w:rPr>
              <w:t>шт.</w:t>
            </w:r>
          </w:p>
        </w:tc>
        <w:tc>
          <w:tcPr>
            <w:tcW w:w="851" w:type="dxa"/>
            <w:shd w:val="clear" w:color="auto" w:fill="auto"/>
            <w:noWrap/>
            <w:vAlign w:val="center"/>
          </w:tcPr>
          <w:p w:rsidR="00ED6DD2" w:rsidRPr="00085FB4" w:rsidRDefault="00ED6DD2" w:rsidP="00ED6DD2">
            <w:pPr>
              <w:spacing w:line="240" w:lineRule="auto"/>
              <w:ind w:left="-58" w:right="11" w:firstLine="29"/>
              <w:jc w:val="center"/>
              <w:rPr>
                <w:rFonts w:ascii="Times New Roman" w:eastAsia="Times New Roman" w:hAnsi="Times New Roman"/>
                <w:bCs/>
                <w:sz w:val="24"/>
                <w:szCs w:val="24"/>
                <w:lang w:eastAsia="ru-RU"/>
              </w:rPr>
            </w:pPr>
            <w:r w:rsidRPr="00085FB4">
              <w:rPr>
                <w:rFonts w:ascii="Times New Roman" w:eastAsia="Times New Roman" w:hAnsi="Times New Roman"/>
                <w:bCs/>
                <w:sz w:val="24"/>
                <w:szCs w:val="24"/>
                <w:lang w:eastAsia="ru-RU"/>
              </w:rPr>
              <w:t>1,0</w:t>
            </w:r>
          </w:p>
        </w:tc>
        <w:tc>
          <w:tcPr>
            <w:tcW w:w="4110" w:type="dxa"/>
            <w:shd w:val="clear" w:color="auto" w:fill="auto"/>
            <w:vAlign w:val="center"/>
          </w:tcPr>
          <w:p w:rsidR="00ED6DD2" w:rsidRPr="00085FB4" w:rsidRDefault="00ED6DD2" w:rsidP="00ED6DD2">
            <w:pPr>
              <w:spacing w:line="240" w:lineRule="auto"/>
              <w:ind w:left="-58" w:right="11" w:firstLine="29"/>
              <w:rPr>
                <w:rFonts w:ascii="Times New Roman" w:eastAsia="Times New Roman" w:hAnsi="Times New Roman"/>
                <w:bCs/>
                <w:sz w:val="24"/>
                <w:szCs w:val="24"/>
                <w:lang w:eastAsia="ru-RU"/>
              </w:rPr>
            </w:pPr>
            <w:r w:rsidRPr="00085FB4">
              <w:rPr>
                <w:rFonts w:ascii="Times New Roman" w:eastAsia="Times New Roman" w:hAnsi="Times New Roman"/>
                <w:bCs/>
                <w:sz w:val="24"/>
                <w:szCs w:val="24"/>
                <w:lang w:eastAsia="ru-RU"/>
              </w:rPr>
              <w:t>Карниз для ванной комнаты, 110-200 см, глянц. хром, Elegante, IDDIS, 030A200I14</w:t>
            </w:r>
          </w:p>
        </w:tc>
      </w:tr>
      <w:tr w:rsidR="00ED6DD2" w:rsidRPr="00C974CE" w:rsidTr="00204DE4">
        <w:trPr>
          <w:gridAfter w:val="1"/>
          <w:wAfter w:w="10" w:type="dxa"/>
          <w:trHeight w:val="525"/>
        </w:trPr>
        <w:tc>
          <w:tcPr>
            <w:tcW w:w="709" w:type="dxa"/>
            <w:shd w:val="clear" w:color="auto" w:fill="auto"/>
            <w:noWrap/>
            <w:vAlign w:val="center"/>
          </w:tcPr>
          <w:p w:rsidR="00ED6DD2" w:rsidRPr="00085FB4" w:rsidRDefault="00ED6DD2" w:rsidP="00ED6DD2">
            <w:pPr>
              <w:pStyle w:val="af"/>
              <w:numPr>
                <w:ilvl w:val="0"/>
                <w:numId w:val="21"/>
              </w:numPr>
              <w:tabs>
                <w:tab w:val="left" w:pos="50"/>
              </w:tabs>
              <w:spacing w:line="240" w:lineRule="auto"/>
              <w:ind w:left="687" w:right="11" w:hanging="653"/>
              <w:rPr>
                <w:rFonts w:ascii="Times New Roman" w:eastAsia="Times New Roman" w:hAnsi="Times New Roman"/>
                <w:bCs/>
                <w:sz w:val="24"/>
                <w:szCs w:val="24"/>
                <w:lang w:eastAsia="ru-RU"/>
              </w:rPr>
            </w:pPr>
          </w:p>
        </w:tc>
        <w:tc>
          <w:tcPr>
            <w:tcW w:w="3686" w:type="dxa"/>
            <w:shd w:val="clear" w:color="auto" w:fill="auto"/>
            <w:vAlign w:val="center"/>
          </w:tcPr>
          <w:p w:rsidR="00ED6DD2" w:rsidRPr="00085FB4" w:rsidRDefault="00ED6DD2" w:rsidP="00ED6DD2">
            <w:pPr>
              <w:spacing w:line="240" w:lineRule="auto"/>
              <w:ind w:left="-58" w:right="11" w:firstLine="29"/>
              <w:rPr>
                <w:rFonts w:ascii="Times New Roman" w:eastAsia="Times New Roman" w:hAnsi="Times New Roman"/>
                <w:bCs/>
                <w:sz w:val="24"/>
                <w:szCs w:val="24"/>
                <w:lang w:eastAsia="ru-RU"/>
              </w:rPr>
            </w:pPr>
            <w:r w:rsidRPr="00085FB4">
              <w:rPr>
                <w:rFonts w:ascii="Times New Roman" w:eastAsia="Times New Roman" w:hAnsi="Times New Roman"/>
                <w:bCs/>
                <w:sz w:val="24"/>
                <w:szCs w:val="24"/>
                <w:lang w:eastAsia="ru-RU"/>
              </w:rPr>
              <w:t>Установка дверного блока 800х2050мм</w:t>
            </w:r>
          </w:p>
          <w:p w:rsidR="00ED6DD2" w:rsidRPr="00085FB4" w:rsidRDefault="00ED6DD2" w:rsidP="00ED6DD2">
            <w:pPr>
              <w:spacing w:line="240" w:lineRule="auto"/>
              <w:ind w:left="-58" w:right="11" w:firstLine="29"/>
              <w:rPr>
                <w:rFonts w:ascii="Times New Roman" w:eastAsia="Times New Roman" w:hAnsi="Times New Roman"/>
                <w:bCs/>
                <w:sz w:val="24"/>
                <w:szCs w:val="24"/>
                <w:lang w:eastAsia="ru-RU"/>
              </w:rPr>
            </w:pPr>
            <w:r w:rsidRPr="00085FB4">
              <w:rPr>
                <w:rFonts w:ascii="Times New Roman" w:eastAsia="Times New Roman" w:hAnsi="Times New Roman"/>
                <w:bCs/>
                <w:sz w:val="24"/>
                <w:szCs w:val="24"/>
                <w:lang w:eastAsia="ru-RU"/>
              </w:rPr>
              <w:t xml:space="preserve">Полотно 700 </w:t>
            </w:r>
          </w:p>
        </w:tc>
        <w:tc>
          <w:tcPr>
            <w:tcW w:w="850" w:type="dxa"/>
            <w:shd w:val="clear" w:color="auto" w:fill="auto"/>
            <w:noWrap/>
            <w:vAlign w:val="center"/>
          </w:tcPr>
          <w:p w:rsidR="00ED6DD2" w:rsidRPr="00085FB4" w:rsidRDefault="00ED6DD2" w:rsidP="00ED6DD2">
            <w:pPr>
              <w:spacing w:line="240" w:lineRule="auto"/>
              <w:ind w:left="-58" w:right="11" w:firstLine="29"/>
              <w:jc w:val="center"/>
              <w:rPr>
                <w:rFonts w:ascii="Times New Roman" w:eastAsia="Times New Roman" w:hAnsi="Times New Roman"/>
                <w:bCs/>
                <w:sz w:val="24"/>
                <w:szCs w:val="24"/>
                <w:vertAlign w:val="superscript"/>
                <w:lang w:eastAsia="ru-RU"/>
              </w:rPr>
            </w:pPr>
            <w:r w:rsidRPr="00085FB4">
              <w:rPr>
                <w:rFonts w:ascii="Times New Roman" w:eastAsia="Times New Roman" w:hAnsi="Times New Roman"/>
                <w:bCs/>
                <w:sz w:val="24"/>
                <w:szCs w:val="24"/>
                <w:lang w:eastAsia="ru-RU"/>
              </w:rPr>
              <w:t>м</w:t>
            </w:r>
            <w:r w:rsidRPr="00085FB4">
              <w:rPr>
                <w:rFonts w:ascii="Times New Roman" w:eastAsia="Times New Roman" w:hAnsi="Times New Roman"/>
                <w:bCs/>
                <w:sz w:val="24"/>
                <w:szCs w:val="24"/>
                <w:vertAlign w:val="superscript"/>
                <w:lang w:eastAsia="ru-RU"/>
              </w:rPr>
              <w:t>2</w:t>
            </w:r>
          </w:p>
        </w:tc>
        <w:tc>
          <w:tcPr>
            <w:tcW w:w="851" w:type="dxa"/>
            <w:shd w:val="clear" w:color="auto" w:fill="auto"/>
            <w:noWrap/>
            <w:vAlign w:val="center"/>
          </w:tcPr>
          <w:p w:rsidR="00ED6DD2" w:rsidRPr="00085FB4" w:rsidRDefault="00ED6DD2" w:rsidP="00ED6DD2">
            <w:pPr>
              <w:spacing w:line="240" w:lineRule="auto"/>
              <w:ind w:left="-58" w:right="11" w:firstLine="29"/>
              <w:jc w:val="center"/>
              <w:rPr>
                <w:rFonts w:ascii="Times New Roman" w:eastAsia="Times New Roman" w:hAnsi="Times New Roman"/>
                <w:bCs/>
                <w:sz w:val="24"/>
                <w:szCs w:val="24"/>
                <w:lang w:eastAsia="ru-RU"/>
              </w:rPr>
            </w:pPr>
            <w:r w:rsidRPr="00085FB4">
              <w:rPr>
                <w:rFonts w:ascii="Times New Roman" w:eastAsia="Times New Roman" w:hAnsi="Times New Roman"/>
                <w:bCs/>
                <w:sz w:val="24"/>
                <w:szCs w:val="24"/>
                <w:lang w:eastAsia="ru-RU"/>
              </w:rPr>
              <w:t>1,64</w:t>
            </w:r>
          </w:p>
        </w:tc>
        <w:tc>
          <w:tcPr>
            <w:tcW w:w="4110" w:type="dxa"/>
            <w:shd w:val="clear" w:color="auto" w:fill="auto"/>
            <w:vAlign w:val="center"/>
          </w:tcPr>
          <w:p w:rsidR="00ED6DD2" w:rsidRPr="00085FB4" w:rsidRDefault="00ED6DD2" w:rsidP="00ED6DD2">
            <w:pPr>
              <w:spacing w:line="240" w:lineRule="auto"/>
              <w:ind w:left="-58" w:right="11" w:firstLine="29"/>
              <w:rPr>
                <w:rFonts w:ascii="Times New Roman" w:eastAsia="Times New Roman" w:hAnsi="Times New Roman"/>
                <w:bCs/>
                <w:sz w:val="24"/>
                <w:szCs w:val="24"/>
                <w:lang w:eastAsia="ru-RU"/>
              </w:rPr>
            </w:pPr>
            <w:r w:rsidRPr="00085FB4">
              <w:rPr>
                <w:rFonts w:ascii="Times New Roman" w:eastAsia="Times New Roman" w:hAnsi="Times New Roman"/>
                <w:bCs/>
                <w:sz w:val="24"/>
                <w:szCs w:val="24"/>
                <w:lang w:eastAsia="ru-RU"/>
              </w:rPr>
              <w:t>Дверь ГК СТАВР VANTA (виниловая влагостойкая). Белая. Тип L. ГОСТ 475-2016, 30970-2014, 26602.2-99. Дверное полотно ПВХ 1,5 мм/торец прямой/ заполнение пенополистирол/ без остекления</w:t>
            </w:r>
          </w:p>
        </w:tc>
      </w:tr>
      <w:tr w:rsidR="00ED6DD2" w:rsidRPr="00C974CE" w:rsidTr="00204DE4">
        <w:trPr>
          <w:gridAfter w:val="1"/>
          <w:wAfter w:w="10" w:type="dxa"/>
          <w:trHeight w:val="525"/>
        </w:trPr>
        <w:tc>
          <w:tcPr>
            <w:tcW w:w="709" w:type="dxa"/>
            <w:shd w:val="clear" w:color="auto" w:fill="auto"/>
            <w:noWrap/>
            <w:vAlign w:val="center"/>
          </w:tcPr>
          <w:p w:rsidR="00ED6DD2" w:rsidRPr="007861FF" w:rsidRDefault="00ED6DD2" w:rsidP="00ED6DD2">
            <w:pPr>
              <w:pStyle w:val="af"/>
              <w:numPr>
                <w:ilvl w:val="0"/>
                <w:numId w:val="21"/>
              </w:numPr>
              <w:tabs>
                <w:tab w:val="left" w:pos="50"/>
              </w:tabs>
              <w:spacing w:line="240" w:lineRule="auto"/>
              <w:ind w:left="687" w:right="11" w:hanging="653"/>
              <w:rPr>
                <w:rFonts w:ascii="Times New Roman" w:eastAsia="Times New Roman" w:hAnsi="Times New Roman"/>
                <w:bCs/>
                <w:sz w:val="24"/>
                <w:szCs w:val="24"/>
                <w:lang w:eastAsia="ru-RU"/>
              </w:rPr>
            </w:pPr>
          </w:p>
        </w:tc>
        <w:tc>
          <w:tcPr>
            <w:tcW w:w="3686" w:type="dxa"/>
            <w:shd w:val="clear" w:color="auto" w:fill="auto"/>
            <w:vAlign w:val="center"/>
          </w:tcPr>
          <w:p w:rsidR="00ED6DD2" w:rsidRPr="007C4800" w:rsidRDefault="00ED6DD2" w:rsidP="00ED6DD2">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Установка ограничителя двери</w:t>
            </w:r>
          </w:p>
        </w:tc>
        <w:tc>
          <w:tcPr>
            <w:tcW w:w="850" w:type="dxa"/>
            <w:shd w:val="clear" w:color="auto" w:fill="auto"/>
            <w:noWrap/>
            <w:vAlign w:val="center"/>
          </w:tcPr>
          <w:p w:rsidR="00ED6DD2" w:rsidRPr="007C4800" w:rsidRDefault="00ED6DD2" w:rsidP="00ED6DD2">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шт.</w:t>
            </w:r>
          </w:p>
        </w:tc>
        <w:tc>
          <w:tcPr>
            <w:tcW w:w="851" w:type="dxa"/>
            <w:shd w:val="clear" w:color="auto" w:fill="auto"/>
            <w:noWrap/>
            <w:vAlign w:val="center"/>
          </w:tcPr>
          <w:p w:rsidR="00ED6DD2" w:rsidRPr="007C4800" w:rsidRDefault="00ED6DD2" w:rsidP="00ED6DD2">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w:t>
            </w:r>
          </w:p>
        </w:tc>
        <w:tc>
          <w:tcPr>
            <w:tcW w:w="4110" w:type="dxa"/>
            <w:shd w:val="clear" w:color="auto" w:fill="auto"/>
            <w:vAlign w:val="center"/>
          </w:tcPr>
          <w:p w:rsidR="00ED6DD2" w:rsidRPr="00BA692D" w:rsidRDefault="00ED6DD2" w:rsidP="00ED6DD2">
            <w:pPr>
              <w:spacing w:line="240" w:lineRule="auto"/>
              <w:ind w:left="-58" w:right="11" w:firstLine="29"/>
              <w:rPr>
                <w:rFonts w:ascii="Times New Roman" w:eastAsia="Times New Roman" w:hAnsi="Times New Roman"/>
                <w:bCs/>
                <w:sz w:val="24"/>
                <w:szCs w:val="24"/>
                <w:lang w:eastAsia="ru-RU"/>
              </w:rPr>
            </w:pPr>
          </w:p>
        </w:tc>
      </w:tr>
      <w:tr w:rsidR="00ED6DD2" w:rsidRPr="00C974CE" w:rsidTr="00204DE4">
        <w:trPr>
          <w:gridAfter w:val="1"/>
          <w:wAfter w:w="10" w:type="dxa"/>
          <w:trHeight w:val="525"/>
        </w:trPr>
        <w:tc>
          <w:tcPr>
            <w:tcW w:w="709" w:type="dxa"/>
            <w:shd w:val="clear" w:color="auto" w:fill="auto"/>
            <w:noWrap/>
            <w:vAlign w:val="center"/>
          </w:tcPr>
          <w:p w:rsidR="00ED6DD2" w:rsidRPr="00DF2A57" w:rsidRDefault="00ED6DD2" w:rsidP="00ED6DD2">
            <w:pPr>
              <w:pStyle w:val="af"/>
              <w:numPr>
                <w:ilvl w:val="0"/>
                <w:numId w:val="21"/>
              </w:numPr>
              <w:tabs>
                <w:tab w:val="left" w:pos="50"/>
              </w:tabs>
              <w:spacing w:line="240" w:lineRule="auto"/>
              <w:ind w:left="687" w:right="11" w:hanging="653"/>
              <w:rPr>
                <w:rFonts w:ascii="Times New Roman" w:eastAsia="Times New Roman" w:hAnsi="Times New Roman"/>
                <w:bCs/>
                <w:sz w:val="24"/>
                <w:szCs w:val="24"/>
                <w:lang w:eastAsia="ru-RU"/>
              </w:rPr>
            </w:pPr>
          </w:p>
        </w:tc>
        <w:tc>
          <w:tcPr>
            <w:tcW w:w="3686" w:type="dxa"/>
            <w:shd w:val="clear" w:color="auto" w:fill="auto"/>
            <w:vAlign w:val="center"/>
          </w:tcPr>
          <w:p w:rsidR="00ED6DD2" w:rsidRPr="007C4800" w:rsidRDefault="00ED6DD2" w:rsidP="00ED6DD2">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Установка ПВХ вентиляционной решетки с вытяжным вентилятором 150х150мм</w:t>
            </w:r>
          </w:p>
        </w:tc>
        <w:tc>
          <w:tcPr>
            <w:tcW w:w="850" w:type="dxa"/>
            <w:shd w:val="clear" w:color="auto" w:fill="auto"/>
            <w:noWrap/>
            <w:vAlign w:val="center"/>
          </w:tcPr>
          <w:p w:rsidR="00ED6DD2" w:rsidRPr="007C4800" w:rsidRDefault="00ED6DD2" w:rsidP="00ED6DD2">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шт.</w:t>
            </w:r>
          </w:p>
        </w:tc>
        <w:tc>
          <w:tcPr>
            <w:tcW w:w="851" w:type="dxa"/>
            <w:shd w:val="clear" w:color="auto" w:fill="auto"/>
            <w:noWrap/>
            <w:vAlign w:val="center"/>
          </w:tcPr>
          <w:p w:rsidR="00ED6DD2" w:rsidRPr="007C4800" w:rsidRDefault="00ED6DD2" w:rsidP="00ED6DD2">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w:t>
            </w:r>
          </w:p>
        </w:tc>
        <w:tc>
          <w:tcPr>
            <w:tcW w:w="4110" w:type="dxa"/>
            <w:shd w:val="clear" w:color="auto" w:fill="auto"/>
            <w:vAlign w:val="center"/>
          </w:tcPr>
          <w:p w:rsidR="00ED6DD2" w:rsidRPr="007C4800" w:rsidRDefault="00ED6DD2" w:rsidP="00ED6DD2">
            <w:pPr>
              <w:spacing w:line="240" w:lineRule="auto"/>
              <w:ind w:left="-58" w:right="11" w:firstLine="29"/>
              <w:rPr>
                <w:rFonts w:ascii="Times New Roman" w:eastAsia="Times New Roman" w:hAnsi="Times New Roman"/>
                <w:bCs/>
                <w:sz w:val="24"/>
                <w:szCs w:val="24"/>
                <w:lang w:eastAsia="ru-RU"/>
              </w:rPr>
            </w:pPr>
          </w:p>
        </w:tc>
      </w:tr>
      <w:tr w:rsidR="00ED6DD2" w:rsidRPr="00C974CE" w:rsidTr="00204DE4">
        <w:trPr>
          <w:gridAfter w:val="1"/>
          <w:wAfter w:w="10" w:type="dxa"/>
          <w:trHeight w:val="525"/>
        </w:trPr>
        <w:tc>
          <w:tcPr>
            <w:tcW w:w="709" w:type="dxa"/>
            <w:shd w:val="clear" w:color="auto" w:fill="auto"/>
            <w:noWrap/>
            <w:vAlign w:val="center"/>
          </w:tcPr>
          <w:p w:rsidR="00ED6DD2" w:rsidRPr="00DF2A57" w:rsidRDefault="00ED6DD2" w:rsidP="00ED6DD2">
            <w:pPr>
              <w:pStyle w:val="af"/>
              <w:numPr>
                <w:ilvl w:val="0"/>
                <w:numId w:val="21"/>
              </w:numPr>
              <w:tabs>
                <w:tab w:val="left" w:pos="50"/>
              </w:tabs>
              <w:spacing w:line="240" w:lineRule="auto"/>
              <w:ind w:left="687" w:right="11" w:hanging="653"/>
              <w:rPr>
                <w:rFonts w:ascii="Times New Roman" w:eastAsia="Times New Roman" w:hAnsi="Times New Roman"/>
                <w:bCs/>
                <w:sz w:val="24"/>
                <w:szCs w:val="24"/>
                <w:lang w:eastAsia="ru-RU"/>
              </w:rPr>
            </w:pPr>
          </w:p>
        </w:tc>
        <w:tc>
          <w:tcPr>
            <w:tcW w:w="3686" w:type="dxa"/>
            <w:shd w:val="clear" w:color="auto" w:fill="auto"/>
            <w:vAlign w:val="center"/>
          </w:tcPr>
          <w:p w:rsidR="00ED6DD2" w:rsidRPr="00177B1D" w:rsidRDefault="00ED6DD2" w:rsidP="00ED6DD2">
            <w:pPr>
              <w:spacing w:line="240" w:lineRule="auto"/>
              <w:ind w:left="-58" w:right="11" w:firstLine="29"/>
              <w:rPr>
                <w:rFonts w:ascii="Times New Roman" w:eastAsia="Times New Roman" w:hAnsi="Times New Roman"/>
                <w:bCs/>
                <w:sz w:val="24"/>
                <w:szCs w:val="24"/>
                <w:lang w:eastAsia="ru-RU"/>
              </w:rPr>
            </w:pPr>
            <w:r w:rsidRPr="00177B1D">
              <w:rPr>
                <w:rFonts w:ascii="Times New Roman" w:eastAsia="Times New Roman" w:hAnsi="Times New Roman"/>
                <w:bCs/>
                <w:sz w:val="24"/>
                <w:szCs w:val="24"/>
                <w:lang w:eastAsia="ru-RU"/>
              </w:rPr>
              <w:t>Устройство штробы 30х30мм</w:t>
            </w:r>
          </w:p>
        </w:tc>
        <w:tc>
          <w:tcPr>
            <w:tcW w:w="850" w:type="dxa"/>
            <w:shd w:val="clear" w:color="auto" w:fill="auto"/>
            <w:noWrap/>
            <w:vAlign w:val="center"/>
          </w:tcPr>
          <w:p w:rsidR="00ED6DD2" w:rsidRPr="00177B1D" w:rsidRDefault="00ED6DD2" w:rsidP="00ED6DD2">
            <w:pPr>
              <w:spacing w:line="240" w:lineRule="auto"/>
              <w:ind w:left="-58" w:right="11" w:firstLine="29"/>
              <w:jc w:val="center"/>
              <w:rPr>
                <w:rFonts w:ascii="Times New Roman" w:eastAsia="Times New Roman" w:hAnsi="Times New Roman"/>
                <w:bCs/>
                <w:sz w:val="24"/>
                <w:szCs w:val="24"/>
                <w:lang w:eastAsia="ru-RU"/>
              </w:rPr>
            </w:pPr>
            <w:r w:rsidRPr="00177B1D">
              <w:rPr>
                <w:rFonts w:ascii="Times New Roman" w:eastAsia="Times New Roman" w:hAnsi="Times New Roman"/>
                <w:bCs/>
                <w:sz w:val="24"/>
                <w:szCs w:val="24"/>
                <w:lang w:eastAsia="ru-RU"/>
              </w:rPr>
              <w:t>м</w:t>
            </w:r>
          </w:p>
        </w:tc>
        <w:tc>
          <w:tcPr>
            <w:tcW w:w="851" w:type="dxa"/>
            <w:shd w:val="clear" w:color="auto" w:fill="auto"/>
            <w:noWrap/>
            <w:vAlign w:val="center"/>
          </w:tcPr>
          <w:p w:rsidR="00ED6DD2" w:rsidRPr="00177B1D" w:rsidRDefault="00ED6DD2" w:rsidP="00ED6DD2">
            <w:pPr>
              <w:spacing w:line="240" w:lineRule="auto"/>
              <w:ind w:left="-58" w:right="11" w:firstLine="29"/>
              <w:jc w:val="center"/>
              <w:rPr>
                <w:rFonts w:ascii="Times New Roman" w:eastAsia="Times New Roman" w:hAnsi="Times New Roman"/>
                <w:bCs/>
                <w:sz w:val="24"/>
                <w:szCs w:val="24"/>
                <w:lang w:eastAsia="ru-RU"/>
              </w:rPr>
            </w:pPr>
            <w:r w:rsidRPr="00177B1D">
              <w:rPr>
                <w:rFonts w:ascii="Times New Roman" w:eastAsia="Times New Roman" w:hAnsi="Times New Roman"/>
                <w:bCs/>
                <w:sz w:val="24"/>
                <w:szCs w:val="24"/>
                <w:lang w:eastAsia="ru-RU"/>
              </w:rPr>
              <w:t>5</w:t>
            </w:r>
          </w:p>
        </w:tc>
        <w:tc>
          <w:tcPr>
            <w:tcW w:w="4110" w:type="dxa"/>
            <w:shd w:val="clear" w:color="auto" w:fill="auto"/>
            <w:vAlign w:val="center"/>
          </w:tcPr>
          <w:p w:rsidR="00ED6DD2" w:rsidRPr="00177B1D" w:rsidRDefault="00ED6DD2" w:rsidP="00ED6DD2">
            <w:pPr>
              <w:spacing w:line="240" w:lineRule="auto"/>
              <w:ind w:left="-58" w:right="11" w:firstLine="29"/>
              <w:rPr>
                <w:rFonts w:ascii="Times New Roman" w:eastAsia="Times New Roman" w:hAnsi="Times New Roman"/>
                <w:bCs/>
                <w:sz w:val="24"/>
                <w:szCs w:val="24"/>
                <w:lang w:eastAsia="ru-RU"/>
              </w:rPr>
            </w:pPr>
            <w:r w:rsidRPr="00177B1D">
              <w:rPr>
                <w:rFonts w:ascii="Times New Roman" w:eastAsia="Times New Roman" w:hAnsi="Times New Roman"/>
                <w:bCs/>
                <w:sz w:val="24"/>
                <w:szCs w:val="24"/>
                <w:lang w:eastAsia="ru-RU"/>
              </w:rPr>
              <w:t> </w:t>
            </w:r>
          </w:p>
        </w:tc>
      </w:tr>
      <w:tr w:rsidR="00ED6DD2" w:rsidRPr="00C974CE" w:rsidTr="00204DE4">
        <w:trPr>
          <w:gridAfter w:val="1"/>
          <w:wAfter w:w="10" w:type="dxa"/>
          <w:trHeight w:val="525"/>
        </w:trPr>
        <w:tc>
          <w:tcPr>
            <w:tcW w:w="709" w:type="dxa"/>
            <w:shd w:val="clear" w:color="auto" w:fill="auto"/>
            <w:noWrap/>
            <w:vAlign w:val="center"/>
          </w:tcPr>
          <w:p w:rsidR="00ED6DD2" w:rsidRPr="00B71E17" w:rsidRDefault="00ED6DD2" w:rsidP="00ED6DD2">
            <w:pPr>
              <w:pStyle w:val="af"/>
              <w:numPr>
                <w:ilvl w:val="0"/>
                <w:numId w:val="21"/>
              </w:numPr>
              <w:tabs>
                <w:tab w:val="left" w:pos="50"/>
              </w:tabs>
              <w:spacing w:line="240" w:lineRule="auto"/>
              <w:ind w:left="687" w:right="11" w:hanging="653"/>
              <w:rPr>
                <w:rFonts w:ascii="Times New Roman" w:eastAsia="Times New Roman" w:hAnsi="Times New Roman"/>
                <w:bCs/>
                <w:sz w:val="24"/>
                <w:szCs w:val="24"/>
                <w:lang w:val="en-US" w:eastAsia="ru-RU"/>
              </w:rPr>
            </w:pPr>
          </w:p>
        </w:tc>
        <w:tc>
          <w:tcPr>
            <w:tcW w:w="3686" w:type="dxa"/>
            <w:shd w:val="clear" w:color="auto" w:fill="auto"/>
            <w:vAlign w:val="center"/>
          </w:tcPr>
          <w:p w:rsidR="00ED6DD2" w:rsidRDefault="00ED6DD2" w:rsidP="00ED6DD2">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Устройство штроб 70 мм </w:t>
            </w:r>
          </w:p>
        </w:tc>
        <w:tc>
          <w:tcPr>
            <w:tcW w:w="850" w:type="dxa"/>
            <w:shd w:val="clear" w:color="auto" w:fill="auto"/>
            <w:noWrap/>
            <w:vAlign w:val="center"/>
          </w:tcPr>
          <w:p w:rsidR="00ED6DD2" w:rsidRDefault="00ED6DD2" w:rsidP="00ED6DD2">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м</w:t>
            </w:r>
          </w:p>
        </w:tc>
        <w:tc>
          <w:tcPr>
            <w:tcW w:w="851" w:type="dxa"/>
            <w:shd w:val="clear" w:color="auto" w:fill="auto"/>
            <w:noWrap/>
            <w:vAlign w:val="center"/>
          </w:tcPr>
          <w:p w:rsidR="00ED6DD2" w:rsidRDefault="00ED6DD2" w:rsidP="00ED6DD2">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w:t>
            </w:r>
          </w:p>
        </w:tc>
        <w:tc>
          <w:tcPr>
            <w:tcW w:w="4110" w:type="dxa"/>
            <w:shd w:val="clear" w:color="auto" w:fill="auto"/>
            <w:vAlign w:val="center"/>
          </w:tcPr>
          <w:p w:rsidR="00ED6DD2" w:rsidRPr="007C4800" w:rsidRDefault="00ED6DD2" w:rsidP="00ED6DD2">
            <w:pPr>
              <w:spacing w:line="240" w:lineRule="auto"/>
              <w:ind w:left="-58" w:right="11" w:firstLine="29"/>
              <w:rPr>
                <w:rFonts w:ascii="Times New Roman" w:eastAsia="Times New Roman" w:hAnsi="Times New Roman"/>
                <w:bCs/>
                <w:sz w:val="24"/>
                <w:szCs w:val="24"/>
                <w:lang w:eastAsia="ru-RU"/>
              </w:rPr>
            </w:pPr>
          </w:p>
        </w:tc>
      </w:tr>
      <w:tr w:rsidR="00ED6DD2" w:rsidRPr="00C974CE" w:rsidTr="00204DE4">
        <w:trPr>
          <w:gridAfter w:val="1"/>
          <w:wAfter w:w="10" w:type="dxa"/>
          <w:trHeight w:val="525"/>
        </w:trPr>
        <w:tc>
          <w:tcPr>
            <w:tcW w:w="709" w:type="dxa"/>
            <w:shd w:val="clear" w:color="auto" w:fill="auto"/>
            <w:noWrap/>
            <w:vAlign w:val="center"/>
          </w:tcPr>
          <w:p w:rsidR="00ED6DD2" w:rsidRPr="00B71E17" w:rsidRDefault="00ED6DD2" w:rsidP="00ED6DD2">
            <w:pPr>
              <w:pStyle w:val="af"/>
              <w:numPr>
                <w:ilvl w:val="0"/>
                <w:numId w:val="21"/>
              </w:numPr>
              <w:tabs>
                <w:tab w:val="left" w:pos="50"/>
              </w:tabs>
              <w:spacing w:line="240" w:lineRule="auto"/>
              <w:ind w:left="687" w:right="11" w:hanging="653"/>
              <w:rPr>
                <w:rFonts w:ascii="Times New Roman" w:eastAsia="Times New Roman" w:hAnsi="Times New Roman"/>
                <w:bCs/>
                <w:sz w:val="24"/>
                <w:szCs w:val="24"/>
                <w:lang w:val="en-US" w:eastAsia="ru-RU"/>
              </w:rPr>
            </w:pPr>
          </w:p>
        </w:tc>
        <w:tc>
          <w:tcPr>
            <w:tcW w:w="3686" w:type="dxa"/>
            <w:shd w:val="clear" w:color="auto" w:fill="auto"/>
            <w:vAlign w:val="center"/>
          </w:tcPr>
          <w:p w:rsidR="00ED6DD2" w:rsidRPr="007C4800" w:rsidRDefault="00ED6DD2" w:rsidP="00ED6DD2">
            <w:pPr>
              <w:spacing w:line="240" w:lineRule="auto"/>
              <w:ind w:left="-58" w:right="11" w:firstLine="29"/>
              <w:rPr>
                <w:rFonts w:ascii="Times New Roman" w:eastAsia="Times New Roman" w:hAnsi="Times New Roman"/>
                <w:bCs/>
                <w:sz w:val="24"/>
                <w:szCs w:val="24"/>
                <w:lang w:eastAsia="ru-RU"/>
              </w:rPr>
            </w:pPr>
            <w:r w:rsidRPr="007C4800">
              <w:rPr>
                <w:rFonts w:ascii="Times New Roman" w:eastAsia="Times New Roman" w:hAnsi="Times New Roman"/>
                <w:bCs/>
                <w:sz w:val="24"/>
                <w:szCs w:val="24"/>
                <w:lang w:eastAsia="ru-RU"/>
              </w:rPr>
              <w:t xml:space="preserve">Прокладка труб канализации ПП </w:t>
            </w:r>
            <w:r>
              <w:rPr>
                <w:rFonts w:ascii="Times New Roman" w:eastAsia="Times New Roman" w:hAnsi="Times New Roman"/>
                <w:bCs/>
                <w:sz w:val="24"/>
                <w:szCs w:val="24"/>
                <w:lang w:eastAsia="ru-RU"/>
              </w:rPr>
              <w:t>Ø</w:t>
            </w:r>
            <w:r w:rsidRPr="007C4800">
              <w:rPr>
                <w:rFonts w:ascii="Times New Roman" w:eastAsia="Times New Roman" w:hAnsi="Times New Roman"/>
                <w:bCs/>
                <w:sz w:val="24"/>
                <w:szCs w:val="24"/>
                <w:lang w:eastAsia="ru-RU"/>
              </w:rPr>
              <w:t>50 мм</w:t>
            </w:r>
          </w:p>
        </w:tc>
        <w:tc>
          <w:tcPr>
            <w:tcW w:w="850" w:type="dxa"/>
            <w:shd w:val="clear" w:color="auto" w:fill="auto"/>
            <w:noWrap/>
            <w:vAlign w:val="center"/>
          </w:tcPr>
          <w:p w:rsidR="00ED6DD2" w:rsidRPr="007C4800" w:rsidRDefault="00ED6DD2" w:rsidP="00ED6DD2">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м</w:t>
            </w:r>
          </w:p>
        </w:tc>
        <w:tc>
          <w:tcPr>
            <w:tcW w:w="851" w:type="dxa"/>
            <w:shd w:val="clear" w:color="auto" w:fill="auto"/>
            <w:noWrap/>
            <w:vAlign w:val="center"/>
          </w:tcPr>
          <w:p w:rsidR="00ED6DD2" w:rsidRPr="007C4800" w:rsidRDefault="00ED6DD2" w:rsidP="00ED6DD2">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w:t>
            </w:r>
          </w:p>
        </w:tc>
        <w:tc>
          <w:tcPr>
            <w:tcW w:w="4110" w:type="dxa"/>
            <w:shd w:val="clear" w:color="auto" w:fill="auto"/>
            <w:vAlign w:val="center"/>
          </w:tcPr>
          <w:p w:rsidR="00ED6DD2" w:rsidRPr="007C4800" w:rsidRDefault="00ED6DD2" w:rsidP="00ED6DD2">
            <w:pPr>
              <w:spacing w:line="240" w:lineRule="auto"/>
              <w:ind w:left="-58" w:right="11" w:firstLine="29"/>
              <w:rPr>
                <w:rFonts w:ascii="Times New Roman" w:eastAsia="Times New Roman" w:hAnsi="Times New Roman"/>
                <w:bCs/>
                <w:sz w:val="24"/>
                <w:szCs w:val="24"/>
                <w:lang w:eastAsia="ru-RU"/>
              </w:rPr>
            </w:pPr>
          </w:p>
        </w:tc>
      </w:tr>
      <w:tr w:rsidR="00ED6DD2" w:rsidRPr="00C974CE" w:rsidTr="00204DE4">
        <w:trPr>
          <w:gridAfter w:val="1"/>
          <w:wAfter w:w="10" w:type="dxa"/>
          <w:trHeight w:val="525"/>
        </w:trPr>
        <w:tc>
          <w:tcPr>
            <w:tcW w:w="709" w:type="dxa"/>
            <w:shd w:val="clear" w:color="auto" w:fill="auto"/>
            <w:noWrap/>
            <w:vAlign w:val="center"/>
          </w:tcPr>
          <w:p w:rsidR="00ED6DD2" w:rsidRPr="00DF2A57" w:rsidRDefault="00ED6DD2" w:rsidP="00ED6DD2">
            <w:pPr>
              <w:pStyle w:val="af"/>
              <w:numPr>
                <w:ilvl w:val="0"/>
                <w:numId w:val="21"/>
              </w:numPr>
              <w:tabs>
                <w:tab w:val="left" w:pos="50"/>
              </w:tabs>
              <w:spacing w:line="240" w:lineRule="auto"/>
              <w:ind w:left="687" w:right="11" w:hanging="653"/>
              <w:rPr>
                <w:rFonts w:ascii="Times New Roman" w:eastAsia="Times New Roman" w:hAnsi="Times New Roman"/>
                <w:bCs/>
                <w:sz w:val="24"/>
                <w:szCs w:val="24"/>
                <w:lang w:eastAsia="ru-RU"/>
              </w:rPr>
            </w:pPr>
          </w:p>
        </w:tc>
        <w:tc>
          <w:tcPr>
            <w:tcW w:w="3686" w:type="dxa"/>
            <w:shd w:val="clear" w:color="auto" w:fill="auto"/>
            <w:vAlign w:val="center"/>
          </w:tcPr>
          <w:p w:rsidR="00ED6DD2" w:rsidRPr="007C4800" w:rsidRDefault="00ED6DD2" w:rsidP="00ED6DD2">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Угол ПП Ø50мм</w:t>
            </w:r>
          </w:p>
        </w:tc>
        <w:tc>
          <w:tcPr>
            <w:tcW w:w="850" w:type="dxa"/>
            <w:shd w:val="clear" w:color="auto" w:fill="auto"/>
            <w:noWrap/>
            <w:vAlign w:val="center"/>
          </w:tcPr>
          <w:p w:rsidR="00ED6DD2" w:rsidRDefault="00ED6DD2" w:rsidP="00ED6DD2">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шт.</w:t>
            </w:r>
          </w:p>
        </w:tc>
        <w:tc>
          <w:tcPr>
            <w:tcW w:w="851" w:type="dxa"/>
            <w:shd w:val="clear" w:color="auto" w:fill="auto"/>
            <w:noWrap/>
            <w:vAlign w:val="center"/>
          </w:tcPr>
          <w:p w:rsidR="00ED6DD2" w:rsidRDefault="00ED6DD2" w:rsidP="00ED6DD2">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4</w:t>
            </w:r>
          </w:p>
        </w:tc>
        <w:tc>
          <w:tcPr>
            <w:tcW w:w="4110" w:type="dxa"/>
            <w:shd w:val="clear" w:color="auto" w:fill="auto"/>
            <w:vAlign w:val="center"/>
          </w:tcPr>
          <w:p w:rsidR="00ED6DD2" w:rsidRPr="007C4800" w:rsidRDefault="00ED6DD2" w:rsidP="00ED6DD2">
            <w:pPr>
              <w:spacing w:line="240" w:lineRule="auto"/>
              <w:ind w:left="-58" w:right="11" w:firstLine="29"/>
              <w:rPr>
                <w:rFonts w:ascii="Times New Roman" w:eastAsia="Times New Roman" w:hAnsi="Times New Roman"/>
                <w:bCs/>
                <w:sz w:val="24"/>
                <w:szCs w:val="24"/>
                <w:lang w:eastAsia="ru-RU"/>
              </w:rPr>
            </w:pPr>
          </w:p>
        </w:tc>
      </w:tr>
      <w:tr w:rsidR="00ED6DD2" w:rsidRPr="00C974CE" w:rsidTr="00204DE4">
        <w:trPr>
          <w:gridAfter w:val="1"/>
          <w:wAfter w:w="10" w:type="dxa"/>
          <w:trHeight w:val="525"/>
        </w:trPr>
        <w:tc>
          <w:tcPr>
            <w:tcW w:w="709" w:type="dxa"/>
            <w:shd w:val="clear" w:color="auto" w:fill="auto"/>
            <w:noWrap/>
            <w:vAlign w:val="center"/>
          </w:tcPr>
          <w:p w:rsidR="00ED6DD2" w:rsidRPr="00DF2A57" w:rsidRDefault="00ED6DD2" w:rsidP="00ED6DD2">
            <w:pPr>
              <w:pStyle w:val="af"/>
              <w:numPr>
                <w:ilvl w:val="0"/>
                <w:numId w:val="21"/>
              </w:numPr>
              <w:tabs>
                <w:tab w:val="left" w:pos="50"/>
              </w:tabs>
              <w:spacing w:line="240" w:lineRule="auto"/>
              <w:ind w:left="687" w:right="11" w:hanging="653"/>
              <w:rPr>
                <w:rFonts w:ascii="Times New Roman" w:eastAsia="Times New Roman" w:hAnsi="Times New Roman"/>
                <w:bCs/>
                <w:sz w:val="24"/>
                <w:szCs w:val="24"/>
                <w:lang w:eastAsia="ru-RU"/>
              </w:rPr>
            </w:pPr>
          </w:p>
        </w:tc>
        <w:tc>
          <w:tcPr>
            <w:tcW w:w="3686" w:type="dxa"/>
            <w:shd w:val="clear" w:color="auto" w:fill="auto"/>
            <w:vAlign w:val="center"/>
          </w:tcPr>
          <w:p w:rsidR="00ED6DD2" w:rsidRDefault="00ED6DD2" w:rsidP="00ED6DD2">
            <w:pPr>
              <w:spacing w:line="240" w:lineRule="auto"/>
              <w:ind w:left="-58" w:right="11" w:firstLine="29"/>
              <w:rPr>
                <w:rFonts w:ascii="Times New Roman" w:eastAsia="Times New Roman" w:hAnsi="Times New Roman"/>
                <w:bCs/>
                <w:sz w:val="24"/>
                <w:szCs w:val="24"/>
                <w:lang w:eastAsia="ru-RU"/>
              </w:rPr>
            </w:pPr>
            <w:r w:rsidRPr="007C4800">
              <w:rPr>
                <w:rFonts w:ascii="Times New Roman" w:eastAsia="Times New Roman" w:hAnsi="Times New Roman"/>
                <w:bCs/>
                <w:sz w:val="24"/>
                <w:szCs w:val="24"/>
                <w:lang w:eastAsia="ru-RU"/>
              </w:rPr>
              <w:t>Прокладка</w:t>
            </w:r>
            <w:r>
              <w:rPr>
                <w:rFonts w:ascii="Times New Roman" w:eastAsia="Times New Roman" w:hAnsi="Times New Roman"/>
                <w:bCs/>
                <w:sz w:val="24"/>
                <w:szCs w:val="24"/>
                <w:lang w:eastAsia="ru-RU"/>
              </w:rPr>
              <w:t xml:space="preserve"> ПП труб водоснабжения Ø20мм</w:t>
            </w:r>
          </w:p>
        </w:tc>
        <w:tc>
          <w:tcPr>
            <w:tcW w:w="850" w:type="dxa"/>
            <w:shd w:val="clear" w:color="auto" w:fill="auto"/>
            <w:noWrap/>
            <w:vAlign w:val="center"/>
          </w:tcPr>
          <w:p w:rsidR="00ED6DD2" w:rsidRDefault="00ED6DD2" w:rsidP="00ED6DD2">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м</w:t>
            </w:r>
          </w:p>
        </w:tc>
        <w:tc>
          <w:tcPr>
            <w:tcW w:w="851" w:type="dxa"/>
            <w:shd w:val="clear" w:color="auto" w:fill="auto"/>
            <w:noWrap/>
            <w:vAlign w:val="center"/>
          </w:tcPr>
          <w:p w:rsidR="00ED6DD2" w:rsidRDefault="00ED6DD2" w:rsidP="00ED6DD2">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w:t>
            </w:r>
          </w:p>
        </w:tc>
        <w:tc>
          <w:tcPr>
            <w:tcW w:w="4110" w:type="dxa"/>
            <w:shd w:val="clear" w:color="auto" w:fill="auto"/>
            <w:vAlign w:val="center"/>
          </w:tcPr>
          <w:p w:rsidR="00ED6DD2" w:rsidRPr="007C4800" w:rsidRDefault="00ED6DD2" w:rsidP="00ED6DD2">
            <w:pPr>
              <w:spacing w:line="240" w:lineRule="auto"/>
              <w:ind w:left="-58" w:right="11" w:firstLine="29"/>
              <w:rPr>
                <w:rFonts w:ascii="Times New Roman" w:eastAsia="Times New Roman" w:hAnsi="Times New Roman"/>
                <w:bCs/>
                <w:sz w:val="24"/>
                <w:szCs w:val="24"/>
                <w:lang w:eastAsia="ru-RU"/>
              </w:rPr>
            </w:pPr>
          </w:p>
        </w:tc>
      </w:tr>
      <w:tr w:rsidR="00ED6DD2" w:rsidRPr="00C974CE" w:rsidTr="00204DE4">
        <w:trPr>
          <w:gridAfter w:val="1"/>
          <w:wAfter w:w="10" w:type="dxa"/>
          <w:trHeight w:val="525"/>
        </w:trPr>
        <w:tc>
          <w:tcPr>
            <w:tcW w:w="709" w:type="dxa"/>
            <w:shd w:val="clear" w:color="auto" w:fill="auto"/>
            <w:noWrap/>
            <w:vAlign w:val="center"/>
          </w:tcPr>
          <w:p w:rsidR="00ED6DD2" w:rsidRPr="00DF2A57" w:rsidRDefault="00ED6DD2" w:rsidP="00ED6DD2">
            <w:pPr>
              <w:pStyle w:val="af"/>
              <w:numPr>
                <w:ilvl w:val="0"/>
                <w:numId w:val="21"/>
              </w:numPr>
              <w:tabs>
                <w:tab w:val="left" w:pos="50"/>
              </w:tabs>
              <w:spacing w:line="240" w:lineRule="auto"/>
              <w:ind w:left="687" w:right="11" w:hanging="653"/>
              <w:rPr>
                <w:rFonts w:ascii="Times New Roman" w:eastAsia="Times New Roman" w:hAnsi="Times New Roman"/>
                <w:bCs/>
                <w:sz w:val="24"/>
                <w:szCs w:val="24"/>
                <w:lang w:eastAsia="ru-RU"/>
              </w:rPr>
            </w:pPr>
          </w:p>
        </w:tc>
        <w:tc>
          <w:tcPr>
            <w:tcW w:w="3686" w:type="dxa"/>
            <w:shd w:val="clear" w:color="auto" w:fill="auto"/>
            <w:vAlign w:val="center"/>
          </w:tcPr>
          <w:p w:rsidR="00ED6DD2" w:rsidRDefault="00ED6DD2" w:rsidP="00ED6DD2">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Угол ПП Ø20</w:t>
            </w:r>
          </w:p>
        </w:tc>
        <w:tc>
          <w:tcPr>
            <w:tcW w:w="850" w:type="dxa"/>
            <w:shd w:val="clear" w:color="auto" w:fill="auto"/>
            <w:noWrap/>
            <w:vAlign w:val="center"/>
          </w:tcPr>
          <w:p w:rsidR="00ED6DD2" w:rsidRDefault="00ED6DD2" w:rsidP="00ED6DD2">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шт.</w:t>
            </w:r>
          </w:p>
        </w:tc>
        <w:tc>
          <w:tcPr>
            <w:tcW w:w="851" w:type="dxa"/>
            <w:shd w:val="clear" w:color="auto" w:fill="auto"/>
            <w:noWrap/>
            <w:vAlign w:val="center"/>
          </w:tcPr>
          <w:p w:rsidR="00ED6DD2" w:rsidRDefault="00ED6DD2" w:rsidP="00ED6DD2">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4</w:t>
            </w:r>
          </w:p>
        </w:tc>
        <w:tc>
          <w:tcPr>
            <w:tcW w:w="4110" w:type="dxa"/>
            <w:shd w:val="clear" w:color="auto" w:fill="auto"/>
            <w:vAlign w:val="center"/>
          </w:tcPr>
          <w:p w:rsidR="00ED6DD2" w:rsidRPr="007C4800" w:rsidRDefault="00ED6DD2" w:rsidP="00ED6DD2">
            <w:pPr>
              <w:spacing w:line="240" w:lineRule="auto"/>
              <w:ind w:left="-58" w:right="11" w:firstLine="29"/>
              <w:rPr>
                <w:rFonts w:ascii="Times New Roman" w:eastAsia="Times New Roman" w:hAnsi="Times New Roman"/>
                <w:bCs/>
                <w:sz w:val="24"/>
                <w:szCs w:val="24"/>
                <w:lang w:eastAsia="ru-RU"/>
              </w:rPr>
            </w:pPr>
          </w:p>
        </w:tc>
      </w:tr>
      <w:tr w:rsidR="00ED6DD2" w:rsidRPr="00C974CE" w:rsidTr="00204DE4">
        <w:trPr>
          <w:gridAfter w:val="1"/>
          <w:wAfter w:w="10" w:type="dxa"/>
          <w:trHeight w:val="525"/>
        </w:trPr>
        <w:tc>
          <w:tcPr>
            <w:tcW w:w="709" w:type="dxa"/>
            <w:shd w:val="clear" w:color="auto" w:fill="auto"/>
            <w:noWrap/>
            <w:vAlign w:val="center"/>
          </w:tcPr>
          <w:p w:rsidR="00ED6DD2" w:rsidRPr="00DF2A57" w:rsidRDefault="00ED6DD2" w:rsidP="00ED6DD2">
            <w:pPr>
              <w:pStyle w:val="af"/>
              <w:numPr>
                <w:ilvl w:val="0"/>
                <w:numId w:val="21"/>
              </w:numPr>
              <w:tabs>
                <w:tab w:val="left" w:pos="50"/>
              </w:tabs>
              <w:spacing w:line="240" w:lineRule="auto"/>
              <w:ind w:left="687" w:right="11" w:hanging="653"/>
              <w:rPr>
                <w:rFonts w:ascii="Times New Roman" w:eastAsia="Times New Roman" w:hAnsi="Times New Roman"/>
                <w:bCs/>
                <w:sz w:val="24"/>
                <w:szCs w:val="24"/>
                <w:lang w:eastAsia="ru-RU"/>
              </w:rPr>
            </w:pPr>
          </w:p>
        </w:tc>
        <w:tc>
          <w:tcPr>
            <w:tcW w:w="3686" w:type="dxa"/>
            <w:shd w:val="clear" w:color="auto" w:fill="auto"/>
            <w:vAlign w:val="center"/>
          </w:tcPr>
          <w:p w:rsidR="00ED6DD2" w:rsidRDefault="00ED6DD2" w:rsidP="00ED6DD2">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Угол установочный ПП Ø20х1/2"</w:t>
            </w:r>
          </w:p>
        </w:tc>
        <w:tc>
          <w:tcPr>
            <w:tcW w:w="850" w:type="dxa"/>
            <w:shd w:val="clear" w:color="auto" w:fill="auto"/>
            <w:noWrap/>
            <w:vAlign w:val="center"/>
          </w:tcPr>
          <w:p w:rsidR="00ED6DD2" w:rsidRDefault="00ED6DD2" w:rsidP="00ED6DD2">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шт.</w:t>
            </w:r>
          </w:p>
        </w:tc>
        <w:tc>
          <w:tcPr>
            <w:tcW w:w="851" w:type="dxa"/>
            <w:shd w:val="clear" w:color="auto" w:fill="auto"/>
            <w:noWrap/>
            <w:vAlign w:val="center"/>
          </w:tcPr>
          <w:p w:rsidR="00ED6DD2" w:rsidRDefault="00ED6DD2" w:rsidP="00ED6DD2">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w:t>
            </w:r>
          </w:p>
        </w:tc>
        <w:tc>
          <w:tcPr>
            <w:tcW w:w="4110" w:type="dxa"/>
            <w:shd w:val="clear" w:color="auto" w:fill="auto"/>
            <w:vAlign w:val="center"/>
          </w:tcPr>
          <w:p w:rsidR="00ED6DD2" w:rsidRPr="007C4800" w:rsidRDefault="00ED6DD2" w:rsidP="00ED6DD2">
            <w:pPr>
              <w:spacing w:line="240" w:lineRule="auto"/>
              <w:ind w:left="-58" w:right="11" w:firstLine="29"/>
              <w:rPr>
                <w:rFonts w:ascii="Times New Roman" w:eastAsia="Times New Roman" w:hAnsi="Times New Roman"/>
                <w:bCs/>
                <w:sz w:val="24"/>
                <w:szCs w:val="24"/>
                <w:lang w:eastAsia="ru-RU"/>
              </w:rPr>
            </w:pPr>
          </w:p>
        </w:tc>
      </w:tr>
      <w:tr w:rsidR="00ED6DD2" w:rsidRPr="00C974CE" w:rsidTr="00204DE4">
        <w:trPr>
          <w:gridAfter w:val="1"/>
          <w:wAfter w:w="10" w:type="dxa"/>
          <w:trHeight w:val="525"/>
        </w:trPr>
        <w:tc>
          <w:tcPr>
            <w:tcW w:w="709" w:type="dxa"/>
            <w:shd w:val="clear" w:color="auto" w:fill="auto"/>
            <w:noWrap/>
            <w:vAlign w:val="center"/>
          </w:tcPr>
          <w:p w:rsidR="00ED6DD2" w:rsidRPr="00DF2A57" w:rsidRDefault="00ED6DD2" w:rsidP="00ED6DD2">
            <w:pPr>
              <w:pStyle w:val="af"/>
              <w:numPr>
                <w:ilvl w:val="0"/>
                <w:numId w:val="21"/>
              </w:numPr>
              <w:tabs>
                <w:tab w:val="left" w:pos="50"/>
              </w:tabs>
              <w:spacing w:line="240" w:lineRule="auto"/>
              <w:ind w:left="687" w:right="11" w:hanging="653"/>
              <w:rPr>
                <w:rFonts w:ascii="Times New Roman" w:eastAsia="Times New Roman" w:hAnsi="Times New Roman"/>
                <w:bCs/>
                <w:sz w:val="24"/>
                <w:szCs w:val="24"/>
                <w:lang w:eastAsia="ru-RU"/>
              </w:rPr>
            </w:pPr>
          </w:p>
        </w:tc>
        <w:tc>
          <w:tcPr>
            <w:tcW w:w="3686" w:type="dxa"/>
            <w:shd w:val="clear" w:color="auto" w:fill="auto"/>
            <w:vAlign w:val="center"/>
          </w:tcPr>
          <w:p w:rsidR="00ED6DD2" w:rsidRDefault="00ED6DD2" w:rsidP="00ED6DD2">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Установка отсечных кранов 1/2"</w:t>
            </w:r>
          </w:p>
        </w:tc>
        <w:tc>
          <w:tcPr>
            <w:tcW w:w="850" w:type="dxa"/>
            <w:shd w:val="clear" w:color="auto" w:fill="auto"/>
            <w:noWrap/>
            <w:vAlign w:val="center"/>
          </w:tcPr>
          <w:p w:rsidR="00ED6DD2" w:rsidRDefault="00ED6DD2" w:rsidP="00ED6DD2">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шт.</w:t>
            </w:r>
          </w:p>
        </w:tc>
        <w:tc>
          <w:tcPr>
            <w:tcW w:w="851" w:type="dxa"/>
            <w:shd w:val="clear" w:color="auto" w:fill="auto"/>
            <w:noWrap/>
            <w:vAlign w:val="center"/>
          </w:tcPr>
          <w:p w:rsidR="00ED6DD2" w:rsidRDefault="00ED6DD2" w:rsidP="00ED6DD2">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w:t>
            </w:r>
          </w:p>
        </w:tc>
        <w:tc>
          <w:tcPr>
            <w:tcW w:w="4110" w:type="dxa"/>
            <w:shd w:val="clear" w:color="auto" w:fill="auto"/>
            <w:vAlign w:val="center"/>
          </w:tcPr>
          <w:p w:rsidR="00ED6DD2" w:rsidRPr="007C4800" w:rsidRDefault="00ED6DD2" w:rsidP="00ED6DD2">
            <w:pPr>
              <w:spacing w:line="240" w:lineRule="auto"/>
              <w:ind w:left="-58" w:right="11" w:firstLine="29"/>
              <w:rPr>
                <w:rFonts w:ascii="Times New Roman" w:eastAsia="Times New Roman" w:hAnsi="Times New Roman"/>
                <w:bCs/>
                <w:sz w:val="24"/>
                <w:szCs w:val="24"/>
                <w:lang w:eastAsia="ru-RU"/>
              </w:rPr>
            </w:pPr>
          </w:p>
        </w:tc>
      </w:tr>
      <w:tr w:rsidR="00ED6DD2" w:rsidRPr="00C974CE" w:rsidTr="002158EF">
        <w:trPr>
          <w:trHeight w:val="553"/>
        </w:trPr>
        <w:tc>
          <w:tcPr>
            <w:tcW w:w="10216" w:type="dxa"/>
            <w:gridSpan w:val="6"/>
            <w:shd w:val="clear" w:color="auto" w:fill="auto"/>
            <w:noWrap/>
            <w:vAlign w:val="center"/>
          </w:tcPr>
          <w:p w:rsidR="00ED6DD2" w:rsidRPr="007C4800" w:rsidRDefault="00ED6DD2" w:rsidP="00ED6DD2">
            <w:pPr>
              <w:spacing w:line="240" w:lineRule="auto"/>
              <w:ind w:left="-58" w:right="11" w:firstLine="29"/>
              <w:rPr>
                <w:rFonts w:ascii="Times New Roman" w:eastAsia="Times New Roman" w:hAnsi="Times New Roman"/>
                <w:bCs/>
                <w:sz w:val="24"/>
                <w:szCs w:val="24"/>
                <w:lang w:eastAsia="ru-RU"/>
              </w:rPr>
            </w:pPr>
            <w:r w:rsidRPr="00BA692D">
              <w:rPr>
                <w:rFonts w:ascii="Times New Roman" w:eastAsia="Times New Roman" w:hAnsi="Times New Roman"/>
                <w:b/>
                <w:sz w:val="24"/>
                <w:szCs w:val="24"/>
                <w:lang w:eastAsia="ru-RU"/>
              </w:rPr>
              <w:t>Оборудование для оснащения помещений</w:t>
            </w:r>
          </w:p>
        </w:tc>
      </w:tr>
      <w:tr w:rsidR="00ED6DD2" w:rsidRPr="00C974CE" w:rsidTr="00204DE4">
        <w:trPr>
          <w:gridAfter w:val="1"/>
          <w:wAfter w:w="10" w:type="dxa"/>
          <w:trHeight w:val="525"/>
        </w:trPr>
        <w:tc>
          <w:tcPr>
            <w:tcW w:w="709" w:type="dxa"/>
            <w:shd w:val="clear" w:color="auto" w:fill="auto"/>
            <w:noWrap/>
            <w:vAlign w:val="center"/>
          </w:tcPr>
          <w:p w:rsidR="00ED6DD2" w:rsidRPr="00F23C4E" w:rsidRDefault="00ED6DD2" w:rsidP="00ED6DD2">
            <w:pPr>
              <w:pStyle w:val="af"/>
              <w:numPr>
                <w:ilvl w:val="0"/>
                <w:numId w:val="21"/>
              </w:numPr>
              <w:tabs>
                <w:tab w:val="left" w:pos="50"/>
              </w:tabs>
              <w:spacing w:line="240" w:lineRule="auto"/>
              <w:ind w:left="687" w:right="11" w:hanging="653"/>
              <w:rPr>
                <w:rFonts w:ascii="Times New Roman" w:eastAsia="Times New Roman" w:hAnsi="Times New Roman"/>
                <w:bCs/>
                <w:sz w:val="24"/>
                <w:szCs w:val="24"/>
                <w:lang w:eastAsia="ru-RU"/>
              </w:rPr>
            </w:pPr>
          </w:p>
        </w:tc>
        <w:tc>
          <w:tcPr>
            <w:tcW w:w="3686" w:type="dxa"/>
            <w:shd w:val="clear" w:color="auto" w:fill="auto"/>
            <w:vAlign w:val="center"/>
          </w:tcPr>
          <w:p w:rsidR="00ED6DD2" w:rsidRPr="00F23C4E" w:rsidRDefault="00ED6DD2" w:rsidP="00ED6DD2">
            <w:pPr>
              <w:spacing w:line="240" w:lineRule="auto"/>
              <w:ind w:left="-58" w:right="11" w:firstLine="29"/>
              <w:rPr>
                <w:rFonts w:ascii="Times New Roman" w:eastAsia="Times New Roman" w:hAnsi="Times New Roman"/>
                <w:bCs/>
                <w:sz w:val="24"/>
                <w:szCs w:val="24"/>
                <w:lang w:eastAsia="ru-RU"/>
              </w:rPr>
            </w:pPr>
            <w:r w:rsidRPr="00F23C4E">
              <w:rPr>
                <w:rFonts w:ascii="Times New Roman" w:eastAsia="Times New Roman" w:hAnsi="Times New Roman"/>
                <w:bCs/>
                <w:sz w:val="24"/>
                <w:szCs w:val="24"/>
                <w:lang w:eastAsia="ru-RU"/>
              </w:rPr>
              <w:t>Штора для ванной комнаты с кольцами, 180х180 см</w:t>
            </w:r>
          </w:p>
        </w:tc>
        <w:tc>
          <w:tcPr>
            <w:tcW w:w="850" w:type="dxa"/>
            <w:shd w:val="clear" w:color="auto" w:fill="auto"/>
            <w:noWrap/>
            <w:vAlign w:val="center"/>
          </w:tcPr>
          <w:p w:rsidR="00ED6DD2" w:rsidRPr="00BA692D" w:rsidRDefault="00ED6DD2" w:rsidP="00ED6DD2">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шт.</w:t>
            </w:r>
          </w:p>
        </w:tc>
        <w:tc>
          <w:tcPr>
            <w:tcW w:w="851" w:type="dxa"/>
            <w:shd w:val="clear" w:color="auto" w:fill="auto"/>
            <w:noWrap/>
            <w:vAlign w:val="center"/>
          </w:tcPr>
          <w:p w:rsidR="00ED6DD2" w:rsidRPr="00BA692D" w:rsidRDefault="00ED6DD2" w:rsidP="00ED6DD2">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w:t>
            </w:r>
          </w:p>
        </w:tc>
        <w:tc>
          <w:tcPr>
            <w:tcW w:w="4110" w:type="dxa"/>
            <w:shd w:val="clear" w:color="auto" w:fill="auto"/>
            <w:vAlign w:val="center"/>
          </w:tcPr>
          <w:p w:rsidR="00ED6DD2" w:rsidRPr="00BA692D" w:rsidRDefault="00ED6DD2" w:rsidP="00ED6DD2">
            <w:pPr>
              <w:spacing w:line="240" w:lineRule="auto"/>
              <w:ind w:left="-58" w:right="11" w:firstLine="29"/>
              <w:rPr>
                <w:rFonts w:ascii="Times New Roman" w:eastAsia="Times New Roman" w:hAnsi="Times New Roman"/>
                <w:bCs/>
                <w:sz w:val="24"/>
                <w:szCs w:val="24"/>
                <w:lang w:eastAsia="ru-RU"/>
              </w:rPr>
            </w:pPr>
          </w:p>
        </w:tc>
      </w:tr>
      <w:tr w:rsidR="00ED6DD2" w:rsidRPr="00C974CE" w:rsidTr="002A5550">
        <w:trPr>
          <w:trHeight w:val="525"/>
        </w:trPr>
        <w:tc>
          <w:tcPr>
            <w:tcW w:w="10216" w:type="dxa"/>
            <w:gridSpan w:val="6"/>
            <w:shd w:val="clear" w:color="auto" w:fill="auto"/>
            <w:noWrap/>
            <w:vAlign w:val="center"/>
          </w:tcPr>
          <w:p w:rsidR="00ED6DD2" w:rsidRPr="00CE7033" w:rsidRDefault="00ED6DD2" w:rsidP="00ED6DD2">
            <w:pPr>
              <w:spacing w:line="240" w:lineRule="auto"/>
              <w:ind w:left="-58" w:right="11" w:firstLine="29"/>
              <w:rPr>
                <w:rFonts w:ascii="Times New Roman" w:eastAsia="Times New Roman" w:hAnsi="Times New Roman"/>
                <w:bCs/>
                <w:sz w:val="24"/>
                <w:szCs w:val="24"/>
                <w:highlight w:val="red"/>
                <w:lang w:eastAsia="ru-RU"/>
              </w:rPr>
            </w:pPr>
            <w:r w:rsidRPr="00762B7A">
              <w:rPr>
                <w:rFonts w:ascii="Times New Roman" w:eastAsia="Times New Roman" w:hAnsi="Times New Roman"/>
                <w:b/>
                <w:bCs/>
                <w:sz w:val="24"/>
                <w:szCs w:val="24"/>
                <w:lang w:eastAsia="ru-RU"/>
              </w:rPr>
              <w:t>Раздел 5.</w:t>
            </w:r>
            <w:r w:rsidRPr="00CC6163">
              <w:rPr>
                <w:rFonts w:ascii="Times New Roman" w:eastAsia="Times New Roman" w:hAnsi="Times New Roman"/>
                <w:b/>
                <w:bCs/>
                <w:sz w:val="24"/>
                <w:szCs w:val="24"/>
                <w:lang w:eastAsia="ru-RU"/>
              </w:rPr>
              <w:t xml:space="preserve"> Мужская душевая </w:t>
            </w:r>
            <w:r w:rsidRPr="00CC6163">
              <w:rPr>
                <w:rFonts w:ascii="Times New Roman" w:eastAsia="Times New Roman" w:hAnsi="Times New Roman"/>
                <w:b/>
                <w:sz w:val="24"/>
                <w:szCs w:val="24"/>
                <w:lang w:eastAsia="ru-RU"/>
              </w:rPr>
              <w:t>(помещение № 7.1)</w:t>
            </w:r>
          </w:p>
        </w:tc>
      </w:tr>
      <w:tr w:rsidR="00ED6DD2" w:rsidRPr="00C974CE" w:rsidTr="00204DE4">
        <w:trPr>
          <w:gridAfter w:val="1"/>
          <w:wAfter w:w="10" w:type="dxa"/>
          <w:trHeight w:val="525"/>
        </w:trPr>
        <w:tc>
          <w:tcPr>
            <w:tcW w:w="709" w:type="dxa"/>
            <w:shd w:val="clear" w:color="auto" w:fill="auto"/>
            <w:noWrap/>
            <w:vAlign w:val="center"/>
          </w:tcPr>
          <w:p w:rsidR="00ED6DD2" w:rsidRPr="002849C4" w:rsidRDefault="00ED6DD2" w:rsidP="00ED6DD2">
            <w:pPr>
              <w:tabs>
                <w:tab w:val="left" w:pos="50"/>
              </w:tabs>
              <w:spacing w:line="240" w:lineRule="auto"/>
              <w:ind w:left="331" w:right="11"/>
              <w:rPr>
                <w:rFonts w:ascii="Times New Roman" w:eastAsia="Times New Roman" w:hAnsi="Times New Roman"/>
                <w:bCs/>
                <w:sz w:val="24"/>
                <w:szCs w:val="24"/>
                <w:lang w:eastAsia="ru-RU"/>
              </w:rPr>
            </w:pPr>
          </w:p>
        </w:tc>
        <w:tc>
          <w:tcPr>
            <w:tcW w:w="3686" w:type="dxa"/>
            <w:shd w:val="clear" w:color="auto" w:fill="auto"/>
            <w:vAlign w:val="center"/>
          </w:tcPr>
          <w:p w:rsidR="00ED6DD2" w:rsidRPr="00A87279" w:rsidRDefault="00ED6DD2" w:rsidP="00ED6DD2">
            <w:pPr>
              <w:spacing w:line="240" w:lineRule="auto"/>
              <w:ind w:left="-58" w:right="11" w:firstLine="29"/>
              <w:rPr>
                <w:rFonts w:ascii="Times New Roman" w:eastAsia="Times New Roman" w:hAnsi="Times New Roman"/>
                <w:b/>
                <w:bCs/>
                <w:sz w:val="24"/>
                <w:szCs w:val="24"/>
                <w:highlight w:val="cyan"/>
                <w:lang w:eastAsia="ru-RU"/>
              </w:rPr>
            </w:pPr>
            <w:r w:rsidRPr="00A87279">
              <w:rPr>
                <w:rFonts w:ascii="Times New Roman" w:eastAsia="Times New Roman" w:hAnsi="Times New Roman"/>
                <w:b/>
                <w:bCs/>
                <w:sz w:val="24"/>
                <w:szCs w:val="24"/>
                <w:lang w:eastAsia="ru-RU"/>
              </w:rPr>
              <w:t>Демонтажные работы</w:t>
            </w:r>
          </w:p>
        </w:tc>
        <w:tc>
          <w:tcPr>
            <w:tcW w:w="850" w:type="dxa"/>
            <w:shd w:val="clear" w:color="auto" w:fill="auto"/>
            <w:noWrap/>
            <w:vAlign w:val="center"/>
          </w:tcPr>
          <w:p w:rsidR="00ED6DD2" w:rsidRPr="001A3AF5" w:rsidRDefault="00ED6DD2" w:rsidP="00ED6DD2">
            <w:pPr>
              <w:spacing w:line="240" w:lineRule="auto"/>
              <w:ind w:left="-58" w:right="11" w:firstLine="29"/>
              <w:jc w:val="center"/>
              <w:rPr>
                <w:rFonts w:ascii="Times New Roman" w:eastAsia="Times New Roman" w:hAnsi="Times New Roman"/>
                <w:bCs/>
                <w:sz w:val="24"/>
                <w:szCs w:val="24"/>
                <w:lang w:eastAsia="ru-RU"/>
              </w:rPr>
            </w:pPr>
          </w:p>
        </w:tc>
        <w:tc>
          <w:tcPr>
            <w:tcW w:w="851" w:type="dxa"/>
            <w:shd w:val="clear" w:color="auto" w:fill="auto"/>
            <w:noWrap/>
            <w:vAlign w:val="center"/>
          </w:tcPr>
          <w:p w:rsidR="00ED6DD2" w:rsidRPr="001A3AF5" w:rsidRDefault="00ED6DD2" w:rsidP="00ED6DD2">
            <w:pPr>
              <w:spacing w:line="240" w:lineRule="auto"/>
              <w:ind w:left="-58" w:right="11" w:firstLine="29"/>
              <w:jc w:val="center"/>
              <w:rPr>
                <w:rFonts w:ascii="Times New Roman" w:eastAsia="Times New Roman" w:hAnsi="Times New Roman"/>
                <w:bCs/>
                <w:sz w:val="24"/>
                <w:szCs w:val="24"/>
                <w:lang w:eastAsia="ru-RU"/>
              </w:rPr>
            </w:pPr>
          </w:p>
        </w:tc>
        <w:tc>
          <w:tcPr>
            <w:tcW w:w="4110" w:type="dxa"/>
            <w:shd w:val="clear" w:color="auto" w:fill="auto"/>
            <w:vAlign w:val="center"/>
          </w:tcPr>
          <w:p w:rsidR="00ED6DD2" w:rsidRPr="001A3AF5" w:rsidRDefault="00ED6DD2" w:rsidP="00ED6DD2">
            <w:pPr>
              <w:spacing w:line="240" w:lineRule="auto"/>
              <w:ind w:left="-58" w:right="11" w:firstLine="29"/>
              <w:rPr>
                <w:rFonts w:ascii="Times New Roman" w:eastAsia="Times New Roman" w:hAnsi="Times New Roman"/>
                <w:bCs/>
                <w:sz w:val="24"/>
                <w:szCs w:val="24"/>
                <w:lang w:val="en-US" w:eastAsia="ru-RU"/>
              </w:rPr>
            </w:pPr>
          </w:p>
        </w:tc>
      </w:tr>
      <w:tr w:rsidR="00ED6DD2" w:rsidRPr="00C974CE" w:rsidTr="00204DE4">
        <w:trPr>
          <w:gridAfter w:val="1"/>
          <w:wAfter w:w="10" w:type="dxa"/>
          <w:trHeight w:val="525"/>
        </w:trPr>
        <w:tc>
          <w:tcPr>
            <w:tcW w:w="709" w:type="dxa"/>
            <w:shd w:val="clear" w:color="auto" w:fill="auto"/>
            <w:noWrap/>
            <w:vAlign w:val="center"/>
          </w:tcPr>
          <w:p w:rsidR="00ED6DD2" w:rsidRPr="00DF2A57" w:rsidRDefault="00ED6DD2" w:rsidP="00ED6DD2">
            <w:pPr>
              <w:pStyle w:val="af"/>
              <w:numPr>
                <w:ilvl w:val="0"/>
                <w:numId w:val="23"/>
              </w:numPr>
              <w:tabs>
                <w:tab w:val="left" w:pos="50"/>
              </w:tabs>
              <w:spacing w:line="240" w:lineRule="auto"/>
              <w:ind w:right="11" w:hanging="691"/>
              <w:rPr>
                <w:rFonts w:ascii="Times New Roman" w:eastAsia="Times New Roman" w:hAnsi="Times New Roman"/>
                <w:bCs/>
                <w:sz w:val="24"/>
                <w:szCs w:val="24"/>
                <w:lang w:eastAsia="ru-RU"/>
              </w:rPr>
            </w:pPr>
          </w:p>
        </w:tc>
        <w:tc>
          <w:tcPr>
            <w:tcW w:w="3686" w:type="dxa"/>
            <w:shd w:val="clear" w:color="auto" w:fill="auto"/>
            <w:vAlign w:val="center"/>
          </w:tcPr>
          <w:p w:rsidR="00ED6DD2" w:rsidRPr="001A3AF5" w:rsidRDefault="00ED6DD2" w:rsidP="00ED6DD2">
            <w:pPr>
              <w:spacing w:line="240" w:lineRule="auto"/>
              <w:ind w:left="-58" w:right="11" w:firstLine="29"/>
              <w:rPr>
                <w:rFonts w:ascii="Times New Roman" w:eastAsia="Times New Roman" w:hAnsi="Times New Roman"/>
                <w:bCs/>
                <w:sz w:val="24"/>
                <w:szCs w:val="24"/>
                <w:lang w:eastAsia="ru-RU"/>
              </w:rPr>
            </w:pPr>
            <w:r w:rsidRPr="001A3AF5">
              <w:rPr>
                <w:rFonts w:ascii="Times New Roman" w:eastAsia="Times New Roman" w:hAnsi="Times New Roman"/>
                <w:bCs/>
                <w:sz w:val="24"/>
                <w:szCs w:val="24"/>
                <w:lang w:eastAsia="ru-RU"/>
              </w:rPr>
              <w:t>Демонтаж светильников</w:t>
            </w:r>
          </w:p>
        </w:tc>
        <w:tc>
          <w:tcPr>
            <w:tcW w:w="850" w:type="dxa"/>
            <w:shd w:val="clear" w:color="auto" w:fill="auto"/>
            <w:noWrap/>
            <w:vAlign w:val="center"/>
          </w:tcPr>
          <w:p w:rsidR="00ED6DD2" w:rsidRPr="001A3AF5" w:rsidRDefault="00ED6DD2" w:rsidP="00ED6DD2">
            <w:pPr>
              <w:spacing w:line="240" w:lineRule="auto"/>
              <w:ind w:left="-58" w:right="11" w:firstLine="29"/>
              <w:jc w:val="center"/>
              <w:rPr>
                <w:rFonts w:ascii="Times New Roman" w:eastAsia="Times New Roman" w:hAnsi="Times New Roman"/>
                <w:bCs/>
                <w:sz w:val="24"/>
                <w:szCs w:val="24"/>
                <w:lang w:eastAsia="ru-RU"/>
              </w:rPr>
            </w:pPr>
            <w:r w:rsidRPr="001A3AF5">
              <w:rPr>
                <w:rFonts w:ascii="Times New Roman" w:eastAsia="Times New Roman" w:hAnsi="Times New Roman"/>
                <w:bCs/>
                <w:sz w:val="24"/>
                <w:szCs w:val="24"/>
                <w:lang w:eastAsia="ru-RU"/>
              </w:rPr>
              <w:t>шт.</w:t>
            </w:r>
          </w:p>
        </w:tc>
        <w:tc>
          <w:tcPr>
            <w:tcW w:w="851" w:type="dxa"/>
            <w:shd w:val="clear" w:color="auto" w:fill="auto"/>
            <w:noWrap/>
            <w:vAlign w:val="center"/>
          </w:tcPr>
          <w:p w:rsidR="00ED6DD2" w:rsidRPr="001A3AF5" w:rsidRDefault="00ED6DD2" w:rsidP="00ED6DD2">
            <w:pPr>
              <w:spacing w:line="240" w:lineRule="auto"/>
              <w:ind w:left="-58" w:right="11" w:firstLine="29"/>
              <w:jc w:val="center"/>
              <w:rPr>
                <w:rFonts w:ascii="Times New Roman" w:eastAsia="Times New Roman" w:hAnsi="Times New Roman"/>
                <w:bCs/>
                <w:sz w:val="24"/>
                <w:szCs w:val="24"/>
                <w:lang w:eastAsia="ru-RU"/>
              </w:rPr>
            </w:pPr>
            <w:r w:rsidRPr="001A3AF5">
              <w:rPr>
                <w:rFonts w:ascii="Times New Roman" w:eastAsia="Times New Roman" w:hAnsi="Times New Roman"/>
                <w:bCs/>
                <w:sz w:val="24"/>
                <w:szCs w:val="24"/>
                <w:lang w:eastAsia="ru-RU"/>
              </w:rPr>
              <w:t>2</w:t>
            </w:r>
          </w:p>
        </w:tc>
        <w:tc>
          <w:tcPr>
            <w:tcW w:w="4110" w:type="dxa"/>
            <w:shd w:val="clear" w:color="auto" w:fill="auto"/>
            <w:vAlign w:val="center"/>
          </w:tcPr>
          <w:p w:rsidR="00ED6DD2" w:rsidRPr="001A3AF5" w:rsidRDefault="00ED6DD2" w:rsidP="00ED6DD2">
            <w:pPr>
              <w:spacing w:line="240" w:lineRule="auto"/>
              <w:ind w:left="-58" w:right="11" w:firstLine="29"/>
              <w:rPr>
                <w:rFonts w:ascii="Times New Roman" w:eastAsia="Times New Roman" w:hAnsi="Times New Roman"/>
                <w:bCs/>
                <w:sz w:val="24"/>
                <w:szCs w:val="24"/>
                <w:lang w:val="en-US" w:eastAsia="ru-RU"/>
              </w:rPr>
            </w:pPr>
          </w:p>
        </w:tc>
      </w:tr>
      <w:tr w:rsidR="00ED6DD2" w:rsidRPr="00C974CE" w:rsidTr="00204DE4">
        <w:trPr>
          <w:gridAfter w:val="1"/>
          <w:wAfter w:w="10" w:type="dxa"/>
          <w:trHeight w:val="525"/>
        </w:trPr>
        <w:tc>
          <w:tcPr>
            <w:tcW w:w="709" w:type="dxa"/>
            <w:shd w:val="clear" w:color="auto" w:fill="auto"/>
            <w:noWrap/>
            <w:vAlign w:val="center"/>
          </w:tcPr>
          <w:p w:rsidR="00ED6DD2" w:rsidRPr="00DF2A57" w:rsidRDefault="00ED6DD2" w:rsidP="00ED6DD2">
            <w:pPr>
              <w:pStyle w:val="af"/>
              <w:numPr>
                <w:ilvl w:val="0"/>
                <w:numId w:val="23"/>
              </w:numPr>
              <w:tabs>
                <w:tab w:val="left" w:pos="50"/>
              </w:tabs>
              <w:spacing w:line="240" w:lineRule="auto"/>
              <w:ind w:right="11" w:hanging="691"/>
              <w:rPr>
                <w:rFonts w:ascii="Times New Roman" w:eastAsia="Times New Roman" w:hAnsi="Times New Roman"/>
                <w:bCs/>
                <w:sz w:val="24"/>
                <w:szCs w:val="24"/>
                <w:lang w:eastAsia="ru-RU"/>
              </w:rPr>
            </w:pPr>
          </w:p>
        </w:tc>
        <w:tc>
          <w:tcPr>
            <w:tcW w:w="3686" w:type="dxa"/>
            <w:shd w:val="clear" w:color="auto" w:fill="auto"/>
            <w:vAlign w:val="center"/>
          </w:tcPr>
          <w:p w:rsidR="00ED6DD2" w:rsidRPr="001A3AF5" w:rsidRDefault="00ED6DD2" w:rsidP="00ED6DD2">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Демонтаж металлической вентиляционной решетки 350х400мм</w:t>
            </w:r>
          </w:p>
        </w:tc>
        <w:tc>
          <w:tcPr>
            <w:tcW w:w="850" w:type="dxa"/>
            <w:shd w:val="clear" w:color="auto" w:fill="auto"/>
            <w:noWrap/>
            <w:vAlign w:val="center"/>
          </w:tcPr>
          <w:p w:rsidR="00ED6DD2" w:rsidRPr="001A3AF5" w:rsidRDefault="00ED6DD2" w:rsidP="00ED6DD2">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шт.</w:t>
            </w:r>
          </w:p>
        </w:tc>
        <w:tc>
          <w:tcPr>
            <w:tcW w:w="851" w:type="dxa"/>
            <w:shd w:val="clear" w:color="auto" w:fill="auto"/>
            <w:noWrap/>
            <w:vAlign w:val="center"/>
          </w:tcPr>
          <w:p w:rsidR="00ED6DD2" w:rsidRPr="001A3AF5" w:rsidRDefault="00ED6DD2" w:rsidP="00ED6DD2">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w:t>
            </w:r>
          </w:p>
        </w:tc>
        <w:tc>
          <w:tcPr>
            <w:tcW w:w="4110" w:type="dxa"/>
            <w:shd w:val="clear" w:color="auto" w:fill="auto"/>
            <w:vAlign w:val="center"/>
          </w:tcPr>
          <w:p w:rsidR="00ED6DD2" w:rsidRPr="001A3AF5" w:rsidRDefault="00ED6DD2" w:rsidP="00ED6DD2">
            <w:pPr>
              <w:spacing w:line="240" w:lineRule="auto"/>
              <w:ind w:left="-58" w:right="11" w:firstLine="29"/>
              <w:rPr>
                <w:rFonts w:ascii="Times New Roman" w:eastAsia="Times New Roman" w:hAnsi="Times New Roman"/>
                <w:bCs/>
                <w:sz w:val="24"/>
                <w:szCs w:val="24"/>
                <w:lang w:eastAsia="ru-RU"/>
              </w:rPr>
            </w:pPr>
          </w:p>
        </w:tc>
      </w:tr>
      <w:tr w:rsidR="00ED6DD2" w:rsidRPr="00C974CE" w:rsidTr="00204DE4">
        <w:trPr>
          <w:gridAfter w:val="1"/>
          <w:wAfter w:w="10" w:type="dxa"/>
          <w:trHeight w:val="525"/>
        </w:trPr>
        <w:tc>
          <w:tcPr>
            <w:tcW w:w="709" w:type="dxa"/>
            <w:shd w:val="clear" w:color="auto" w:fill="auto"/>
            <w:noWrap/>
            <w:vAlign w:val="center"/>
          </w:tcPr>
          <w:p w:rsidR="00ED6DD2" w:rsidRPr="00DF2A57" w:rsidRDefault="00ED6DD2" w:rsidP="00ED6DD2">
            <w:pPr>
              <w:pStyle w:val="af"/>
              <w:numPr>
                <w:ilvl w:val="0"/>
                <w:numId w:val="23"/>
              </w:numPr>
              <w:tabs>
                <w:tab w:val="left" w:pos="50"/>
              </w:tabs>
              <w:spacing w:line="240" w:lineRule="auto"/>
              <w:ind w:right="11" w:hanging="691"/>
              <w:rPr>
                <w:rFonts w:ascii="Times New Roman" w:eastAsia="Times New Roman" w:hAnsi="Times New Roman"/>
                <w:bCs/>
                <w:sz w:val="24"/>
                <w:szCs w:val="24"/>
                <w:lang w:eastAsia="ru-RU"/>
              </w:rPr>
            </w:pPr>
          </w:p>
        </w:tc>
        <w:tc>
          <w:tcPr>
            <w:tcW w:w="3686" w:type="dxa"/>
            <w:shd w:val="clear" w:color="auto" w:fill="auto"/>
            <w:vAlign w:val="center"/>
          </w:tcPr>
          <w:p w:rsidR="00ED6DD2" w:rsidRPr="001A3AF5" w:rsidRDefault="00ED6DD2" w:rsidP="00ED6DD2">
            <w:pPr>
              <w:spacing w:line="240" w:lineRule="auto"/>
              <w:ind w:left="-58" w:right="11" w:firstLine="29"/>
              <w:rPr>
                <w:rFonts w:ascii="Times New Roman" w:eastAsia="Times New Roman" w:hAnsi="Times New Roman"/>
                <w:bCs/>
                <w:sz w:val="24"/>
                <w:szCs w:val="24"/>
                <w:lang w:eastAsia="ru-RU"/>
              </w:rPr>
            </w:pPr>
            <w:r w:rsidRPr="001A3AF5">
              <w:rPr>
                <w:rFonts w:ascii="Times New Roman" w:eastAsia="Times New Roman" w:hAnsi="Times New Roman"/>
                <w:bCs/>
                <w:sz w:val="24"/>
                <w:szCs w:val="24"/>
                <w:lang w:eastAsia="ru-RU"/>
              </w:rPr>
              <w:t xml:space="preserve">Демонтаж </w:t>
            </w:r>
            <w:r>
              <w:rPr>
                <w:rFonts w:ascii="Times New Roman" w:eastAsia="Times New Roman" w:hAnsi="Times New Roman"/>
                <w:bCs/>
                <w:sz w:val="24"/>
                <w:szCs w:val="24"/>
                <w:lang w:eastAsia="ru-RU"/>
              </w:rPr>
              <w:t>металлопластиковых</w:t>
            </w:r>
            <w:r w:rsidRPr="001A3AF5">
              <w:rPr>
                <w:rFonts w:ascii="Times New Roman" w:eastAsia="Times New Roman" w:hAnsi="Times New Roman"/>
                <w:bCs/>
                <w:sz w:val="24"/>
                <w:szCs w:val="24"/>
                <w:lang w:eastAsia="ru-RU"/>
              </w:rPr>
              <w:t xml:space="preserve"> труб водоснабжения Ø16мм</w:t>
            </w:r>
          </w:p>
        </w:tc>
        <w:tc>
          <w:tcPr>
            <w:tcW w:w="850" w:type="dxa"/>
            <w:shd w:val="clear" w:color="auto" w:fill="auto"/>
            <w:noWrap/>
            <w:vAlign w:val="center"/>
          </w:tcPr>
          <w:p w:rsidR="00ED6DD2" w:rsidRPr="001A3AF5" w:rsidRDefault="00ED6DD2" w:rsidP="00ED6DD2">
            <w:pPr>
              <w:spacing w:line="240" w:lineRule="auto"/>
              <w:ind w:left="-58" w:right="11" w:firstLine="29"/>
              <w:jc w:val="center"/>
              <w:rPr>
                <w:rFonts w:ascii="Times New Roman" w:eastAsia="Times New Roman" w:hAnsi="Times New Roman"/>
                <w:bCs/>
                <w:sz w:val="24"/>
                <w:szCs w:val="24"/>
                <w:lang w:eastAsia="ru-RU"/>
              </w:rPr>
            </w:pPr>
            <w:r w:rsidRPr="001A3AF5">
              <w:rPr>
                <w:rFonts w:ascii="Times New Roman" w:eastAsia="Times New Roman" w:hAnsi="Times New Roman"/>
                <w:bCs/>
                <w:sz w:val="24"/>
                <w:szCs w:val="24"/>
                <w:lang w:eastAsia="ru-RU"/>
              </w:rPr>
              <w:t>м</w:t>
            </w:r>
          </w:p>
        </w:tc>
        <w:tc>
          <w:tcPr>
            <w:tcW w:w="851" w:type="dxa"/>
            <w:shd w:val="clear" w:color="auto" w:fill="auto"/>
            <w:noWrap/>
            <w:vAlign w:val="center"/>
          </w:tcPr>
          <w:p w:rsidR="00ED6DD2" w:rsidRPr="001A3AF5" w:rsidRDefault="00ED6DD2" w:rsidP="00ED6DD2">
            <w:pPr>
              <w:spacing w:line="240" w:lineRule="auto"/>
              <w:ind w:left="-58" w:right="11" w:firstLine="29"/>
              <w:jc w:val="center"/>
              <w:rPr>
                <w:rFonts w:ascii="Times New Roman" w:eastAsia="Times New Roman" w:hAnsi="Times New Roman"/>
                <w:bCs/>
                <w:sz w:val="24"/>
                <w:szCs w:val="24"/>
                <w:lang w:eastAsia="ru-RU"/>
              </w:rPr>
            </w:pPr>
            <w:r w:rsidRPr="001A3AF5">
              <w:rPr>
                <w:rFonts w:ascii="Times New Roman" w:eastAsia="Times New Roman" w:hAnsi="Times New Roman"/>
                <w:bCs/>
                <w:sz w:val="24"/>
                <w:szCs w:val="24"/>
                <w:lang w:eastAsia="ru-RU"/>
              </w:rPr>
              <w:t>10</w:t>
            </w:r>
          </w:p>
        </w:tc>
        <w:tc>
          <w:tcPr>
            <w:tcW w:w="4110" w:type="dxa"/>
            <w:shd w:val="clear" w:color="auto" w:fill="auto"/>
            <w:vAlign w:val="center"/>
          </w:tcPr>
          <w:p w:rsidR="00ED6DD2" w:rsidRPr="001A3AF5" w:rsidRDefault="00ED6DD2" w:rsidP="00ED6DD2">
            <w:pPr>
              <w:spacing w:line="240" w:lineRule="auto"/>
              <w:ind w:left="-58" w:right="11" w:firstLine="29"/>
              <w:rPr>
                <w:rFonts w:ascii="Times New Roman" w:eastAsia="Times New Roman" w:hAnsi="Times New Roman"/>
                <w:bCs/>
                <w:sz w:val="24"/>
                <w:szCs w:val="24"/>
                <w:lang w:eastAsia="ru-RU"/>
              </w:rPr>
            </w:pPr>
          </w:p>
        </w:tc>
      </w:tr>
      <w:tr w:rsidR="00ED6DD2" w:rsidRPr="00C974CE" w:rsidTr="00204DE4">
        <w:trPr>
          <w:gridAfter w:val="1"/>
          <w:wAfter w:w="10" w:type="dxa"/>
          <w:trHeight w:val="525"/>
        </w:trPr>
        <w:tc>
          <w:tcPr>
            <w:tcW w:w="709" w:type="dxa"/>
            <w:shd w:val="clear" w:color="auto" w:fill="auto"/>
            <w:noWrap/>
            <w:vAlign w:val="center"/>
          </w:tcPr>
          <w:p w:rsidR="00ED6DD2" w:rsidRPr="00DF2A57" w:rsidRDefault="00ED6DD2" w:rsidP="00ED6DD2">
            <w:pPr>
              <w:pStyle w:val="af"/>
              <w:numPr>
                <w:ilvl w:val="0"/>
                <w:numId w:val="23"/>
              </w:numPr>
              <w:tabs>
                <w:tab w:val="left" w:pos="50"/>
              </w:tabs>
              <w:spacing w:line="240" w:lineRule="auto"/>
              <w:ind w:right="11" w:hanging="691"/>
              <w:rPr>
                <w:rFonts w:ascii="Times New Roman" w:eastAsia="Times New Roman" w:hAnsi="Times New Roman"/>
                <w:bCs/>
                <w:sz w:val="24"/>
                <w:szCs w:val="24"/>
                <w:lang w:eastAsia="ru-RU"/>
              </w:rPr>
            </w:pPr>
          </w:p>
        </w:tc>
        <w:tc>
          <w:tcPr>
            <w:tcW w:w="3686" w:type="dxa"/>
            <w:shd w:val="clear" w:color="auto" w:fill="auto"/>
            <w:vAlign w:val="center"/>
          </w:tcPr>
          <w:p w:rsidR="00ED6DD2" w:rsidRPr="00EA425A" w:rsidRDefault="00ED6DD2" w:rsidP="00ED6DD2">
            <w:pPr>
              <w:spacing w:line="240" w:lineRule="auto"/>
              <w:ind w:left="-58" w:right="11" w:firstLine="29"/>
              <w:rPr>
                <w:rFonts w:ascii="Times New Roman" w:eastAsia="Times New Roman" w:hAnsi="Times New Roman"/>
                <w:bCs/>
                <w:sz w:val="24"/>
                <w:szCs w:val="24"/>
                <w:lang w:eastAsia="ru-RU"/>
              </w:rPr>
            </w:pPr>
            <w:r w:rsidRPr="00EA425A">
              <w:rPr>
                <w:rFonts w:ascii="Times New Roman" w:eastAsia="Times New Roman" w:hAnsi="Times New Roman"/>
                <w:bCs/>
                <w:sz w:val="24"/>
                <w:szCs w:val="24"/>
                <w:lang w:eastAsia="ru-RU"/>
              </w:rPr>
              <w:t>Демонтаж кабелей электрических в гофре</w:t>
            </w:r>
          </w:p>
        </w:tc>
        <w:tc>
          <w:tcPr>
            <w:tcW w:w="850" w:type="dxa"/>
            <w:shd w:val="clear" w:color="auto" w:fill="auto"/>
            <w:noWrap/>
            <w:vAlign w:val="center"/>
          </w:tcPr>
          <w:p w:rsidR="00ED6DD2" w:rsidRPr="00EA425A" w:rsidRDefault="00ED6DD2" w:rsidP="00ED6DD2">
            <w:pPr>
              <w:spacing w:line="240" w:lineRule="auto"/>
              <w:ind w:left="-58" w:right="11" w:firstLine="29"/>
              <w:jc w:val="center"/>
              <w:rPr>
                <w:rFonts w:ascii="Times New Roman" w:eastAsia="Times New Roman" w:hAnsi="Times New Roman"/>
                <w:bCs/>
                <w:sz w:val="24"/>
                <w:szCs w:val="24"/>
                <w:lang w:eastAsia="ru-RU"/>
              </w:rPr>
            </w:pPr>
            <w:r w:rsidRPr="00EA425A">
              <w:rPr>
                <w:rFonts w:ascii="Times New Roman" w:eastAsia="Times New Roman" w:hAnsi="Times New Roman"/>
                <w:bCs/>
                <w:sz w:val="24"/>
                <w:szCs w:val="24"/>
                <w:lang w:eastAsia="ru-RU"/>
              </w:rPr>
              <w:t>м</w:t>
            </w:r>
          </w:p>
        </w:tc>
        <w:tc>
          <w:tcPr>
            <w:tcW w:w="851" w:type="dxa"/>
            <w:shd w:val="clear" w:color="auto" w:fill="auto"/>
            <w:noWrap/>
            <w:vAlign w:val="center"/>
          </w:tcPr>
          <w:p w:rsidR="00ED6DD2" w:rsidRPr="00EA425A" w:rsidRDefault="00ED6DD2" w:rsidP="00ED6DD2">
            <w:pPr>
              <w:spacing w:line="240" w:lineRule="auto"/>
              <w:ind w:left="-58" w:right="11" w:firstLine="29"/>
              <w:jc w:val="center"/>
              <w:rPr>
                <w:rFonts w:ascii="Times New Roman" w:eastAsia="Times New Roman" w:hAnsi="Times New Roman"/>
                <w:bCs/>
                <w:sz w:val="24"/>
                <w:szCs w:val="24"/>
                <w:lang w:eastAsia="ru-RU"/>
              </w:rPr>
            </w:pPr>
            <w:r w:rsidRPr="00EA425A">
              <w:rPr>
                <w:rFonts w:ascii="Times New Roman" w:eastAsia="Times New Roman" w:hAnsi="Times New Roman"/>
                <w:bCs/>
                <w:sz w:val="24"/>
                <w:szCs w:val="24"/>
                <w:lang w:eastAsia="ru-RU"/>
              </w:rPr>
              <w:t>3</w:t>
            </w:r>
          </w:p>
        </w:tc>
        <w:tc>
          <w:tcPr>
            <w:tcW w:w="4110" w:type="dxa"/>
            <w:shd w:val="clear" w:color="auto" w:fill="auto"/>
            <w:vAlign w:val="center"/>
          </w:tcPr>
          <w:p w:rsidR="00ED6DD2" w:rsidRPr="00EA425A" w:rsidRDefault="00ED6DD2" w:rsidP="00ED6DD2">
            <w:pPr>
              <w:spacing w:line="240" w:lineRule="auto"/>
              <w:ind w:left="-58" w:right="11" w:firstLine="29"/>
              <w:rPr>
                <w:rFonts w:ascii="Times New Roman" w:eastAsia="Times New Roman" w:hAnsi="Times New Roman"/>
                <w:bCs/>
                <w:sz w:val="24"/>
                <w:szCs w:val="24"/>
                <w:lang w:eastAsia="ru-RU"/>
              </w:rPr>
            </w:pPr>
          </w:p>
        </w:tc>
      </w:tr>
      <w:tr w:rsidR="00ED6DD2" w:rsidRPr="00C974CE" w:rsidTr="00204DE4">
        <w:trPr>
          <w:gridAfter w:val="1"/>
          <w:wAfter w:w="10" w:type="dxa"/>
          <w:trHeight w:val="525"/>
        </w:trPr>
        <w:tc>
          <w:tcPr>
            <w:tcW w:w="709" w:type="dxa"/>
            <w:shd w:val="clear" w:color="auto" w:fill="auto"/>
            <w:noWrap/>
            <w:vAlign w:val="center"/>
          </w:tcPr>
          <w:p w:rsidR="00ED6DD2" w:rsidRPr="00DF2A57" w:rsidRDefault="00ED6DD2" w:rsidP="00ED6DD2">
            <w:pPr>
              <w:pStyle w:val="af"/>
              <w:numPr>
                <w:ilvl w:val="0"/>
                <w:numId w:val="23"/>
              </w:numPr>
              <w:tabs>
                <w:tab w:val="left" w:pos="50"/>
              </w:tabs>
              <w:spacing w:line="240" w:lineRule="auto"/>
              <w:ind w:right="11" w:hanging="691"/>
              <w:rPr>
                <w:rFonts w:ascii="Times New Roman" w:eastAsia="Times New Roman" w:hAnsi="Times New Roman"/>
                <w:bCs/>
                <w:sz w:val="24"/>
                <w:szCs w:val="24"/>
                <w:lang w:eastAsia="ru-RU"/>
              </w:rPr>
            </w:pPr>
          </w:p>
        </w:tc>
        <w:tc>
          <w:tcPr>
            <w:tcW w:w="3686" w:type="dxa"/>
            <w:shd w:val="clear" w:color="auto" w:fill="auto"/>
            <w:vAlign w:val="center"/>
          </w:tcPr>
          <w:p w:rsidR="00ED6DD2" w:rsidRPr="001A3AF5" w:rsidRDefault="00ED6DD2" w:rsidP="00ED6DD2">
            <w:pPr>
              <w:spacing w:line="240" w:lineRule="auto"/>
              <w:ind w:left="-58" w:right="11" w:firstLine="29"/>
              <w:rPr>
                <w:rFonts w:ascii="Times New Roman" w:eastAsia="Times New Roman" w:hAnsi="Times New Roman"/>
                <w:bCs/>
                <w:sz w:val="24"/>
                <w:szCs w:val="24"/>
                <w:lang w:eastAsia="ru-RU"/>
              </w:rPr>
            </w:pPr>
            <w:r w:rsidRPr="001A3AF5">
              <w:rPr>
                <w:rFonts w:ascii="Times New Roman" w:eastAsia="Times New Roman" w:hAnsi="Times New Roman"/>
                <w:bCs/>
                <w:sz w:val="24"/>
                <w:szCs w:val="24"/>
                <w:lang w:eastAsia="ru-RU"/>
              </w:rPr>
              <w:t>Демонтаж душев</w:t>
            </w:r>
            <w:r>
              <w:rPr>
                <w:rFonts w:ascii="Times New Roman" w:eastAsia="Times New Roman" w:hAnsi="Times New Roman"/>
                <w:bCs/>
                <w:sz w:val="24"/>
                <w:szCs w:val="24"/>
                <w:lang w:eastAsia="ru-RU"/>
              </w:rPr>
              <w:t>ой стойки со смесителем</w:t>
            </w:r>
          </w:p>
        </w:tc>
        <w:tc>
          <w:tcPr>
            <w:tcW w:w="850" w:type="dxa"/>
            <w:shd w:val="clear" w:color="auto" w:fill="auto"/>
            <w:noWrap/>
            <w:vAlign w:val="center"/>
          </w:tcPr>
          <w:p w:rsidR="00ED6DD2" w:rsidRPr="001A3AF5" w:rsidRDefault="00ED6DD2" w:rsidP="00ED6DD2">
            <w:pPr>
              <w:spacing w:line="240" w:lineRule="auto"/>
              <w:ind w:left="-58" w:right="11" w:firstLine="29"/>
              <w:jc w:val="center"/>
              <w:rPr>
                <w:rFonts w:ascii="Times New Roman" w:eastAsia="Times New Roman" w:hAnsi="Times New Roman"/>
                <w:bCs/>
                <w:sz w:val="24"/>
                <w:szCs w:val="24"/>
                <w:lang w:eastAsia="ru-RU"/>
              </w:rPr>
            </w:pPr>
            <w:r w:rsidRPr="001A3AF5">
              <w:rPr>
                <w:rFonts w:ascii="Times New Roman" w:eastAsia="Times New Roman" w:hAnsi="Times New Roman"/>
                <w:bCs/>
                <w:sz w:val="24"/>
                <w:szCs w:val="24"/>
                <w:lang w:eastAsia="ru-RU"/>
              </w:rPr>
              <w:t>шт.</w:t>
            </w:r>
          </w:p>
        </w:tc>
        <w:tc>
          <w:tcPr>
            <w:tcW w:w="851" w:type="dxa"/>
            <w:shd w:val="clear" w:color="auto" w:fill="auto"/>
            <w:noWrap/>
            <w:vAlign w:val="center"/>
          </w:tcPr>
          <w:p w:rsidR="00ED6DD2" w:rsidRPr="001A3AF5" w:rsidRDefault="00ED6DD2" w:rsidP="00ED6DD2">
            <w:pPr>
              <w:spacing w:line="240" w:lineRule="auto"/>
              <w:ind w:left="-58" w:right="11" w:firstLine="29"/>
              <w:jc w:val="center"/>
              <w:rPr>
                <w:rFonts w:ascii="Times New Roman" w:eastAsia="Times New Roman" w:hAnsi="Times New Roman"/>
                <w:bCs/>
                <w:sz w:val="24"/>
                <w:szCs w:val="24"/>
                <w:lang w:eastAsia="ru-RU"/>
              </w:rPr>
            </w:pPr>
            <w:r w:rsidRPr="001A3AF5">
              <w:rPr>
                <w:rFonts w:ascii="Times New Roman" w:eastAsia="Times New Roman" w:hAnsi="Times New Roman"/>
                <w:bCs/>
                <w:sz w:val="24"/>
                <w:szCs w:val="24"/>
                <w:lang w:eastAsia="ru-RU"/>
              </w:rPr>
              <w:t>1</w:t>
            </w:r>
          </w:p>
        </w:tc>
        <w:tc>
          <w:tcPr>
            <w:tcW w:w="4110" w:type="dxa"/>
            <w:shd w:val="clear" w:color="auto" w:fill="auto"/>
            <w:vAlign w:val="center"/>
          </w:tcPr>
          <w:p w:rsidR="00ED6DD2" w:rsidRPr="001A3AF5" w:rsidRDefault="00ED6DD2" w:rsidP="00ED6DD2">
            <w:pPr>
              <w:spacing w:line="240" w:lineRule="auto"/>
              <w:ind w:left="-58" w:right="11" w:firstLine="29"/>
              <w:rPr>
                <w:rFonts w:ascii="Times New Roman" w:eastAsia="Times New Roman" w:hAnsi="Times New Roman"/>
                <w:bCs/>
                <w:sz w:val="24"/>
                <w:szCs w:val="24"/>
                <w:lang w:val="en-US" w:eastAsia="ru-RU"/>
              </w:rPr>
            </w:pPr>
          </w:p>
        </w:tc>
      </w:tr>
      <w:tr w:rsidR="00ED6DD2" w:rsidRPr="00C974CE" w:rsidTr="00204DE4">
        <w:trPr>
          <w:gridAfter w:val="1"/>
          <w:wAfter w:w="10" w:type="dxa"/>
          <w:trHeight w:val="525"/>
        </w:trPr>
        <w:tc>
          <w:tcPr>
            <w:tcW w:w="709" w:type="dxa"/>
            <w:shd w:val="clear" w:color="auto" w:fill="auto"/>
            <w:noWrap/>
            <w:vAlign w:val="center"/>
          </w:tcPr>
          <w:p w:rsidR="00ED6DD2" w:rsidRPr="00DF2A57" w:rsidRDefault="00ED6DD2" w:rsidP="00ED6DD2">
            <w:pPr>
              <w:pStyle w:val="af"/>
              <w:numPr>
                <w:ilvl w:val="0"/>
                <w:numId w:val="23"/>
              </w:numPr>
              <w:tabs>
                <w:tab w:val="left" w:pos="50"/>
              </w:tabs>
              <w:spacing w:line="240" w:lineRule="auto"/>
              <w:ind w:right="11" w:hanging="691"/>
              <w:rPr>
                <w:rFonts w:ascii="Times New Roman" w:eastAsia="Times New Roman" w:hAnsi="Times New Roman"/>
                <w:bCs/>
                <w:sz w:val="24"/>
                <w:szCs w:val="24"/>
                <w:lang w:eastAsia="ru-RU"/>
              </w:rPr>
            </w:pPr>
          </w:p>
        </w:tc>
        <w:tc>
          <w:tcPr>
            <w:tcW w:w="3686" w:type="dxa"/>
            <w:shd w:val="clear" w:color="auto" w:fill="auto"/>
            <w:vAlign w:val="center"/>
          </w:tcPr>
          <w:p w:rsidR="00ED6DD2" w:rsidRPr="001A3AF5" w:rsidRDefault="00ED6DD2" w:rsidP="00ED6DD2">
            <w:pPr>
              <w:spacing w:line="240" w:lineRule="auto"/>
              <w:ind w:left="-58" w:right="11" w:firstLine="29"/>
              <w:rPr>
                <w:rFonts w:ascii="Times New Roman" w:eastAsia="Times New Roman" w:hAnsi="Times New Roman"/>
                <w:bCs/>
                <w:sz w:val="24"/>
                <w:szCs w:val="24"/>
                <w:lang w:eastAsia="ru-RU"/>
              </w:rPr>
            </w:pPr>
            <w:r w:rsidRPr="001A3AF5">
              <w:rPr>
                <w:rFonts w:ascii="Times New Roman" w:eastAsia="Times New Roman" w:hAnsi="Times New Roman"/>
                <w:bCs/>
                <w:sz w:val="24"/>
                <w:szCs w:val="24"/>
                <w:lang w:eastAsia="ru-RU"/>
              </w:rPr>
              <w:t>Демонтаж зеркала</w:t>
            </w:r>
          </w:p>
        </w:tc>
        <w:tc>
          <w:tcPr>
            <w:tcW w:w="850" w:type="dxa"/>
            <w:shd w:val="clear" w:color="auto" w:fill="auto"/>
            <w:noWrap/>
            <w:vAlign w:val="center"/>
          </w:tcPr>
          <w:p w:rsidR="00ED6DD2" w:rsidRPr="001A3AF5" w:rsidRDefault="00ED6DD2" w:rsidP="00ED6DD2">
            <w:pPr>
              <w:spacing w:line="240" w:lineRule="auto"/>
              <w:ind w:left="-58" w:right="11" w:firstLine="29"/>
              <w:jc w:val="center"/>
              <w:rPr>
                <w:rFonts w:ascii="Times New Roman" w:eastAsia="Times New Roman" w:hAnsi="Times New Roman"/>
                <w:bCs/>
                <w:sz w:val="24"/>
                <w:szCs w:val="24"/>
                <w:lang w:eastAsia="ru-RU"/>
              </w:rPr>
            </w:pPr>
            <w:r w:rsidRPr="001A3AF5">
              <w:rPr>
                <w:rFonts w:ascii="Times New Roman" w:eastAsia="Times New Roman" w:hAnsi="Times New Roman"/>
                <w:bCs/>
                <w:sz w:val="24"/>
                <w:szCs w:val="24"/>
                <w:lang w:eastAsia="ru-RU"/>
              </w:rPr>
              <w:t>шт.</w:t>
            </w:r>
          </w:p>
        </w:tc>
        <w:tc>
          <w:tcPr>
            <w:tcW w:w="851" w:type="dxa"/>
            <w:shd w:val="clear" w:color="auto" w:fill="auto"/>
            <w:noWrap/>
            <w:vAlign w:val="center"/>
          </w:tcPr>
          <w:p w:rsidR="00ED6DD2" w:rsidRPr="001A3AF5" w:rsidRDefault="00ED6DD2" w:rsidP="00ED6DD2">
            <w:pPr>
              <w:spacing w:line="240" w:lineRule="auto"/>
              <w:ind w:left="-58" w:right="11" w:firstLine="29"/>
              <w:jc w:val="center"/>
              <w:rPr>
                <w:rFonts w:ascii="Times New Roman" w:eastAsia="Times New Roman" w:hAnsi="Times New Roman"/>
                <w:bCs/>
                <w:sz w:val="24"/>
                <w:szCs w:val="24"/>
                <w:lang w:eastAsia="ru-RU"/>
              </w:rPr>
            </w:pPr>
            <w:r w:rsidRPr="001A3AF5">
              <w:rPr>
                <w:rFonts w:ascii="Times New Roman" w:eastAsia="Times New Roman" w:hAnsi="Times New Roman"/>
                <w:bCs/>
                <w:sz w:val="24"/>
                <w:szCs w:val="24"/>
                <w:lang w:eastAsia="ru-RU"/>
              </w:rPr>
              <w:t>1</w:t>
            </w:r>
          </w:p>
        </w:tc>
        <w:tc>
          <w:tcPr>
            <w:tcW w:w="4110" w:type="dxa"/>
            <w:shd w:val="clear" w:color="auto" w:fill="auto"/>
            <w:vAlign w:val="center"/>
          </w:tcPr>
          <w:p w:rsidR="00ED6DD2" w:rsidRPr="001A3AF5" w:rsidRDefault="00ED6DD2" w:rsidP="00ED6DD2">
            <w:pPr>
              <w:spacing w:line="240" w:lineRule="auto"/>
              <w:ind w:left="-58" w:right="11" w:firstLine="29"/>
              <w:rPr>
                <w:rFonts w:ascii="Times New Roman" w:eastAsia="Times New Roman" w:hAnsi="Times New Roman"/>
                <w:bCs/>
                <w:sz w:val="24"/>
                <w:szCs w:val="24"/>
                <w:lang w:val="en-US" w:eastAsia="ru-RU"/>
              </w:rPr>
            </w:pPr>
          </w:p>
        </w:tc>
      </w:tr>
      <w:tr w:rsidR="00ED6DD2" w:rsidRPr="00C974CE" w:rsidTr="00204DE4">
        <w:trPr>
          <w:gridAfter w:val="1"/>
          <w:wAfter w:w="10" w:type="dxa"/>
          <w:trHeight w:val="525"/>
        </w:trPr>
        <w:tc>
          <w:tcPr>
            <w:tcW w:w="709" w:type="dxa"/>
            <w:shd w:val="clear" w:color="auto" w:fill="auto"/>
            <w:noWrap/>
            <w:vAlign w:val="center"/>
          </w:tcPr>
          <w:p w:rsidR="00ED6DD2" w:rsidRPr="00DF2A57" w:rsidRDefault="00ED6DD2" w:rsidP="00ED6DD2">
            <w:pPr>
              <w:pStyle w:val="af"/>
              <w:numPr>
                <w:ilvl w:val="0"/>
                <w:numId w:val="23"/>
              </w:numPr>
              <w:tabs>
                <w:tab w:val="left" w:pos="50"/>
              </w:tabs>
              <w:spacing w:line="240" w:lineRule="auto"/>
              <w:ind w:right="11" w:hanging="691"/>
              <w:rPr>
                <w:rFonts w:ascii="Times New Roman" w:eastAsia="Times New Roman" w:hAnsi="Times New Roman"/>
                <w:bCs/>
                <w:sz w:val="24"/>
                <w:szCs w:val="24"/>
                <w:lang w:eastAsia="ru-RU"/>
              </w:rPr>
            </w:pPr>
          </w:p>
        </w:tc>
        <w:tc>
          <w:tcPr>
            <w:tcW w:w="3686" w:type="dxa"/>
            <w:shd w:val="clear" w:color="auto" w:fill="auto"/>
            <w:vAlign w:val="center"/>
          </w:tcPr>
          <w:p w:rsidR="00ED6DD2" w:rsidRPr="001A3AF5" w:rsidRDefault="00ED6DD2" w:rsidP="00ED6DD2">
            <w:pPr>
              <w:spacing w:line="240" w:lineRule="auto"/>
              <w:ind w:left="-58" w:right="11" w:firstLine="29"/>
              <w:rPr>
                <w:rFonts w:ascii="Times New Roman" w:eastAsia="Times New Roman" w:hAnsi="Times New Roman"/>
                <w:bCs/>
                <w:sz w:val="24"/>
                <w:szCs w:val="24"/>
                <w:lang w:eastAsia="ru-RU"/>
              </w:rPr>
            </w:pPr>
            <w:r w:rsidRPr="001A3AF5">
              <w:rPr>
                <w:rFonts w:ascii="Times New Roman" w:eastAsia="Times New Roman" w:hAnsi="Times New Roman"/>
                <w:bCs/>
                <w:sz w:val="24"/>
                <w:szCs w:val="24"/>
                <w:lang w:eastAsia="ru-RU"/>
              </w:rPr>
              <w:t>Демонтаж плитки стен</w:t>
            </w:r>
          </w:p>
        </w:tc>
        <w:tc>
          <w:tcPr>
            <w:tcW w:w="850" w:type="dxa"/>
            <w:shd w:val="clear" w:color="auto" w:fill="auto"/>
            <w:noWrap/>
            <w:vAlign w:val="center"/>
          </w:tcPr>
          <w:p w:rsidR="00ED6DD2" w:rsidRPr="001A3AF5" w:rsidRDefault="00ED6DD2" w:rsidP="00ED6DD2">
            <w:pPr>
              <w:spacing w:line="240" w:lineRule="auto"/>
              <w:ind w:left="-58" w:right="11" w:firstLine="29"/>
              <w:jc w:val="center"/>
              <w:rPr>
                <w:rFonts w:ascii="Times New Roman" w:eastAsia="Times New Roman" w:hAnsi="Times New Roman"/>
                <w:bCs/>
                <w:sz w:val="24"/>
                <w:szCs w:val="24"/>
                <w:vertAlign w:val="superscript"/>
                <w:lang w:eastAsia="ru-RU"/>
              </w:rPr>
            </w:pPr>
            <w:r w:rsidRPr="001A3AF5">
              <w:rPr>
                <w:rFonts w:ascii="Times New Roman" w:eastAsia="Times New Roman" w:hAnsi="Times New Roman"/>
                <w:bCs/>
                <w:sz w:val="24"/>
                <w:szCs w:val="24"/>
                <w:lang w:eastAsia="ru-RU"/>
              </w:rPr>
              <w:t>м</w:t>
            </w:r>
            <w:r w:rsidRPr="001A3AF5">
              <w:rPr>
                <w:rFonts w:ascii="Times New Roman" w:eastAsia="Times New Roman" w:hAnsi="Times New Roman"/>
                <w:bCs/>
                <w:sz w:val="24"/>
                <w:szCs w:val="24"/>
                <w:vertAlign w:val="superscript"/>
                <w:lang w:eastAsia="ru-RU"/>
              </w:rPr>
              <w:t>2</w:t>
            </w:r>
          </w:p>
        </w:tc>
        <w:tc>
          <w:tcPr>
            <w:tcW w:w="851" w:type="dxa"/>
            <w:shd w:val="clear" w:color="auto" w:fill="auto"/>
            <w:noWrap/>
            <w:vAlign w:val="center"/>
          </w:tcPr>
          <w:p w:rsidR="00ED6DD2" w:rsidRPr="001A3AF5" w:rsidRDefault="00ED6DD2" w:rsidP="00ED6DD2">
            <w:pPr>
              <w:spacing w:line="240" w:lineRule="auto"/>
              <w:ind w:left="-58" w:right="11" w:firstLine="29"/>
              <w:jc w:val="center"/>
              <w:rPr>
                <w:rFonts w:ascii="Times New Roman" w:eastAsia="Times New Roman" w:hAnsi="Times New Roman"/>
                <w:bCs/>
                <w:sz w:val="24"/>
                <w:szCs w:val="24"/>
                <w:lang w:val="en-US" w:eastAsia="ru-RU"/>
              </w:rPr>
            </w:pPr>
            <w:r>
              <w:rPr>
                <w:rFonts w:ascii="Times New Roman" w:eastAsia="Times New Roman" w:hAnsi="Times New Roman"/>
                <w:bCs/>
                <w:sz w:val="24"/>
                <w:szCs w:val="24"/>
                <w:lang w:val="en-US" w:eastAsia="ru-RU"/>
              </w:rPr>
              <w:t>18</w:t>
            </w:r>
            <w:r>
              <w:rPr>
                <w:rFonts w:ascii="Times New Roman" w:eastAsia="Times New Roman" w:hAnsi="Times New Roman"/>
                <w:bCs/>
                <w:sz w:val="24"/>
                <w:szCs w:val="24"/>
                <w:lang w:eastAsia="ru-RU"/>
              </w:rPr>
              <w:t>,</w:t>
            </w:r>
            <w:r>
              <w:rPr>
                <w:rFonts w:ascii="Times New Roman" w:eastAsia="Times New Roman" w:hAnsi="Times New Roman"/>
                <w:bCs/>
                <w:sz w:val="24"/>
                <w:szCs w:val="24"/>
                <w:lang w:val="en-US" w:eastAsia="ru-RU"/>
              </w:rPr>
              <w:t>2</w:t>
            </w:r>
          </w:p>
        </w:tc>
        <w:tc>
          <w:tcPr>
            <w:tcW w:w="4110" w:type="dxa"/>
            <w:shd w:val="clear" w:color="auto" w:fill="auto"/>
            <w:vAlign w:val="center"/>
          </w:tcPr>
          <w:p w:rsidR="00ED6DD2" w:rsidRPr="001A3AF5" w:rsidRDefault="00ED6DD2" w:rsidP="00ED6DD2">
            <w:pPr>
              <w:spacing w:line="240" w:lineRule="auto"/>
              <w:ind w:left="-58" w:right="11" w:firstLine="29"/>
              <w:rPr>
                <w:rFonts w:ascii="Times New Roman" w:eastAsia="Times New Roman" w:hAnsi="Times New Roman"/>
                <w:bCs/>
                <w:sz w:val="24"/>
                <w:szCs w:val="24"/>
                <w:lang w:val="en-US" w:eastAsia="ru-RU"/>
              </w:rPr>
            </w:pPr>
          </w:p>
        </w:tc>
      </w:tr>
      <w:tr w:rsidR="00ED6DD2" w:rsidRPr="00C974CE" w:rsidTr="00204DE4">
        <w:trPr>
          <w:gridAfter w:val="1"/>
          <w:wAfter w:w="10" w:type="dxa"/>
          <w:trHeight w:val="525"/>
        </w:trPr>
        <w:tc>
          <w:tcPr>
            <w:tcW w:w="709" w:type="dxa"/>
            <w:shd w:val="clear" w:color="auto" w:fill="auto"/>
            <w:noWrap/>
            <w:vAlign w:val="center"/>
          </w:tcPr>
          <w:p w:rsidR="00ED6DD2" w:rsidRPr="00DF2A57" w:rsidRDefault="00ED6DD2" w:rsidP="00ED6DD2">
            <w:pPr>
              <w:pStyle w:val="af"/>
              <w:numPr>
                <w:ilvl w:val="0"/>
                <w:numId w:val="23"/>
              </w:numPr>
              <w:tabs>
                <w:tab w:val="left" w:pos="50"/>
              </w:tabs>
              <w:spacing w:line="240" w:lineRule="auto"/>
              <w:ind w:right="11" w:hanging="691"/>
              <w:rPr>
                <w:rFonts w:ascii="Times New Roman" w:eastAsia="Times New Roman" w:hAnsi="Times New Roman"/>
                <w:bCs/>
                <w:sz w:val="24"/>
                <w:szCs w:val="24"/>
                <w:lang w:eastAsia="ru-RU"/>
              </w:rPr>
            </w:pPr>
          </w:p>
        </w:tc>
        <w:tc>
          <w:tcPr>
            <w:tcW w:w="3686" w:type="dxa"/>
            <w:shd w:val="clear" w:color="auto" w:fill="auto"/>
            <w:vAlign w:val="center"/>
          </w:tcPr>
          <w:p w:rsidR="00ED6DD2" w:rsidRPr="001A3AF5" w:rsidRDefault="00ED6DD2" w:rsidP="00ED6DD2">
            <w:pPr>
              <w:spacing w:line="240" w:lineRule="auto"/>
              <w:ind w:left="-58" w:right="11" w:firstLine="29"/>
              <w:rPr>
                <w:rFonts w:ascii="Times New Roman" w:eastAsia="Times New Roman" w:hAnsi="Times New Roman"/>
                <w:bCs/>
                <w:sz w:val="24"/>
                <w:szCs w:val="24"/>
                <w:lang w:eastAsia="ru-RU"/>
              </w:rPr>
            </w:pPr>
            <w:r w:rsidRPr="001A3AF5">
              <w:rPr>
                <w:rFonts w:ascii="Times New Roman" w:eastAsia="Times New Roman" w:hAnsi="Times New Roman"/>
                <w:bCs/>
                <w:sz w:val="24"/>
                <w:szCs w:val="24"/>
                <w:lang w:eastAsia="ru-RU"/>
              </w:rPr>
              <w:t>Демонтаж трапа Ø50мм</w:t>
            </w:r>
          </w:p>
        </w:tc>
        <w:tc>
          <w:tcPr>
            <w:tcW w:w="850" w:type="dxa"/>
            <w:shd w:val="clear" w:color="auto" w:fill="auto"/>
            <w:noWrap/>
            <w:vAlign w:val="center"/>
          </w:tcPr>
          <w:p w:rsidR="00ED6DD2" w:rsidRPr="001A3AF5" w:rsidRDefault="00ED6DD2" w:rsidP="00ED6DD2">
            <w:pPr>
              <w:spacing w:line="240" w:lineRule="auto"/>
              <w:ind w:left="-58" w:right="11" w:firstLine="29"/>
              <w:jc w:val="center"/>
              <w:rPr>
                <w:rFonts w:ascii="Times New Roman" w:eastAsia="Times New Roman" w:hAnsi="Times New Roman"/>
                <w:bCs/>
                <w:sz w:val="24"/>
                <w:szCs w:val="24"/>
                <w:lang w:eastAsia="ru-RU"/>
              </w:rPr>
            </w:pPr>
            <w:r w:rsidRPr="001A3AF5">
              <w:rPr>
                <w:rFonts w:ascii="Times New Roman" w:eastAsia="Times New Roman" w:hAnsi="Times New Roman"/>
                <w:bCs/>
                <w:sz w:val="24"/>
                <w:szCs w:val="24"/>
                <w:lang w:eastAsia="ru-RU"/>
              </w:rPr>
              <w:t>шт.</w:t>
            </w:r>
          </w:p>
        </w:tc>
        <w:tc>
          <w:tcPr>
            <w:tcW w:w="851" w:type="dxa"/>
            <w:shd w:val="clear" w:color="auto" w:fill="auto"/>
            <w:noWrap/>
            <w:vAlign w:val="center"/>
          </w:tcPr>
          <w:p w:rsidR="00ED6DD2" w:rsidRPr="001A3AF5" w:rsidRDefault="00ED6DD2" w:rsidP="00ED6DD2">
            <w:pPr>
              <w:spacing w:line="240" w:lineRule="auto"/>
              <w:ind w:left="-58" w:right="11" w:firstLine="29"/>
              <w:jc w:val="center"/>
              <w:rPr>
                <w:rFonts w:ascii="Times New Roman" w:eastAsia="Times New Roman" w:hAnsi="Times New Roman"/>
                <w:bCs/>
                <w:sz w:val="24"/>
                <w:szCs w:val="24"/>
                <w:lang w:eastAsia="ru-RU"/>
              </w:rPr>
            </w:pPr>
            <w:r w:rsidRPr="001A3AF5">
              <w:rPr>
                <w:rFonts w:ascii="Times New Roman" w:eastAsia="Times New Roman" w:hAnsi="Times New Roman"/>
                <w:bCs/>
                <w:sz w:val="24"/>
                <w:szCs w:val="24"/>
                <w:lang w:eastAsia="ru-RU"/>
              </w:rPr>
              <w:t>1</w:t>
            </w:r>
          </w:p>
        </w:tc>
        <w:tc>
          <w:tcPr>
            <w:tcW w:w="4110" w:type="dxa"/>
            <w:shd w:val="clear" w:color="auto" w:fill="auto"/>
            <w:vAlign w:val="center"/>
          </w:tcPr>
          <w:p w:rsidR="00ED6DD2" w:rsidRPr="001A3AF5" w:rsidRDefault="00ED6DD2" w:rsidP="00ED6DD2">
            <w:pPr>
              <w:spacing w:line="240" w:lineRule="auto"/>
              <w:ind w:left="-58" w:right="11" w:firstLine="29"/>
              <w:rPr>
                <w:rFonts w:ascii="Times New Roman" w:eastAsia="Times New Roman" w:hAnsi="Times New Roman"/>
                <w:bCs/>
                <w:sz w:val="24"/>
                <w:szCs w:val="24"/>
                <w:lang w:val="en-US" w:eastAsia="ru-RU"/>
              </w:rPr>
            </w:pPr>
          </w:p>
        </w:tc>
      </w:tr>
      <w:tr w:rsidR="00ED6DD2" w:rsidRPr="00C974CE" w:rsidTr="00204DE4">
        <w:trPr>
          <w:gridAfter w:val="1"/>
          <w:wAfter w:w="10" w:type="dxa"/>
          <w:trHeight w:val="525"/>
        </w:trPr>
        <w:tc>
          <w:tcPr>
            <w:tcW w:w="709" w:type="dxa"/>
            <w:shd w:val="clear" w:color="auto" w:fill="auto"/>
            <w:noWrap/>
            <w:vAlign w:val="center"/>
          </w:tcPr>
          <w:p w:rsidR="00ED6DD2" w:rsidRPr="00DF2A57" w:rsidRDefault="00ED6DD2" w:rsidP="00ED6DD2">
            <w:pPr>
              <w:pStyle w:val="af"/>
              <w:numPr>
                <w:ilvl w:val="0"/>
                <w:numId w:val="23"/>
              </w:numPr>
              <w:tabs>
                <w:tab w:val="left" w:pos="50"/>
              </w:tabs>
              <w:spacing w:line="240" w:lineRule="auto"/>
              <w:ind w:right="11" w:hanging="691"/>
              <w:rPr>
                <w:rFonts w:ascii="Times New Roman" w:eastAsia="Times New Roman" w:hAnsi="Times New Roman"/>
                <w:bCs/>
                <w:sz w:val="24"/>
                <w:szCs w:val="24"/>
                <w:lang w:eastAsia="ru-RU"/>
              </w:rPr>
            </w:pPr>
          </w:p>
        </w:tc>
        <w:tc>
          <w:tcPr>
            <w:tcW w:w="3686" w:type="dxa"/>
            <w:shd w:val="clear" w:color="auto" w:fill="auto"/>
            <w:vAlign w:val="center"/>
          </w:tcPr>
          <w:p w:rsidR="00ED6DD2" w:rsidRPr="001A3AF5" w:rsidRDefault="00ED6DD2" w:rsidP="00ED6DD2">
            <w:pPr>
              <w:spacing w:line="240" w:lineRule="auto"/>
              <w:ind w:left="-58" w:right="11" w:firstLine="29"/>
              <w:rPr>
                <w:rFonts w:ascii="Times New Roman" w:eastAsia="Times New Roman" w:hAnsi="Times New Roman"/>
                <w:bCs/>
                <w:sz w:val="24"/>
                <w:szCs w:val="24"/>
                <w:lang w:eastAsia="ru-RU"/>
              </w:rPr>
            </w:pPr>
            <w:r w:rsidRPr="001A3AF5">
              <w:rPr>
                <w:rFonts w:ascii="Times New Roman" w:eastAsia="Times New Roman" w:hAnsi="Times New Roman"/>
                <w:bCs/>
                <w:sz w:val="24"/>
                <w:szCs w:val="24"/>
                <w:lang w:eastAsia="ru-RU"/>
              </w:rPr>
              <w:t>Демонтаж плитки пола</w:t>
            </w:r>
          </w:p>
        </w:tc>
        <w:tc>
          <w:tcPr>
            <w:tcW w:w="850" w:type="dxa"/>
            <w:shd w:val="clear" w:color="auto" w:fill="auto"/>
            <w:noWrap/>
            <w:vAlign w:val="center"/>
          </w:tcPr>
          <w:p w:rsidR="00ED6DD2" w:rsidRPr="001A3AF5" w:rsidRDefault="00ED6DD2" w:rsidP="00ED6DD2">
            <w:pPr>
              <w:spacing w:line="240" w:lineRule="auto"/>
              <w:ind w:left="-58" w:right="11" w:firstLine="29"/>
              <w:jc w:val="center"/>
              <w:rPr>
                <w:rFonts w:ascii="Times New Roman" w:eastAsia="Times New Roman" w:hAnsi="Times New Roman"/>
                <w:bCs/>
                <w:sz w:val="24"/>
                <w:szCs w:val="24"/>
                <w:vertAlign w:val="superscript"/>
                <w:lang w:eastAsia="ru-RU"/>
              </w:rPr>
            </w:pPr>
            <w:r w:rsidRPr="001A3AF5">
              <w:rPr>
                <w:rFonts w:ascii="Times New Roman" w:eastAsia="Times New Roman" w:hAnsi="Times New Roman"/>
                <w:bCs/>
                <w:sz w:val="24"/>
                <w:szCs w:val="24"/>
                <w:lang w:eastAsia="ru-RU"/>
              </w:rPr>
              <w:t>м</w:t>
            </w:r>
            <w:r w:rsidRPr="001A3AF5">
              <w:rPr>
                <w:rFonts w:ascii="Times New Roman" w:eastAsia="Times New Roman" w:hAnsi="Times New Roman"/>
                <w:bCs/>
                <w:sz w:val="24"/>
                <w:szCs w:val="24"/>
                <w:vertAlign w:val="superscript"/>
                <w:lang w:eastAsia="ru-RU"/>
              </w:rPr>
              <w:t>2</w:t>
            </w:r>
          </w:p>
        </w:tc>
        <w:tc>
          <w:tcPr>
            <w:tcW w:w="851" w:type="dxa"/>
            <w:shd w:val="clear" w:color="auto" w:fill="auto"/>
            <w:noWrap/>
            <w:vAlign w:val="center"/>
          </w:tcPr>
          <w:p w:rsidR="00ED6DD2" w:rsidRPr="001A3AF5" w:rsidRDefault="00ED6DD2" w:rsidP="00ED6DD2">
            <w:pPr>
              <w:spacing w:line="240" w:lineRule="auto"/>
              <w:ind w:left="-58" w:right="11" w:firstLine="29"/>
              <w:jc w:val="center"/>
              <w:rPr>
                <w:rFonts w:ascii="Times New Roman" w:eastAsia="Times New Roman" w:hAnsi="Times New Roman"/>
                <w:bCs/>
                <w:sz w:val="24"/>
                <w:szCs w:val="24"/>
                <w:lang w:eastAsia="ru-RU"/>
              </w:rPr>
            </w:pPr>
            <w:r w:rsidRPr="001A3AF5">
              <w:rPr>
                <w:rFonts w:ascii="Times New Roman" w:eastAsia="Times New Roman" w:hAnsi="Times New Roman"/>
                <w:bCs/>
                <w:sz w:val="24"/>
                <w:szCs w:val="24"/>
                <w:lang w:eastAsia="ru-RU"/>
              </w:rPr>
              <w:t>4,2</w:t>
            </w:r>
          </w:p>
        </w:tc>
        <w:tc>
          <w:tcPr>
            <w:tcW w:w="4110" w:type="dxa"/>
            <w:shd w:val="clear" w:color="auto" w:fill="auto"/>
            <w:vAlign w:val="center"/>
          </w:tcPr>
          <w:p w:rsidR="00ED6DD2" w:rsidRPr="001A3AF5" w:rsidRDefault="00ED6DD2" w:rsidP="00ED6DD2">
            <w:pPr>
              <w:spacing w:line="240" w:lineRule="auto"/>
              <w:ind w:left="-58" w:right="11" w:firstLine="29"/>
              <w:rPr>
                <w:rFonts w:ascii="Times New Roman" w:eastAsia="Times New Roman" w:hAnsi="Times New Roman"/>
                <w:bCs/>
                <w:sz w:val="24"/>
                <w:szCs w:val="24"/>
                <w:lang w:val="en-US" w:eastAsia="ru-RU"/>
              </w:rPr>
            </w:pPr>
          </w:p>
        </w:tc>
      </w:tr>
      <w:tr w:rsidR="00ED6DD2" w:rsidRPr="00C974CE" w:rsidTr="00204DE4">
        <w:trPr>
          <w:gridAfter w:val="1"/>
          <w:wAfter w:w="10" w:type="dxa"/>
          <w:trHeight w:val="525"/>
        </w:trPr>
        <w:tc>
          <w:tcPr>
            <w:tcW w:w="709" w:type="dxa"/>
            <w:shd w:val="clear" w:color="auto" w:fill="auto"/>
            <w:noWrap/>
            <w:vAlign w:val="center"/>
          </w:tcPr>
          <w:p w:rsidR="00ED6DD2" w:rsidRPr="00DF2A57" w:rsidRDefault="00ED6DD2" w:rsidP="00ED6DD2">
            <w:pPr>
              <w:pStyle w:val="af"/>
              <w:numPr>
                <w:ilvl w:val="0"/>
                <w:numId w:val="23"/>
              </w:numPr>
              <w:tabs>
                <w:tab w:val="left" w:pos="50"/>
              </w:tabs>
              <w:spacing w:line="240" w:lineRule="auto"/>
              <w:ind w:right="11" w:hanging="691"/>
              <w:rPr>
                <w:rFonts w:ascii="Times New Roman" w:eastAsia="Times New Roman" w:hAnsi="Times New Roman"/>
                <w:bCs/>
                <w:sz w:val="24"/>
                <w:szCs w:val="24"/>
                <w:lang w:eastAsia="ru-RU"/>
              </w:rPr>
            </w:pPr>
          </w:p>
        </w:tc>
        <w:tc>
          <w:tcPr>
            <w:tcW w:w="3686" w:type="dxa"/>
            <w:shd w:val="clear" w:color="auto" w:fill="auto"/>
            <w:vAlign w:val="center"/>
          </w:tcPr>
          <w:p w:rsidR="00ED6DD2" w:rsidRPr="00E1160D" w:rsidRDefault="00ED6DD2" w:rsidP="00ED6DD2">
            <w:pPr>
              <w:spacing w:line="240" w:lineRule="auto"/>
              <w:ind w:left="-58" w:right="11" w:firstLine="29"/>
              <w:rPr>
                <w:rFonts w:ascii="Times New Roman" w:eastAsia="Times New Roman" w:hAnsi="Times New Roman"/>
                <w:bCs/>
                <w:sz w:val="24"/>
                <w:szCs w:val="24"/>
                <w:lang w:eastAsia="ru-RU"/>
              </w:rPr>
            </w:pPr>
            <w:r w:rsidRPr="00E1160D">
              <w:rPr>
                <w:rFonts w:ascii="Times New Roman" w:eastAsia="Times New Roman" w:hAnsi="Times New Roman"/>
                <w:bCs/>
                <w:sz w:val="24"/>
                <w:szCs w:val="24"/>
                <w:lang w:eastAsia="ru-RU"/>
              </w:rPr>
              <w:t>Демонтаж стяжки пола толщиной 40 мм</w:t>
            </w:r>
          </w:p>
        </w:tc>
        <w:tc>
          <w:tcPr>
            <w:tcW w:w="850" w:type="dxa"/>
            <w:shd w:val="clear" w:color="auto" w:fill="auto"/>
            <w:noWrap/>
            <w:vAlign w:val="center"/>
          </w:tcPr>
          <w:p w:rsidR="00ED6DD2" w:rsidRPr="00E1160D" w:rsidRDefault="00ED6DD2" w:rsidP="00ED6DD2">
            <w:pPr>
              <w:spacing w:line="240" w:lineRule="auto"/>
              <w:ind w:left="-58" w:right="11" w:firstLine="29"/>
              <w:jc w:val="center"/>
              <w:rPr>
                <w:rFonts w:ascii="Times New Roman" w:eastAsia="Times New Roman" w:hAnsi="Times New Roman"/>
                <w:bCs/>
                <w:sz w:val="24"/>
                <w:szCs w:val="24"/>
                <w:vertAlign w:val="superscript"/>
                <w:lang w:eastAsia="ru-RU"/>
              </w:rPr>
            </w:pPr>
            <w:r w:rsidRPr="00E1160D">
              <w:rPr>
                <w:rFonts w:ascii="Times New Roman" w:eastAsia="Times New Roman" w:hAnsi="Times New Roman"/>
                <w:bCs/>
                <w:sz w:val="24"/>
                <w:szCs w:val="24"/>
                <w:lang w:eastAsia="ru-RU"/>
              </w:rPr>
              <w:t>м</w:t>
            </w:r>
            <w:r w:rsidRPr="00E1160D">
              <w:rPr>
                <w:rFonts w:ascii="Times New Roman" w:eastAsia="Times New Roman" w:hAnsi="Times New Roman"/>
                <w:bCs/>
                <w:sz w:val="24"/>
                <w:szCs w:val="24"/>
                <w:vertAlign w:val="superscript"/>
                <w:lang w:eastAsia="ru-RU"/>
              </w:rPr>
              <w:t>2</w:t>
            </w:r>
          </w:p>
        </w:tc>
        <w:tc>
          <w:tcPr>
            <w:tcW w:w="851" w:type="dxa"/>
            <w:shd w:val="clear" w:color="auto" w:fill="auto"/>
            <w:noWrap/>
            <w:vAlign w:val="center"/>
          </w:tcPr>
          <w:p w:rsidR="00ED6DD2" w:rsidRPr="00E1160D" w:rsidRDefault="00ED6DD2" w:rsidP="00ED6DD2">
            <w:pPr>
              <w:spacing w:line="240" w:lineRule="auto"/>
              <w:ind w:left="-58" w:right="11" w:firstLine="29"/>
              <w:jc w:val="center"/>
              <w:rPr>
                <w:rFonts w:ascii="Times New Roman" w:eastAsia="Times New Roman" w:hAnsi="Times New Roman"/>
                <w:bCs/>
                <w:sz w:val="24"/>
                <w:szCs w:val="24"/>
                <w:lang w:eastAsia="ru-RU"/>
              </w:rPr>
            </w:pPr>
            <w:r w:rsidRPr="00E1160D">
              <w:rPr>
                <w:rFonts w:ascii="Times New Roman" w:eastAsia="Times New Roman" w:hAnsi="Times New Roman"/>
                <w:bCs/>
                <w:sz w:val="24"/>
                <w:szCs w:val="24"/>
                <w:lang w:eastAsia="ru-RU"/>
              </w:rPr>
              <w:t>4,2</w:t>
            </w:r>
          </w:p>
        </w:tc>
        <w:tc>
          <w:tcPr>
            <w:tcW w:w="4110" w:type="dxa"/>
            <w:shd w:val="clear" w:color="auto" w:fill="auto"/>
            <w:vAlign w:val="center"/>
          </w:tcPr>
          <w:p w:rsidR="00ED6DD2" w:rsidRPr="00E1160D" w:rsidRDefault="00ED6DD2" w:rsidP="00ED6DD2">
            <w:pPr>
              <w:spacing w:line="240" w:lineRule="auto"/>
              <w:ind w:left="-58" w:right="11" w:firstLine="29"/>
              <w:rPr>
                <w:rFonts w:ascii="Times New Roman" w:eastAsia="Times New Roman" w:hAnsi="Times New Roman"/>
                <w:bCs/>
                <w:sz w:val="24"/>
                <w:szCs w:val="24"/>
                <w:lang w:val="en-US" w:eastAsia="ru-RU"/>
              </w:rPr>
            </w:pPr>
          </w:p>
        </w:tc>
      </w:tr>
      <w:tr w:rsidR="005D3BE6" w:rsidRPr="00C974CE" w:rsidTr="00204DE4">
        <w:trPr>
          <w:gridAfter w:val="1"/>
          <w:wAfter w:w="10" w:type="dxa"/>
          <w:trHeight w:val="525"/>
        </w:trPr>
        <w:tc>
          <w:tcPr>
            <w:tcW w:w="709" w:type="dxa"/>
            <w:shd w:val="clear" w:color="auto" w:fill="auto"/>
            <w:noWrap/>
            <w:vAlign w:val="center"/>
          </w:tcPr>
          <w:p w:rsidR="005D3BE6" w:rsidRPr="00175156" w:rsidRDefault="005D3BE6" w:rsidP="00ED6DD2">
            <w:pPr>
              <w:pStyle w:val="af"/>
              <w:numPr>
                <w:ilvl w:val="0"/>
                <w:numId w:val="23"/>
              </w:numPr>
              <w:tabs>
                <w:tab w:val="left" w:pos="50"/>
              </w:tabs>
              <w:spacing w:line="240" w:lineRule="auto"/>
              <w:ind w:right="11" w:hanging="691"/>
              <w:rPr>
                <w:rFonts w:ascii="Times New Roman" w:eastAsia="Times New Roman" w:hAnsi="Times New Roman"/>
                <w:bCs/>
                <w:sz w:val="24"/>
                <w:szCs w:val="24"/>
                <w:lang w:eastAsia="ru-RU"/>
              </w:rPr>
            </w:pPr>
          </w:p>
        </w:tc>
        <w:tc>
          <w:tcPr>
            <w:tcW w:w="3686" w:type="dxa"/>
            <w:shd w:val="clear" w:color="auto" w:fill="auto"/>
            <w:vAlign w:val="center"/>
          </w:tcPr>
          <w:p w:rsidR="005D3BE6" w:rsidRPr="00175156" w:rsidRDefault="001B563E" w:rsidP="00ED6DD2">
            <w:pPr>
              <w:spacing w:line="240" w:lineRule="auto"/>
              <w:ind w:left="-58" w:right="11" w:firstLine="29"/>
              <w:rPr>
                <w:rFonts w:ascii="Times New Roman" w:eastAsia="Times New Roman" w:hAnsi="Times New Roman"/>
                <w:bCs/>
                <w:sz w:val="24"/>
                <w:szCs w:val="24"/>
                <w:lang w:eastAsia="ru-RU"/>
              </w:rPr>
            </w:pPr>
            <w:r w:rsidRPr="00175156">
              <w:rPr>
                <w:rFonts w:ascii="Times New Roman" w:eastAsia="Times New Roman" w:hAnsi="Times New Roman"/>
                <w:bCs/>
                <w:sz w:val="24"/>
                <w:szCs w:val="24"/>
                <w:lang w:eastAsia="ru-RU"/>
              </w:rPr>
              <w:t>Отбивка штукатурки стен до 10мм</w:t>
            </w:r>
          </w:p>
        </w:tc>
        <w:tc>
          <w:tcPr>
            <w:tcW w:w="850" w:type="dxa"/>
            <w:shd w:val="clear" w:color="auto" w:fill="auto"/>
            <w:noWrap/>
            <w:vAlign w:val="center"/>
          </w:tcPr>
          <w:p w:rsidR="005D3BE6" w:rsidRPr="00175156" w:rsidRDefault="001B563E" w:rsidP="00ED6DD2">
            <w:pPr>
              <w:spacing w:line="240" w:lineRule="auto"/>
              <w:ind w:left="-58" w:right="11" w:firstLine="29"/>
              <w:jc w:val="center"/>
              <w:rPr>
                <w:rFonts w:ascii="Times New Roman" w:eastAsia="Times New Roman" w:hAnsi="Times New Roman"/>
                <w:bCs/>
                <w:sz w:val="24"/>
                <w:szCs w:val="24"/>
                <w:vertAlign w:val="superscript"/>
                <w:lang w:eastAsia="ru-RU"/>
              </w:rPr>
            </w:pPr>
            <w:r w:rsidRPr="00175156">
              <w:rPr>
                <w:rFonts w:ascii="Times New Roman" w:eastAsia="Times New Roman" w:hAnsi="Times New Roman"/>
                <w:bCs/>
                <w:sz w:val="24"/>
                <w:szCs w:val="24"/>
                <w:lang w:eastAsia="ru-RU"/>
              </w:rPr>
              <w:t>м</w:t>
            </w:r>
            <w:r w:rsidRPr="00175156">
              <w:rPr>
                <w:rFonts w:ascii="Times New Roman" w:eastAsia="Times New Roman" w:hAnsi="Times New Roman"/>
                <w:bCs/>
                <w:sz w:val="24"/>
                <w:szCs w:val="24"/>
                <w:vertAlign w:val="superscript"/>
                <w:lang w:eastAsia="ru-RU"/>
              </w:rPr>
              <w:t>2</w:t>
            </w:r>
          </w:p>
        </w:tc>
        <w:tc>
          <w:tcPr>
            <w:tcW w:w="851" w:type="dxa"/>
            <w:shd w:val="clear" w:color="auto" w:fill="auto"/>
            <w:noWrap/>
            <w:vAlign w:val="center"/>
          </w:tcPr>
          <w:p w:rsidR="005D3BE6" w:rsidRPr="00175156" w:rsidRDefault="001B563E" w:rsidP="00ED6DD2">
            <w:pPr>
              <w:spacing w:line="240" w:lineRule="auto"/>
              <w:ind w:left="-58" w:right="11" w:firstLine="29"/>
              <w:jc w:val="center"/>
              <w:rPr>
                <w:rFonts w:ascii="Times New Roman" w:eastAsia="Times New Roman" w:hAnsi="Times New Roman"/>
                <w:bCs/>
                <w:sz w:val="24"/>
                <w:szCs w:val="24"/>
                <w:lang w:eastAsia="ru-RU"/>
              </w:rPr>
            </w:pPr>
            <w:r w:rsidRPr="00175156">
              <w:rPr>
                <w:rFonts w:ascii="Times New Roman" w:eastAsia="Times New Roman" w:hAnsi="Times New Roman"/>
                <w:bCs/>
                <w:sz w:val="24"/>
                <w:szCs w:val="24"/>
                <w:lang w:eastAsia="ru-RU"/>
              </w:rPr>
              <w:t>26,5</w:t>
            </w:r>
          </w:p>
        </w:tc>
        <w:tc>
          <w:tcPr>
            <w:tcW w:w="4110" w:type="dxa"/>
            <w:shd w:val="clear" w:color="auto" w:fill="auto"/>
            <w:vAlign w:val="center"/>
          </w:tcPr>
          <w:p w:rsidR="005D3BE6" w:rsidRPr="00175156" w:rsidRDefault="005D3BE6" w:rsidP="00ED6DD2">
            <w:pPr>
              <w:spacing w:line="240" w:lineRule="auto"/>
              <w:ind w:left="-58" w:right="11" w:firstLine="29"/>
              <w:rPr>
                <w:rFonts w:ascii="Times New Roman" w:eastAsia="Times New Roman" w:hAnsi="Times New Roman"/>
                <w:bCs/>
                <w:sz w:val="24"/>
                <w:szCs w:val="24"/>
                <w:lang w:eastAsia="ru-RU"/>
              </w:rPr>
            </w:pPr>
          </w:p>
        </w:tc>
      </w:tr>
      <w:tr w:rsidR="00ED6DD2" w:rsidRPr="00C974CE" w:rsidTr="00204DE4">
        <w:trPr>
          <w:gridAfter w:val="1"/>
          <w:wAfter w:w="10" w:type="dxa"/>
          <w:trHeight w:val="525"/>
        </w:trPr>
        <w:tc>
          <w:tcPr>
            <w:tcW w:w="709" w:type="dxa"/>
            <w:shd w:val="clear" w:color="auto" w:fill="auto"/>
            <w:noWrap/>
            <w:vAlign w:val="center"/>
          </w:tcPr>
          <w:p w:rsidR="00ED6DD2" w:rsidRPr="002849C4" w:rsidRDefault="00ED6DD2" w:rsidP="00ED6DD2">
            <w:pPr>
              <w:tabs>
                <w:tab w:val="left" w:pos="50"/>
              </w:tabs>
              <w:spacing w:line="240" w:lineRule="auto"/>
              <w:ind w:left="331" w:right="11"/>
              <w:rPr>
                <w:rFonts w:ascii="Times New Roman" w:eastAsia="Times New Roman" w:hAnsi="Times New Roman"/>
                <w:bCs/>
                <w:sz w:val="24"/>
                <w:szCs w:val="24"/>
                <w:lang w:eastAsia="ru-RU"/>
              </w:rPr>
            </w:pPr>
          </w:p>
        </w:tc>
        <w:tc>
          <w:tcPr>
            <w:tcW w:w="3686" w:type="dxa"/>
            <w:shd w:val="clear" w:color="auto" w:fill="auto"/>
            <w:vAlign w:val="center"/>
          </w:tcPr>
          <w:p w:rsidR="00ED6DD2" w:rsidRPr="001B563E" w:rsidRDefault="00ED6DD2" w:rsidP="00ED6DD2">
            <w:pPr>
              <w:spacing w:line="240" w:lineRule="auto"/>
              <w:ind w:left="-58" w:right="11" w:firstLine="29"/>
              <w:rPr>
                <w:rFonts w:ascii="Times New Roman" w:eastAsia="Times New Roman" w:hAnsi="Times New Roman"/>
                <w:b/>
                <w:bCs/>
                <w:sz w:val="24"/>
                <w:szCs w:val="24"/>
                <w:highlight w:val="cyan"/>
                <w:lang w:eastAsia="ru-RU"/>
              </w:rPr>
            </w:pPr>
            <w:r w:rsidRPr="001B563E">
              <w:rPr>
                <w:rFonts w:ascii="Times New Roman" w:eastAsia="Times New Roman" w:hAnsi="Times New Roman"/>
                <w:b/>
                <w:bCs/>
                <w:sz w:val="24"/>
                <w:szCs w:val="24"/>
                <w:lang w:eastAsia="ru-RU"/>
              </w:rPr>
              <w:t>Общестроительные работы</w:t>
            </w:r>
          </w:p>
        </w:tc>
        <w:tc>
          <w:tcPr>
            <w:tcW w:w="850" w:type="dxa"/>
            <w:shd w:val="clear" w:color="auto" w:fill="auto"/>
            <w:noWrap/>
            <w:vAlign w:val="center"/>
          </w:tcPr>
          <w:p w:rsidR="00ED6DD2" w:rsidRPr="001A3AF5" w:rsidRDefault="00ED6DD2" w:rsidP="00ED6DD2">
            <w:pPr>
              <w:spacing w:line="240" w:lineRule="auto"/>
              <w:ind w:left="-58" w:right="11" w:firstLine="29"/>
              <w:jc w:val="center"/>
              <w:rPr>
                <w:rFonts w:ascii="Times New Roman" w:eastAsia="Times New Roman" w:hAnsi="Times New Roman"/>
                <w:bCs/>
                <w:sz w:val="24"/>
                <w:szCs w:val="24"/>
                <w:lang w:eastAsia="ru-RU"/>
              </w:rPr>
            </w:pPr>
          </w:p>
        </w:tc>
        <w:tc>
          <w:tcPr>
            <w:tcW w:w="851" w:type="dxa"/>
            <w:shd w:val="clear" w:color="auto" w:fill="auto"/>
            <w:noWrap/>
            <w:vAlign w:val="center"/>
          </w:tcPr>
          <w:p w:rsidR="00ED6DD2" w:rsidRPr="00AE1D06" w:rsidRDefault="00ED6DD2" w:rsidP="00ED6DD2">
            <w:pPr>
              <w:spacing w:line="240" w:lineRule="auto"/>
              <w:ind w:left="-58" w:right="11" w:firstLine="29"/>
              <w:jc w:val="center"/>
              <w:rPr>
                <w:rFonts w:ascii="Times New Roman" w:eastAsia="Times New Roman" w:hAnsi="Times New Roman"/>
                <w:bCs/>
                <w:color w:val="FF0000"/>
                <w:sz w:val="24"/>
                <w:szCs w:val="24"/>
                <w:highlight w:val="cyan"/>
                <w:lang w:eastAsia="ru-RU"/>
              </w:rPr>
            </w:pPr>
          </w:p>
        </w:tc>
        <w:tc>
          <w:tcPr>
            <w:tcW w:w="4110" w:type="dxa"/>
            <w:shd w:val="clear" w:color="auto" w:fill="auto"/>
            <w:vAlign w:val="center"/>
          </w:tcPr>
          <w:p w:rsidR="00ED6DD2" w:rsidRPr="00E83C16" w:rsidRDefault="00ED6DD2" w:rsidP="00ED6DD2">
            <w:pPr>
              <w:spacing w:line="240" w:lineRule="auto"/>
              <w:ind w:left="-58" w:right="11" w:firstLine="29"/>
              <w:rPr>
                <w:rFonts w:ascii="Times New Roman" w:eastAsia="Times New Roman" w:hAnsi="Times New Roman"/>
                <w:bCs/>
                <w:color w:val="FF0000"/>
                <w:sz w:val="24"/>
                <w:szCs w:val="24"/>
                <w:lang w:eastAsia="ru-RU"/>
              </w:rPr>
            </w:pPr>
          </w:p>
        </w:tc>
      </w:tr>
      <w:tr w:rsidR="00ED6DD2" w:rsidRPr="00C974CE" w:rsidTr="00204DE4">
        <w:trPr>
          <w:gridAfter w:val="1"/>
          <w:wAfter w:w="10" w:type="dxa"/>
          <w:trHeight w:val="525"/>
        </w:trPr>
        <w:tc>
          <w:tcPr>
            <w:tcW w:w="709" w:type="dxa"/>
            <w:shd w:val="clear" w:color="auto" w:fill="auto"/>
            <w:noWrap/>
            <w:vAlign w:val="center"/>
          </w:tcPr>
          <w:p w:rsidR="00ED6DD2" w:rsidRPr="001B563E" w:rsidRDefault="00ED6DD2" w:rsidP="00ED6DD2">
            <w:pPr>
              <w:pStyle w:val="af"/>
              <w:numPr>
                <w:ilvl w:val="0"/>
                <w:numId w:val="23"/>
              </w:numPr>
              <w:tabs>
                <w:tab w:val="left" w:pos="50"/>
              </w:tabs>
              <w:spacing w:line="240" w:lineRule="auto"/>
              <w:ind w:right="11" w:hanging="691"/>
              <w:rPr>
                <w:rFonts w:ascii="Times New Roman" w:eastAsia="Times New Roman" w:hAnsi="Times New Roman"/>
                <w:bCs/>
                <w:sz w:val="24"/>
                <w:szCs w:val="24"/>
                <w:lang w:eastAsia="ru-RU"/>
              </w:rPr>
            </w:pPr>
          </w:p>
        </w:tc>
        <w:tc>
          <w:tcPr>
            <w:tcW w:w="3686" w:type="dxa"/>
            <w:shd w:val="clear" w:color="auto" w:fill="auto"/>
            <w:vAlign w:val="center"/>
          </w:tcPr>
          <w:p w:rsidR="00ED6DD2" w:rsidRPr="001B563E" w:rsidRDefault="00ED6DD2" w:rsidP="00ED6DD2">
            <w:pPr>
              <w:spacing w:line="240" w:lineRule="auto"/>
              <w:ind w:left="-58" w:right="11" w:firstLine="29"/>
              <w:rPr>
                <w:rFonts w:ascii="Times New Roman" w:eastAsia="Times New Roman" w:hAnsi="Times New Roman"/>
                <w:bCs/>
                <w:sz w:val="24"/>
                <w:szCs w:val="24"/>
                <w:lang w:eastAsia="ru-RU"/>
              </w:rPr>
            </w:pPr>
            <w:r w:rsidRPr="001B563E">
              <w:rPr>
                <w:rFonts w:ascii="Times New Roman" w:eastAsia="Times New Roman" w:hAnsi="Times New Roman"/>
                <w:bCs/>
                <w:sz w:val="24"/>
                <w:szCs w:val="24"/>
                <w:lang w:eastAsia="ru-RU"/>
              </w:rPr>
              <w:t>Кладка из газоблоков Т-9 перегородки с высоты 1,8м до 3м длина 1,1м</w:t>
            </w:r>
          </w:p>
        </w:tc>
        <w:tc>
          <w:tcPr>
            <w:tcW w:w="850" w:type="dxa"/>
            <w:shd w:val="clear" w:color="auto" w:fill="auto"/>
            <w:noWrap/>
            <w:vAlign w:val="center"/>
          </w:tcPr>
          <w:p w:rsidR="00ED6DD2" w:rsidRPr="001B563E" w:rsidRDefault="00ED6DD2" w:rsidP="00ED6DD2">
            <w:pPr>
              <w:spacing w:line="240" w:lineRule="auto"/>
              <w:ind w:left="-58" w:right="11" w:firstLine="29"/>
              <w:jc w:val="center"/>
              <w:rPr>
                <w:rFonts w:ascii="Times New Roman" w:eastAsia="Times New Roman" w:hAnsi="Times New Roman"/>
                <w:bCs/>
                <w:sz w:val="24"/>
                <w:szCs w:val="24"/>
                <w:vertAlign w:val="superscript"/>
                <w:lang w:eastAsia="ru-RU"/>
              </w:rPr>
            </w:pPr>
            <w:r w:rsidRPr="001B563E">
              <w:rPr>
                <w:rFonts w:ascii="Times New Roman" w:eastAsia="Times New Roman" w:hAnsi="Times New Roman"/>
                <w:bCs/>
                <w:sz w:val="24"/>
                <w:szCs w:val="24"/>
                <w:lang w:eastAsia="ru-RU"/>
              </w:rPr>
              <w:t>м</w:t>
            </w:r>
            <w:r w:rsidRPr="001B563E">
              <w:rPr>
                <w:rFonts w:ascii="Times New Roman" w:eastAsia="Times New Roman" w:hAnsi="Times New Roman"/>
                <w:bCs/>
                <w:sz w:val="24"/>
                <w:szCs w:val="24"/>
                <w:vertAlign w:val="superscript"/>
                <w:lang w:eastAsia="ru-RU"/>
              </w:rPr>
              <w:t>2</w:t>
            </w:r>
          </w:p>
        </w:tc>
        <w:tc>
          <w:tcPr>
            <w:tcW w:w="851" w:type="dxa"/>
            <w:shd w:val="clear" w:color="auto" w:fill="auto"/>
            <w:noWrap/>
            <w:vAlign w:val="center"/>
          </w:tcPr>
          <w:p w:rsidR="00ED6DD2" w:rsidRPr="001B563E" w:rsidRDefault="00ED6DD2" w:rsidP="00ED6DD2">
            <w:pPr>
              <w:spacing w:line="240" w:lineRule="auto"/>
              <w:ind w:left="-58" w:right="11" w:firstLine="29"/>
              <w:jc w:val="center"/>
              <w:rPr>
                <w:rFonts w:ascii="Times New Roman" w:eastAsia="Times New Roman" w:hAnsi="Times New Roman"/>
                <w:bCs/>
                <w:sz w:val="24"/>
                <w:szCs w:val="24"/>
                <w:lang w:eastAsia="ru-RU"/>
              </w:rPr>
            </w:pPr>
            <w:r w:rsidRPr="001B563E">
              <w:rPr>
                <w:rFonts w:ascii="Times New Roman" w:eastAsia="Times New Roman" w:hAnsi="Times New Roman"/>
                <w:bCs/>
                <w:sz w:val="24"/>
                <w:szCs w:val="24"/>
                <w:lang w:eastAsia="ru-RU"/>
              </w:rPr>
              <w:t>1,32</w:t>
            </w:r>
          </w:p>
        </w:tc>
        <w:tc>
          <w:tcPr>
            <w:tcW w:w="4110" w:type="dxa"/>
            <w:shd w:val="clear" w:color="auto" w:fill="auto"/>
            <w:vAlign w:val="center"/>
          </w:tcPr>
          <w:p w:rsidR="00ED6DD2" w:rsidRPr="001B563E" w:rsidRDefault="00ED6DD2" w:rsidP="00ED6DD2">
            <w:pPr>
              <w:spacing w:line="240" w:lineRule="auto"/>
              <w:ind w:left="-58" w:right="11" w:firstLine="29"/>
              <w:rPr>
                <w:rFonts w:ascii="Times New Roman" w:eastAsia="Times New Roman" w:hAnsi="Times New Roman"/>
                <w:bCs/>
                <w:sz w:val="24"/>
                <w:szCs w:val="24"/>
                <w:lang w:eastAsia="ru-RU"/>
              </w:rPr>
            </w:pPr>
            <w:r w:rsidRPr="001B563E">
              <w:rPr>
                <w:rFonts w:ascii="Times New Roman" w:eastAsia="Times New Roman" w:hAnsi="Times New Roman"/>
                <w:bCs/>
                <w:sz w:val="24"/>
                <w:szCs w:val="24"/>
                <w:lang w:eastAsia="ru-RU"/>
              </w:rPr>
              <w:t>Толщина 90мм</w:t>
            </w:r>
          </w:p>
        </w:tc>
      </w:tr>
      <w:tr w:rsidR="00ED6DD2" w:rsidRPr="00C974CE" w:rsidTr="00204DE4">
        <w:trPr>
          <w:gridAfter w:val="1"/>
          <w:wAfter w:w="10" w:type="dxa"/>
          <w:trHeight w:val="525"/>
        </w:trPr>
        <w:tc>
          <w:tcPr>
            <w:tcW w:w="709" w:type="dxa"/>
            <w:shd w:val="clear" w:color="auto" w:fill="auto"/>
            <w:noWrap/>
            <w:vAlign w:val="center"/>
          </w:tcPr>
          <w:p w:rsidR="00ED6DD2" w:rsidRPr="001B563E" w:rsidRDefault="00ED6DD2" w:rsidP="00ED6DD2">
            <w:pPr>
              <w:pStyle w:val="af"/>
              <w:numPr>
                <w:ilvl w:val="0"/>
                <w:numId w:val="23"/>
              </w:numPr>
              <w:tabs>
                <w:tab w:val="left" w:pos="50"/>
              </w:tabs>
              <w:spacing w:line="240" w:lineRule="auto"/>
              <w:ind w:right="11" w:hanging="691"/>
              <w:rPr>
                <w:rFonts w:ascii="Times New Roman" w:eastAsia="Times New Roman" w:hAnsi="Times New Roman"/>
                <w:bCs/>
                <w:sz w:val="24"/>
                <w:szCs w:val="24"/>
                <w:lang w:eastAsia="ru-RU"/>
              </w:rPr>
            </w:pPr>
          </w:p>
        </w:tc>
        <w:tc>
          <w:tcPr>
            <w:tcW w:w="3686" w:type="dxa"/>
            <w:shd w:val="clear" w:color="auto" w:fill="auto"/>
            <w:vAlign w:val="center"/>
          </w:tcPr>
          <w:p w:rsidR="00ED6DD2" w:rsidRPr="001B563E" w:rsidRDefault="00ED6DD2" w:rsidP="00ED6DD2">
            <w:pPr>
              <w:spacing w:line="240" w:lineRule="auto"/>
              <w:ind w:left="-58" w:right="11" w:firstLine="29"/>
              <w:rPr>
                <w:rFonts w:ascii="Times New Roman" w:eastAsia="Times New Roman" w:hAnsi="Times New Roman"/>
                <w:bCs/>
                <w:sz w:val="24"/>
                <w:szCs w:val="24"/>
                <w:lang w:eastAsia="ru-RU"/>
              </w:rPr>
            </w:pPr>
            <w:r w:rsidRPr="001B563E">
              <w:rPr>
                <w:rFonts w:ascii="Times New Roman" w:eastAsia="Times New Roman" w:hAnsi="Times New Roman"/>
                <w:bCs/>
                <w:sz w:val="24"/>
                <w:szCs w:val="24"/>
                <w:lang w:eastAsia="ru-RU"/>
              </w:rPr>
              <w:t>Устройство перегородки из ГКЛВ над дверным проемом с высоты 2,05 до 3,0 длина 0,86м</w:t>
            </w:r>
          </w:p>
        </w:tc>
        <w:tc>
          <w:tcPr>
            <w:tcW w:w="850" w:type="dxa"/>
            <w:shd w:val="clear" w:color="auto" w:fill="auto"/>
            <w:noWrap/>
            <w:vAlign w:val="center"/>
          </w:tcPr>
          <w:p w:rsidR="00ED6DD2" w:rsidRPr="001B563E" w:rsidRDefault="00ED6DD2" w:rsidP="00ED6DD2">
            <w:pPr>
              <w:spacing w:line="240" w:lineRule="auto"/>
              <w:ind w:left="-58" w:right="11" w:firstLine="29"/>
              <w:jc w:val="center"/>
              <w:rPr>
                <w:rFonts w:ascii="Times New Roman" w:eastAsia="Times New Roman" w:hAnsi="Times New Roman"/>
                <w:bCs/>
                <w:sz w:val="24"/>
                <w:szCs w:val="24"/>
                <w:vertAlign w:val="superscript"/>
                <w:lang w:eastAsia="ru-RU"/>
              </w:rPr>
            </w:pPr>
            <w:r w:rsidRPr="001B563E">
              <w:rPr>
                <w:rFonts w:ascii="Times New Roman" w:eastAsia="Times New Roman" w:hAnsi="Times New Roman"/>
                <w:bCs/>
                <w:sz w:val="24"/>
                <w:szCs w:val="24"/>
                <w:lang w:eastAsia="ru-RU"/>
              </w:rPr>
              <w:t>м</w:t>
            </w:r>
            <w:r w:rsidRPr="001B563E">
              <w:rPr>
                <w:rFonts w:ascii="Times New Roman" w:eastAsia="Times New Roman" w:hAnsi="Times New Roman"/>
                <w:bCs/>
                <w:sz w:val="24"/>
                <w:szCs w:val="24"/>
                <w:vertAlign w:val="superscript"/>
                <w:lang w:eastAsia="ru-RU"/>
              </w:rPr>
              <w:t>2</w:t>
            </w:r>
          </w:p>
        </w:tc>
        <w:tc>
          <w:tcPr>
            <w:tcW w:w="851" w:type="dxa"/>
            <w:shd w:val="clear" w:color="auto" w:fill="auto"/>
            <w:noWrap/>
            <w:vAlign w:val="center"/>
          </w:tcPr>
          <w:p w:rsidR="00ED6DD2" w:rsidRPr="001B563E" w:rsidRDefault="00ED6DD2" w:rsidP="00ED6DD2">
            <w:pPr>
              <w:spacing w:line="240" w:lineRule="auto"/>
              <w:ind w:left="-58" w:right="11" w:firstLine="29"/>
              <w:jc w:val="center"/>
              <w:rPr>
                <w:rFonts w:ascii="Times New Roman" w:eastAsia="Times New Roman" w:hAnsi="Times New Roman"/>
                <w:bCs/>
                <w:sz w:val="24"/>
                <w:szCs w:val="24"/>
                <w:lang w:eastAsia="ru-RU"/>
              </w:rPr>
            </w:pPr>
            <w:r w:rsidRPr="001B563E">
              <w:rPr>
                <w:rFonts w:ascii="Times New Roman" w:eastAsia="Times New Roman" w:hAnsi="Times New Roman"/>
                <w:bCs/>
                <w:sz w:val="24"/>
                <w:szCs w:val="24"/>
                <w:lang w:eastAsia="ru-RU"/>
              </w:rPr>
              <w:t>0,82</w:t>
            </w:r>
          </w:p>
        </w:tc>
        <w:tc>
          <w:tcPr>
            <w:tcW w:w="4110" w:type="dxa"/>
            <w:shd w:val="clear" w:color="auto" w:fill="auto"/>
            <w:vAlign w:val="center"/>
          </w:tcPr>
          <w:p w:rsidR="00ED6DD2" w:rsidRPr="001B563E" w:rsidRDefault="00ED6DD2" w:rsidP="00ED6DD2">
            <w:pPr>
              <w:spacing w:line="240" w:lineRule="auto"/>
              <w:ind w:left="-58" w:right="11" w:firstLine="29"/>
              <w:rPr>
                <w:rFonts w:ascii="Times New Roman" w:eastAsia="Times New Roman" w:hAnsi="Times New Roman"/>
                <w:bCs/>
                <w:sz w:val="24"/>
                <w:szCs w:val="24"/>
                <w:lang w:eastAsia="ru-RU"/>
              </w:rPr>
            </w:pPr>
            <w:r w:rsidRPr="001B563E">
              <w:rPr>
                <w:rFonts w:ascii="Times New Roman" w:eastAsia="Times New Roman" w:hAnsi="Times New Roman"/>
                <w:bCs/>
                <w:sz w:val="24"/>
                <w:szCs w:val="24"/>
                <w:lang w:eastAsia="ru-RU"/>
              </w:rPr>
              <w:t>Обшивка с двух сторон в один слой толщина 75мм</w:t>
            </w:r>
          </w:p>
        </w:tc>
      </w:tr>
      <w:tr w:rsidR="00ED6DD2" w:rsidRPr="00C974CE" w:rsidTr="00204DE4">
        <w:trPr>
          <w:gridAfter w:val="1"/>
          <w:wAfter w:w="10" w:type="dxa"/>
          <w:trHeight w:val="525"/>
        </w:trPr>
        <w:tc>
          <w:tcPr>
            <w:tcW w:w="709" w:type="dxa"/>
            <w:shd w:val="clear" w:color="auto" w:fill="auto"/>
            <w:noWrap/>
            <w:vAlign w:val="center"/>
          </w:tcPr>
          <w:p w:rsidR="00ED6DD2" w:rsidRPr="00C10BBA" w:rsidRDefault="00ED6DD2" w:rsidP="00ED6DD2">
            <w:pPr>
              <w:pStyle w:val="af"/>
              <w:numPr>
                <w:ilvl w:val="0"/>
                <w:numId w:val="23"/>
              </w:numPr>
              <w:tabs>
                <w:tab w:val="left" w:pos="50"/>
              </w:tabs>
              <w:spacing w:line="240" w:lineRule="auto"/>
              <w:ind w:right="11" w:hanging="691"/>
              <w:rPr>
                <w:rFonts w:ascii="Times New Roman" w:eastAsia="Times New Roman" w:hAnsi="Times New Roman"/>
                <w:bCs/>
                <w:sz w:val="24"/>
                <w:szCs w:val="24"/>
                <w:lang w:eastAsia="ru-RU"/>
              </w:rPr>
            </w:pPr>
          </w:p>
        </w:tc>
        <w:tc>
          <w:tcPr>
            <w:tcW w:w="3686" w:type="dxa"/>
            <w:shd w:val="clear" w:color="auto" w:fill="auto"/>
            <w:vAlign w:val="center"/>
          </w:tcPr>
          <w:p w:rsidR="00ED6DD2" w:rsidRPr="001A3AF5" w:rsidRDefault="00ED6DD2" w:rsidP="00ED6DD2">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Монтаж подвесного потолка из ГКЛВ на высоте 2,8 м</w:t>
            </w:r>
          </w:p>
        </w:tc>
        <w:tc>
          <w:tcPr>
            <w:tcW w:w="850" w:type="dxa"/>
            <w:shd w:val="clear" w:color="auto" w:fill="auto"/>
            <w:noWrap/>
            <w:vAlign w:val="center"/>
          </w:tcPr>
          <w:p w:rsidR="00ED6DD2" w:rsidRPr="001A3AF5" w:rsidRDefault="00ED6DD2" w:rsidP="00ED6DD2">
            <w:pPr>
              <w:spacing w:line="240" w:lineRule="auto"/>
              <w:ind w:left="-58" w:right="11" w:firstLine="29"/>
              <w:jc w:val="center"/>
              <w:rPr>
                <w:rFonts w:ascii="Times New Roman" w:eastAsia="Times New Roman" w:hAnsi="Times New Roman"/>
                <w:bCs/>
                <w:sz w:val="24"/>
                <w:szCs w:val="24"/>
                <w:vertAlign w:val="superscript"/>
                <w:lang w:eastAsia="ru-RU"/>
              </w:rPr>
            </w:pPr>
            <w:r w:rsidRPr="001A3AF5">
              <w:rPr>
                <w:rFonts w:ascii="Times New Roman" w:eastAsia="Times New Roman" w:hAnsi="Times New Roman"/>
                <w:bCs/>
                <w:sz w:val="24"/>
                <w:szCs w:val="24"/>
                <w:lang w:eastAsia="ru-RU"/>
              </w:rPr>
              <w:t>м</w:t>
            </w:r>
            <w:r w:rsidRPr="001A3AF5">
              <w:rPr>
                <w:rFonts w:ascii="Times New Roman" w:eastAsia="Times New Roman" w:hAnsi="Times New Roman"/>
                <w:bCs/>
                <w:sz w:val="24"/>
                <w:szCs w:val="24"/>
                <w:vertAlign w:val="superscript"/>
                <w:lang w:eastAsia="ru-RU"/>
              </w:rPr>
              <w:t>2</w:t>
            </w:r>
          </w:p>
        </w:tc>
        <w:tc>
          <w:tcPr>
            <w:tcW w:w="851" w:type="dxa"/>
            <w:shd w:val="clear" w:color="auto" w:fill="auto"/>
            <w:noWrap/>
            <w:vAlign w:val="center"/>
          </w:tcPr>
          <w:p w:rsidR="00ED6DD2" w:rsidRPr="001A3AF5" w:rsidRDefault="00ED6DD2" w:rsidP="00ED6DD2">
            <w:pPr>
              <w:spacing w:line="240" w:lineRule="auto"/>
              <w:ind w:left="-58" w:right="11" w:firstLine="29"/>
              <w:jc w:val="center"/>
              <w:rPr>
                <w:rFonts w:ascii="Times New Roman" w:eastAsia="Times New Roman" w:hAnsi="Times New Roman"/>
                <w:bCs/>
                <w:sz w:val="24"/>
                <w:szCs w:val="24"/>
                <w:lang w:eastAsia="ru-RU"/>
              </w:rPr>
            </w:pPr>
            <w:r w:rsidRPr="00C10BBA">
              <w:rPr>
                <w:rFonts w:ascii="Times New Roman" w:eastAsia="Times New Roman" w:hAnsi="Times New Roman"/>
                <w:bCs/>
                <w:sz w:val="24"/>
                <w:szCs w:val="24"/>
                <w:lang w:eastAsia="ru-RU"/>
              </w:rPr>
              <w:t>3,25</w:t>
            </w:r>
          </w:p>
        </w:tc>
        <w:tc>
          <w:tcPr>
            <w:tcW w:w="4110" w:type="dxa"/>
            <w:shd w:val="clear" w:color="auto" w:fill="auto"/>
            <w:vAlign w:val="center"/>
          </w:tcPr>
          <w:p w:rsidR="00ED6DD2" w:rsidRPr="001A3AF5" w:rsidRDefault="00ED6DD2" w:rsidP="00ED6DD2">
            <w:pPr>
              <w:spacing w:line="240" w:lineRule="auto"/>
              <w:ind w:left="-58" w:right="11" w:firstLine="29"/>
              <w:rPr>
                <w:rFonts w:ascii="Times New Roman" w:eastAsia="Times New Roman" w:hAnsi="Times New Roman"/>
                <w:bCs/>
                <w:sz w:val="24"/>
                <w:szCs w:val="24"/>
                <w:lang w:eastAsia="ru-RU"/>
              </w:rPr>
            </w:pPr>
          </w:p>
        </w:tc>
      </w:tr>
      <w:tr w:rsidR="00ED6DD2" w:rsidRPr="00C974CE" w:rsidTr="00204DE4">
        <w:trPr>
          <w:gridAfter w:val="1"/>
          <w:wAfter w:w="10" w:type="dxa"/>
          <w:trHeight w:val="525"/>
        </w:trPr>
        <w:tc>
          <w:tcPr>
            <w:tcW w:w="709" w:type="dxa"/>
            <w:shd w:val="clear" w:color="auto" w:fill="auto"/>
            <w:noWrap/>
            <w:vAlign w:val="center"/>
          </w:tcPr>
          <w:p w:rsidR="00ED6DD2" w:rsidRPr="00C10BBA" w:rsidRDefault="00ED6DD2" w:rsidP="00ED6DD2">
            <w:pPr>
              <w:pStyle w:val="af"/>
              <w:numPr>
                <w:ilvl w:val="0"/>
                <w:numId w:val="23"/>
              </w:numPr>
              <w:tabs>
                <w:tab w:val="left" w:pos="50"/>
              </w:tabs>
              <w:spacing w:line="240" w:lineRule="auto"/>
              <w:ind w:right="11" w:hanging="691"/>
              <w:rPr>
                <w:rFonts w:ascii="Times New Roman" w:eastAsia="Times New Roman" w:hAnsi="Times New Roman"/>
                <w:bCs/>
                <w:sz w:val="24"/>
                <w:szCs w:val="24"/>
                <w:lang w:eastAsia="ru-RU"/>
              </w:rPr>
            </w:pPr>
          </w:p>
        </w:tc>
        <w:tc>
          <w:tcPr>
            <w:tcW w:w="3686" w:type="dxa"/>
            <w:shd w:val="clear" w:color="auto" w:fill="auto"/>
            <w:vAlign w:val="center"/>
          </w:tcPr>
          <w:p w:rsidR="00ED6DD2" w:rsidRPr="00C10BBA" w:rsidRDefault="00ED6DD2" w:rsidP="00ED6DD2">
            <w:pPr>
              <w:spacing w:line="240" w:lineRule="auto"/>
              <w:ind w:left="-58" w:right="11" w:firstLine="29"/>
              <w:rPr>
                <w:rFonts w:ascii="Times New Roman" w:eastAsia="Times New Roman" w:hAnsi="Times New Roman"/>
                <w:bCs/>
                <w:sz w:val="24"/>
                <w:szCs w:val="24"/>
                <w:lang w:eastAsia="ru-RU"/>
              </w:rPr>
            </w:pPr>
            <w:r w:rsidRPr="00C10BBA">
              <w:rPr>
                <w:rFonts w:ascii="Times New Roman" w:eastAsia="Times New Roman" w:hAnsi="Times New Roman"/>
                <w:bCs/>
                <w:sz w:val="24"/>
                <w:szCs w:val="24"/>
                <w:lang w:eastAsia="ru-RU"/>
              </w:rPr>
              <w:t>Шпатлевка, грунтовка, окраска потолка по ГКЛВ</w:t>
            </w:r>
          </w:p>
        </w:tc>
        <w:tc>
          <w:tcPr>
            <w:tcW w:w="850" w:type="dxa"/>
            <w:shd w:val="clear" w:color="auto" w:fill="auto"/>
            <w:noWrap/>
            <w:vAlign w:val="center"/>
          </w:tcPr>
          <w:p w:rsidR="00ED6DD2" w:rsidRPr="00C10BBA" w:rsidRDefault="00ED6DD2" w:rsidP="00ED6DD2">
            <w:pPr>
              <w:spacing w:line="240" w:lineRule="auto"/>
              <w:ind w:left="-58" w:right="11" w:firstLine="29"/>
              <w:jc w:val="center"/>
              <w:rPr>
                <w:rFonts w:ascii="Times New Roman" w:eastAsia="Times New Roman" w:hAnsi="Times New Roman"/>
                <w:bCs/>
                <w:sz w:val="24"/>
                <w:szCs w:val="24"/>
                <w:vertAlign w:val="superscript"/>
                <w:lang w:eastAsia="ru-RU"/>
              </w:rPr>
            </w:pPr>
            <w:r w:rsidRPr="00C10BBA">
              <w:rPr>
                <w:rFonts w:ascii="Times New Roman" w:eastAsia="Times New Roman" w:hAnsi="Times New Roman"/>
                <w:bCs/>
                <w:sz w:val="24"/>
                <w:szCs w:val="24"/>
                <w:lang w:eastAsia="ru-RU"/>
              </w:rPr>
              <w:t>м</w:t>
            </w:r>
            <w:r w:rsidRPr="00C10BBA">
              <w:rPr>
                <w:rFonts w:ascii="Times New Roman" w:eastAsia="Times New Roman" w:hAnsi="Times New Roman"/>
                <w:bCs/>
                <w:sz w:val="24"/>
                <w:szCs w:val="24"/>
                <w:vertAlign w:val="superscript"/>
                <w:lang w:eastAsia="ru-RU"/>
              </w:rPr>
              <w:t>2</w:t>
            </w:r>
          </w:p>
        </w:tc>
        <w:tc>
          <w:tcPr>
            <w:tcW w:w="851" w:type="dxa"/>
            <w:shd w:val="clear" w:color="auto" w:fill="auto"/>
            <w:noWrap/>
            <w:vAlign w:val="center"/>
          </w:tcPr>
          <w:p w:rsidR="00ED6DD2" w:rsidRPr="00C10BBA" w:rsidRDefault="00ED6DD2" w:rsidP="00ED6DD2">
            <w:pPr>
              <w:spacing w:line="240" w:lineRule="auto"/>
              <w:ind w:left="-58" w:right="11" w:firstLine="29"/>
              <w:jc w:val="center"/>
              <w:rPr>
                <w:rFonts w:ascii="Times New Roman" w:eastAsia="Times New Roman" w:hAnsi="Times New Roman"/>
                <w:bCs/>
                <w:sz w:val="24"/>
                <w:szCs w:val="24"/>
                <w:lang w:eastAsia="ru-RU"/>
              </w:rPr>
            </w:pPr>
            <w:r w:rsidRPr="00C10BBA">
              <w:rPr>
                <w:rFonts w:ascii="Times New Roman" w:eastAsia="Times New Roman" w:hAnsi="Times New Roman"/>
                <w:bCs/>
                <w:sz w:val="24"/>
                <w:szCs w:val="24"/>
                <w:lang w:eastAsia="ru-RU"/>
              </w:rPr>
              <w:t>3,25</w:t>
            </w:r>
          </w:p>
        </w:tc>
        <w:tc>
          <w:tcPr>
            <w:tcW w:w="4110" w:type="dxa"/>
            <w:shd w:val="clear" w:color="auto" w:fill="auto"/>
            <w:vAlign w:val="center"/>
          </w:tcPr>
          <w:p w:rsidR="00ED6DD2" w:rsidRPr="000F5E92" w:rsidRDefault="00ED6DD2" w:rsidP="00ED6DD2">
            <w:pPr>
              <w:autoSpaceDE w:val="0"/>
              <w:autoSpaceDN w:val="0"/>
              <w:adjustRightInd w:val="0"/>
              <w:spacing w:line="240" w:lineRule="auto"/>
              <w:ind w:left="0"/>
              <w:rPr>
                <w:rFonts w:ascii="Times New Roman" w:eastAsia="Times New Roman" w:hAnsi="Times New Roman"/>
                <w:bCs/>
                <w:sz w:val="24"/>
                <w:szCs w:val="24"/>
                <w:lang w:eastAsia="ru-RU"/>
              </w:rPr>
            </w:pPr>
            <w:r w:rsidRPr="000F5E92">
              <w:rPr>
                <w:rFonts w:ascii="Times New Roman" w:eastAsia="Times New Roman" w:hAnsi="Times New Roman"/>
                <w:bCs/>
                <w:sz w:val="24"/>
                <w:szCs w:val="24"/>
                <w:lang w:eastAsia="ru-RU"/>
              </w:rPr>
              <w:t>Грунт Золак 0024С В М сложная 1 Д база TR (КМ0) для помещений с любой</w:t>
            </w:r>
          </w:p>
          <w:p w:rsidR="00ED6DD2" w:rsidRPr="001A3AF5" w:rsidRDefault="00ED6DD2" w:rsidP="00ED6DD2">
            <w:pPr>
              <w:spacing w:line="240" w:lineRule="auto"/>
              <w:ind w:left="0" w:right="11"/>
              <w:rPr>
                <w:rFonts w:ascii="Times New Roman" w:eastAsia="Times New Roman" w:hAnsi="Times New Roman"/>
                <w:bCs/>
                <w:sz w:val="24"/>
                <w:szCs w:val="24"/>
                <w:lang w:eastAsia="ru-RU"/>
              </w:rPr>
            </w:pPr>
            <w:r w:rsidRPr="000F5E92">
              <w:rPr>
                <w:rFonts w:ascii="Times New Roman" w:eastAsia="Times New Roman" w:hAnsi="Times New Roman"/>
                <w:bCs/>
                <w:sz w:val="24"/>
                <w:szCs w:val="24"/>
                <w:lang w:eastAsia="ru-RU"/>
              </w:rPr>
              <w:t>влажностью</w:t>
            </w:r>
            <w:r>
              <w:rPr>
                <w:rFonts w:ascii="Times New Roman" w:eastAsia="Times New Roman" w:hAnsi="Times New Roman"/>
                <w:bCs/>
                <w:sz w:val="24"/>
                <w:szCs w:val="24"/>
                <w:lang w:eastAsia="ru-RU"/>
              </w:rPr>
              <w:t xml:space="preserve">. </w:t>
            </w:r>
            <w:r w:rsidRPr="00D02009">
              <w:rPr>
                <w:rFonts w:ascii="Times New Roman" w:eastAsia="Times New Roman" w:hAnsi="Times New Roman"/>
                <w:bCs/>
                <w:sz w:val="24"/>
                <w:szCs w:val="24"/>
                <w:lang w:eastAsia="ru-RU"/>
              </w:rPr>
              <w:t>Краска (негорючая) КМ0 влагостойкая с обязательным сертификатом, BAUTOR Stop Flamme КМ0-LUX, черный матовый RAL 9005</w:t>
            </w:r>
          </w:p>
        </w:tc>
      </w:tr>
      <w:tr w:rsidR="00ED6DD2" w:rsidRPr="00C974CE" w:rsidTr="00204DE4">
        <w:trPr>
          <w:gridAfter w:val="1"/>
          <w:wAfter w:w="10" w:type="dxa"/>
          <w:trHeight w:val="525"/>
        </w:trPr>
        <w:tc>
          <w:tcPr>
            <w:tcW w:w="709" w:type="dxa"/>
            <w:shd w:val="clear" w:color="auto" w:fill="auto"/>
            <w:noWrap/>
            <w:vAlign w:val="center"/>
          </w:tcPr>
          <w:p w:rsidR="00ED6DD2" w:rsidRPr="00DF2A57" w:rsidRDefault="00ED6DD2" w:rsidP="00ED6DD2">
            <w:pPr>
              <w:pStyle w:val="af"/>
              <w:numPr>
                <w:ilvl w:val="0"/>
                <w:numId w:val="23"/>
              </w:numPr>
              <w:tabs>
                <w:tab w:val="left" w:pos="50"/>
              </w:tabs>
              <w:spacing w:line="240" w:lineRule="auto"/>
              <w:ind w:right="11" w:hanging="691"/>
              <w:rPr>
                <w:rFonts w:ascii="Times New Roman" w:eastAsia="Times New Roman" w:hAnsi="Times New Roman"/>
                <w:bCs/>
                <w:sz w:val="24"/>
                <w:szCs w:val="24"/>
                <w:lang w:eastAsia="ru-RU"/>
              </w:rPr>
            </w:pPr>
          </w:p>
        </w:tc>
        <w:tc>
          <w:tcPr>
            <w:tcW w:w="3686" w:type="dxa"/>
            <w:shd w:val="clear" w:color="auto" w:fill="auto"/>
            <w:vAlign w:val="center"/>
          </w:tcPr>
          <w:p w:rsidR="00ED6DD2" w:rsidRPr="00532C87" w:rsidRDefault="00ED6DD2" w:rsidP="00ED6DD2">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Устройство штроб</w:t>
            </w:r>
            <w:r w:rsidRPr="00532C87">
              <w:rPr>
                <w:rFonts w:ascii="Times New Roman" w:eastAsia="Times New Roman" w:hAnsi="Times New Roman"/>
                <w:bCs/>
                <w:sz w:val="24"/>
                <w:szCs w:val="24"/>
                <w:lang w:eastAsia="ru-RU"/>
              </w:rPr>
              <w:t xml:space="preserve"> 30х30мм</w:t>
            </w:r>
          </w:p>
        </w:tc>
        <w:tc>
          <w:tcPr>
            <w:tcW w:w="850" w:type="dxa"/>
            <w:shd w:val="clear" w:color="auto" w:fill="auto"/>
            <w:noWrap/>
            <w:vAlign w:val="center"/>
          </w:tcPr>
          <w:p w:rsidR="00ED6DD2" w:rsidRPr="00532C87" w:rsidRDefault="00ED6DD2" w:rsidP="00ED6DD2">
            <w:pPr>
              <w:spacing w:line="240" w:lineRule="auto"/>
              <w:ind w:left="-58" w:right="11" w:firstLine="29"/>
              <w:jc w:val="center"/>
              <w:rPr>
                <w:rFonts w:ascii="Times New Roman" w:eastAsia="Times New Roman" w:hAnsi="Times New Roman"/>
                <w:bCs/>
                <w:sz w:val="24"/>
                <w:szCs w:val="24"/>
                <w:lang w:eastAsia="ru-RU"/>
              </w:rPr>
            </w:pPr>
            <w:r w:rsidRPr="00532C87">
              <w:rPr>
                <w:rFonts w:ascii="Times New Roman" w:eastAsia="Times New Roman" w:hAnsi="Times New Roman"/>
                <w:bCs/>
                <w:sz w:val="24"/>
                <w:szCs w:val="24"/>
                <w:lang w:eastAsia="ru-RU"/>
              </w:rPr>
              <w:t>м</w:t>
            </w:r>
          </w:p>
        </w:tc>
        <w:tc>
          <w:tcPr>
            <w:tcW w:w="851" w:type="dxa"/>
            <w:shd w:val="clear" w:color="auto" w:fill="auto"/>
            <w:noWrap/>
            <w:vAlign w:val="center"/>
          </w:tcPr>
          <w:p w:rsidR="00ED6DD2" w:rsidRPr="00532C87" w:rsidRDefault="00ED6DD2" w:rsidP="00ED6DD2">
            <w:pPr>
              <w:spacing w:line="240" w:lineRule="auto"/>
              <w:ind w:left="-58" w:right="11" w:firstLine="29"/>
              <w:jc w:val="center"/>
              <w:rPr>
                <w:rFonts w:ascii="Times New Roman" w:eastAsia="Times New Roman" w:hAnsi="Times New Roman"/>
                <w:bCs/>
                <w:sz w:val="24"/>
                <w:szCs w:val="24"/>
                <w:lang w:eastAsia="ru-RU"/>
              </w:rPr>
            </w:pPr>
            <w:r w:rsidRPr="00532C87">
              <w:rPr>
                <w:rFonts w:ascii="Times New Roman" w:eastAsia="Times New Roman" w:hAnsi="Times New Roman"/>
                <w:bCs/>
                <w:sz w:val="24"/>
                <w:szCs w:val="24"/>
                <w:lang w:eastAsia="ru-RU"/>
              </w:rPr>
              <w:t>15</w:t>
            </w:r>
          </w:p>
        </w:tc>
        <w:tc>
          <w:tcPr>
            <w:tcW w:w="4110" w:type="dxa"/>
            <w:shd w:val="clear" w:color="auto" w:fill="auto"/>
            <w:vAlign w:val="center"/>
          </w:tcPr>
          <w:p w:rsidR="00ED6DD2" w:rsidRPr="00532C87" w:rsidRDefault="00ED6DD2" w:rsidP="00ED6DD2">
            <w:pPr>
              <w:spacing w:line="240" w:lineRule="auto"/>
              <w:ind w:left="-58" w:right="11" w:firstLine="29"/>
              <w:rPr>
                <w:rFonts w:ascii="Times New Roman" w:eastAsia="Times New Roman" w:hAnsi="Times New Roman"/>
                <w:bCs/>
                <w:sz w:val="24"/>
                <w:szCs w:val="24"/>
                <w:lang w:eastAsia="ru-RU"/>
              </w:rPr>
            </w:pPr>
            <w:r w:rsidRPr="00532C87">
              <w:rPr>
                <w:rFonts w:ascii="Times New Roman" w:eastAsia="Times New Roman" w:hAnsi="Times New Roman"/>
                <w:bCs/>
                <w:sz w:val="24"/>
                <w:szCs w:val="24"/>
                <w:lang w:eastAsia="ru-RU"/>
              </w:rPr>
              <w:t> </w:t>
            </w:r>
          </w:p>
        </w:tc>
      </w:tr>
      <w:tr w:rsidR="00ED6DD2" w:rsidRPr="00C974CE" w:rsidTr="00204DE4">
        <w:trPr>
          <w:gridAfter w:val="1"/>
          <w:wAfter w:w="10" w:type="dxa"/>
          <w:trHeight w:val="525"/>
        </w:trPr>
        <w:tc>
          <w:tcPr>
            <w:tcW w:w="709" w:type="dxa"/>
            <w:shd w:val="clear" w:color="auto" w:fill="auto"/>
            <w:noWrap/>
            <w:vAlign w:val="center"/>
          </w:tcPr>
          <w:p w:rsidR="00ED6DD2" w:rsidRPr="00DF2A57" w:rsidRDefault="00ED6DD2" w:rsidP="00ED6DD2">
            <w:pPr>
              <w:pStyle w:val="af"/>
              <w:numPr>
                <w:ilvl w:val="0"/>
                <w:numId w:val="23"/>
              </w:numPr>
              <w:tabs>
                <w:tab w:val="left" w:pos="50"/>
              </w:tabs>
              <w:spacing w:line="240" w:lineRule="auto"/>
              <w:ind w:right="11" w:hanging="691"/>
              <w:rPr>
                <w:rFonts w:ascii="Times New Roman" w:eastAsia="Times New Roman" w:hAnsi="Times New Roman"/>
                <w:bCs/>
                <w:sz w:val="24"/>
                <w:szCs w:val="24"/>
                <w:lang w:eastAsia="ru-RU"/>
              </w:rPr>
            </w:pPr>
          </w:p>
        </w:tc>
        <w:tc>
          <w:tcPr>
            <w:tcW w:w="3686" w:type="dxa"/>
            <w:shd w:val="clear" w:color="auto" w:fill="auto"/>
            <w:vAlign w:val="center"/>
          </w:tcPr>
          <w:p w:rsidR="00ED6DD2" w:rsidRDefault="00ED6DD2" w:rsidP="00ED6DD2">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Устройство штроб 70 мм </w:t>
            </w:r>
          </w:p>
        </w:tc>
        <w:tc>
          <w:tcPr>
            <w:tcW w:w="850" w:type="dxa"/>
            <w:shd w:val="clear" w:color="auto" w:fill="auto"/>
            <w:noWrap/>
            <w:vAlign w:val="center"/>
          </w:tcPr>
          <w:p w:rsidR="00ED6DD2" w:rsidRDefault="00ED6DD2" w:rsidP="00ED6DD2">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м</w:t>
            </w:r>
          </w:p>
        </w:tc>
        <w:tc>
          <w:tcPr>
            <w:tcW w:w="851" w:type="dxa"/>
            <w:shd w:val="clear" w:color="auto" w:fill="auto"/>
            <w:noWrap/>
            <w:vAlign w:val="center"/>
          </w:tcPr>
          <w:p w:rsidR="00ED6DD2" w:rsidRDefault="00ED6DD2" w:rsidP="00ED6DD2">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4</w:t>
            </w:r>
          </w:p>
        </w:tc>
        <w:tc>
          <w:tcPr>
            <w:tcW w:w="4110" w:type="dxa"/>
            <w:shd w:val="clear" w:color="auto" w:fill="auto"/>
            <w:vAlign w:val="center"/>
          </w:tcPr>
          <w:p w:rsidR="00ED6DD2" w:rsidRPr="007C4800" w:rsidRDefault="00ED6DD2" w:rsidP="00ED6DD2">
            <w:pPr>
              <w:spacing w:line="240" w:lineRule="auto"/>
              <w:ind w:left="-58" w:right="11" w:firstLine="29"/>
              <w:rPr>
                <w:rFonts w:ascii="Times New Roman" w:eastAsia="Times New Roman" w:hAnsi="Times New Roman"/>
                <w:bCs/>
                <w:sz w:val="24"/>
                <w:szCs w:val="24"/>
                <w:lang w:eastAsia="ru-RU"/>
              </w:rPr>
            </w:pPr>
          </w:p>
        </w:tc>
      </w:tr>
      <w:tr w:rsidR="00ED6DD2" w:rsidRPr="00C974CE" w:rsidTr="00204DE4">
        <w:trPr>
          <w:gridAfter w:val="1"/>
          <w:wAfter w:w="10" w:type="dxa"/>
          <w:trHeight w:val="525"/>
        </w:trPr>
        <w:tc>
          <w:tcPr>
            <w:tcW w:w="709" w:type="dxa"/>
            <w:shd w:val="clear" w:color="auto" w:fill="auto"/>
            <w:noWrap/>
            <w:vAlign w:val="center"/>
          </w:tcPr>
          <w:p w:rsidR="00ED6DD2" w:rsidRPr="00C10BBA" w:rsidRDefault="00ED6DD2" w:rsidP="00ED6DD2">
            <w:pPr>
              <w:pStyle w:val="af"/>
              <w:numPr>
                <w:ilvl w:val="0"/>
                <w:numId w:val="23"/>
              </w:numPr>
              <w:tabs>
                <w:tab w:val="left" w:pos="50"/>
              </w:tabs>
              <w:spacing w:line="240" w:lineRule="auto"/>
              <w:ind w:right="11" w:hanging="691"/>
              <w:rPr>
                <w:rFonts w:ascii="Times New Roman" w:eastAsia="Times New Roman" w:hAnsi="Times New Roman"/>
                <w:bCs/>
                <w:sz w:val="24"/>
                <w:szCs w:val="24"/>
                <w:lang w:eastAsia="ru-RU"/>
              </w:rPr>
            </w:pPr>
          </w:p>
        </w:tc>
        <w:tc>
          <w:tcPr>
            <w:tcW w:w="3686" w:type="dxa"/>
            <w:shd w:val="clear" w:color="auto" w:fill="auto"/>
            <w:vAlign w:val="center"/>
          </w:tcPr>
          <w:p w:rsidR="00ED6DD2" w:rsidRPr="00C10BBA" w:rsidRDefault="00ED6DD2" w:rsidP="00ED6DD2">
            <w:pPr>
              <w:spacing w:line="240" w:lineRule="auto"/>
              <w:ind w:left="-58" w:right="11" w:firstLine="29"/>
              <w:rPr>
                <w:rFonts w:ascii="Times New Roman" w:eastAsia="Times New Roman" w:hAnsi="Times New Roman"/>
                <w:bCs/>
                <w:sz w:val="24"/>
                <w:szCs w:val="24"/>
                <w:lang w:eastAsia="ru-RU"/>
              </w:rPr>
            </w:pPr>
            <w:r w:rsidRPr="00C10BBA">
              <w:rPr>
                <w:rFonts w:ascii="Times New Roman" w:eastAsia="Times New Roman" w:hAnsi="Times New Roman"/>
                <w:bCs/>
                <w:sz w:val="24"/>
                <w:szCs w:val="24"/>
                <w:lang w:eastAsia="ru-RU"/>
              </w:rPr>
              <w:t>Штукатурка стен по маякам до 30мм</w:t>
            </w:r>
          </w:p>
        </w:tc>
        <w:tc>
          <w:tcPr>
            <w:tcW w:w="850" w:type="dxa"/>
            <w:shd w:val="clear" w:color="auto" w:fill="auto"/>
            <w:noWrap/>
            <w:vAlign w:val="center"/>
          </w:tcPr>
          <w:p w:rsidR="00ED6DD2" w:rsidRPr="00C10BBA" w:rsidRDefault="00ED6DD2" w:rsidP="00ED6DD2">
            <w:pPr>
              <w:spacing w:line="240" w:lineRule="auto"/>
              <w:ind w:left="-58" w:right="11" w:firstLine="29"/>
              <w:jc w:val="center"/>
              <w:rPr>
                <w:rFonts w:ascii="Times New Roman" w:eastAsia="Times New Roman" w:hAnsi="Times New Roman"/>
                <w:bCs/>
                <w:sz w:val="24"/>
                <w:szCs w:val="24"/>
                <w:lang w:eastAsia="ru-RU"/>
              </w:rPr>
            </w:pPr>
            <w:r w:rsidRPr="00C10BBA">
              <w:rPr>
                <w:rFonts w:ascii="Times New Roman" w:eastAsia="Times New Roman" w:hAnsi="Times New Roman"/>
                <w:bCs/>
                <w:sz w:val="24"/>
                <w:szCs w:val="24"/>
                <w:lang w:eastAsia="ru-RU"/>
              </w:rPr>
              <w:t>м</w:t>
            </w:r>
            <w:r w:rsidRPr="00C10BBA">
              <w:rPr>
                <w:rFonts w:ascii="Times New Roman" w:eastAsia="Times New Roman" w:hAnsi="Times New Roman"/>
                <w:bCs/>
                <w:sz w:val="24"/>
                <w:szCs w:val="24"/>
                <w:vertAlign w:val="superscript"/>
                <w:lang w:eastAsia="ru-RU"/>
              </w:rPr>
              <w:t>2</w:t>
            </w:r>
          </w:p>
        </w:tc>
        <w:tc>
          <w:tcPr>
            <w:tcW w:w="851" w:type="dxa"/>
            <w:shd w:val="clear" w:color="auto" w:fill="auto"/>
            <w:noWrap/>
            <w:vAlign w:val="center"/>
          </w:tcPr>
          <w:p w:rsidR="00ED6DD2" w:rsidRPr="00C10BBA" w:rsidRDefault="00ED6DD2" w:rsidP="00ED6DD2">
            <w:pPr>
              <w:spacing w:line="240" w:lineRule="auto"/>
              <w:ind w:left="-58" w:right="11" w:firstLine="29"/>
              <w:jc w:val="center"/>
              <w:rPr>
                <w:rFonts w:ascii="Times New Roman" w:eastAsia="Times New Roman" w:hAnsi="Times New Roman"/>
                <w:bCs/>
                <w:sz w:val="24"/>
                <w:szCs w:val="24"/>
                <w:lang w:eastAsia="ru-RU"/>
              </w:rPr>
            </w:pPr>
            <w:r w:rsidRPr="00C10BBA">
              <w:rPr>
                <w:rFonts w:ascii="Times New Roman" w:eastAsia="Times New Roman" w:hAnsi="Times New Roman"/>
                <w:bCs/>
                <w:sz w:val="24"/>
                <w:szCs w:val="24"/>
                <w:lang w:eastAsia="ru-RU"/>
              </w:rPr>
              <w:t>20,3</w:t>
            </w:r>
          </w:p>
        </w:tc>
        <w:tc>
          <w:tcPr>
            <w:tcW w:w="4110" w:type="dxa"/>
            <w:shd w:val="clear" w:color="auto" w:fill="auto"/>
            <w:vAlign w:val="center"/>
          </w:tcPr>
          <w:p w:rsidR="00ED6DD2" w:rsidRPr="00C10BBA" w:rsidRDefault="00ED6DD2" w:rsidP="00ED6DD2">
            <w:pPr>
              <w:spacing w:line="240" w:lineRule="auto"/>
              <w:ind w:left="-58" w:right="11" w:firstLine="29"/>
              <w:rPr>
                <w:rFonts w:ascii="Times New Roman" w:eastAsia="Times New Roman" w:hAnsi="Times New Roman"/>
                <w:sz w:val="24"/>
                <w:szCs w:val="24"/>
                <w:lang w:eastAsia="ru-RU"/>
              </w:rPr>
            </w:pPr>
          </w:p>
        </w:tc>
      </w:tr>
      <w:tr w:rsidR="00ED6DD2" w:rsidRPr="00C974CE" w:rsidTr="00204DE4">
        <w:trPr>
          <w:gridAfter w:val="1"/>
          <w:wAfter w:w="10" w:type="dxa"/>
          <w:trHeight w:val="525"/>
        </w:trPr>
        <w:tc>
          <w:tcPr>
            <w:tcW w:w="709" w:type="dxa"/>
            <w:shd w:val="clear" w:color="auto" w:fill="auto"/>
            <w:noWrap/>
            <w:vAlign w:val="center"/>
          </w:tcPr>
          <w:p w:rsidR="00ED6DD2" w:rsidRPr="00C10BBA" w:rsidRDefault="00ED6DD2" w:rsidP="00ED6DD2">
            <w:pPr>
              <w:pStyle w:val="af"/>
              <w:numPr>
                <w:ilvl w:val="0"/>
                <w:numId w:val="23"/>
              </w:numPr>
              <w:tabs>
                <w:tab w:val="left" w:pos="50"/>
              </w:tabs>
              <w:spacing w:line="240" w:lineRule="auto"/>
              <w:ind w:right="11" w:hanging="691"/>
              <w:rPr>
                <w:rFonts w:ascii="Times New Roman" w:eastAsia="Times New Roman" w:hAnsi="Times New Roman"/>
                <w:bCs/>
                <w:sz w:val="24"/>
                <w:szCs w:val="24"/>
                <w:lang w:eastAsia="ru-RU"/>
              </w:rPr>
            </w:pPr>
          </w:p>
        </w:tc>
        <w:tc>
          <w:tcPr>
            <w:tcW w:w="3686" w:type="dxa"/>
            <w:shd w:val="clear" w:color="auto" w:fill="auto"/>
            <w:vAlign w:val="center"/>
          </w:tcPr>
          <w:p w:rsidR="00ED6DD2" w:rsidRPr="00C10BBA" w:rsidRDefault="00ED6DD2" w:rsidP="00ED6DD2">
            <w:pPr>
              <w:spacing w:line="240" w:lineRule="auto"/>
              <w:ind w:left="-58" w:right="11" w:firstLine="29"/>
              <w:rPr>
                <w:rFonts w:ascii="Times New Roman" w:eastAsia="Times New Roman" w:hAnsi="Times New Roman"/>
                <w:bCs/>
                <w:sz w:val="24"/>
                <w:szCs w:val="24"/>
                <w:lang w:eastAsia="ru-RU"/>
              </w:rPr>
            </w:pPr>
            <w:r w:rsidRPr="00C10BBA">
              <w:rPr>
                <w:rFonts w:ascii="Times New Roman" w:eastAsia="Times New Roman" w:hAnsi="Times New Roman"/>
                <w:bCs/>
                <w:sz w:val="24"/>
                <w:szCs w:val="24"/>
                <w:lang w:eastAsia="ru-RU"/>
              </w:rPr>
              <w:t>Шпаклевка, грунтовка и окраска стен по штукатурке, высота 0,4м</w:t>
            </w:r>
          </w:p>
        </w:tc>
        <w:tc>
          <w:tcPr>
            <w:tcW w:w="850" w:type="dxa"/>
            <w:shd w:val="clear" w:color="auto" w:fill="auto"/>
            <w:noWrap/>
            <w:vAlign w:val="center"/>
          </w:tcPr>
          <w:p w:rsidR="00ED6DD2" w:rsidRPr="00C10BBA" w:rsidRDefault="00ED6DD2" w:rsidP="00ED6DD2">
            <w:pPr>
              <w:spacing w:line="240" w:lineRule="auto"/>
              <w:ind w:left="-58" w:right="11" w:firstLine="29"/>
              <w:jc w:val="center"/>
              <w:rPr>
                <w:rFonts w:ascii="Times New Roman" w:eastAsia="Times New Roman" w:hAnsi="Times New Roman"/>
                <w:bCs/>
                <w:sz w:val="24"/>
                <w:szCs w:val="24"/>
                <w:vertAlign w:val="superscript"/>
                <w:lang w:eastAsia="ru-RU"/>
              </w:rPr>
            </w:pPr>
            <w:r w:rsidRPr="00C10BBA">
              <w:rPr>
                <w:rFonts w:ascii="Times New Roman" w:eastAsia="Times New Roman" w:hAnsi="Times New Roman"/>
                <w:bCs/>
                <w:sz w:val="24"/>
                <w:szCs w:val="24"/>
                <w:lang w:eastAsia="ru-RU"/>
              </w:rPr>
              <w:t>м</w:t>
            </w:r>
            <w:r w:rsidRPr="00C10BBA">
              <w:rPr>
                <w:rFonts w:ascii="Times New Roman" w:eastAsia="Times New Roman" w:hAnsi="Times New Roman"/>
                <w:bCs/>
                <w:sz w:val="24"/>
                <w:szCs w:val="24"/>
                <w:vertAlign w:val="superscript"/>
                <w:lang w:eastAsia="ru-RU"/>
              </w:rPr>
              <w:t>2</w:t>
            </w:r>
          </w:p>
        </w:tc>
        <w:tc>
          <w:tcPr>
            <w:tcW w:w="851" w:type="dxa"/>
            <w:shd w:val="clear" w:color="auto" w:fill="auto"/>
            <w:noWrap/>
            <w:vAlign w:val="center"/>
          </w:tcPr>
          <w:p w:rsidR="00ED6DD2" w:rsidRPr="00C10BBA" w:rsidRDefault="00ED6DD2" w:rsidP="00ED6DD2">
            <w:pPr>
              <w:spacing w:line="240" w:lineRule="auto"/>
              <w:ind w:left="-58" w:right="11" w:firstLine="29"/>
              <w:jc w:val="center"/>
              <w:rPr>
                <w:rFonts w:ascii="Times New Roman" w:eastAsia="Times New Roman" w:hAnsi="Times New Roman"/>
                <w:bCs/>
                <w:sz w:val="24"/>
                <w:szCs w:val="24"/>
                <w:lang w:eastAsia="ru-RU"/>
              </w:rPr>
            </w:pPr>
            <w:r w:rsidRPr="00C10BBA">
              <w:rPr>
                <w:rFonts w:ascii="Times New Roman" w:eastAsia="Times New Roman" w:hAnsi="Times New Roman"/>
                <w:bCs/>
                <w:sz w:val="24"/>
                <w:szCs w:val="24"/>
                <w:lang w:eastAsia="ru-RU"/>
              </w:rPr>
              <w:t>2,93</w:t>
            </w:r>
          </w:p>
        </w:tc>
        <w:tc>
          <w:tcPr>
            <w:tcW w:w="4110" w:type="dxa"/>
            <w:shd w:val="clear" w:color="auto" w:fill="auto"/>
            <w:vAlign w:val="center"/>
          </w:tcPr>
          <w:p w:rsidR="00ED6DD2" w:rsidRPr="00C10BBA" w:rsidRDefault="00ED6DD2" w:rsidP="00ED6DD2">
            <w:pPr>
              <w:autoSpaceDE w:val="0"/>
              <w:autoSpaceDN w:val="0"/>
              <w:adjustRightInd w:val="0"/>
              <w:spacing w:line="240" w:lineRule="auto"/>
              <w:ind w:left="0"/>
              <w:rPr>
                <w:rFonts w:ascii="Times New Roman" w:eastAsia="Times New Roman" w:hAnsi="Times New Roman"/>
                <w:bCs/>
                <w:sz w:val="24"/>
                <w:szCs w:val="24"/>
                <w:lang w:eastAsia="ru-RU"/>
              </w:rPr>
            </w:pPr>
            <w:r w:rsidRPr="00C10BBA">
              <w:rPr>
                <w:rFonts w:ascii="Times New Roman" w:eastAsia="Times New Roman" w:hAnsi="Times New Roman"/>
                <w:bCs/>
                <w:sz w:val="24"/>
                <w:szCs w:val="24"/>
                <w:lang w:eastAsia="ru-RU"/>
              </w:rPr>
              <w:t>Грунт Золак 0024С В М сложная 1 Д база TR (КМ0) для помещений с любой</w:t>
            </w:r>
          </w:p>
          <w:p w:rsidR="00ED6DD2" w:rsidRPr="00C10BBA" w:rsidRDefault="00ED6DD2" w:rsidP="00ED6DD2">
            <w:pPr>
              <w:autoSpaceDE w:val="0"/>
              <w:autoSpaceDN w:val="0"/>
              <w:adjustRightInd w:val="0"/>
              <w:spacing w:line="240" w:lineRule="auto"/>
              <w:ind w:left="0"/>
              <w:rPr>
                <w:rFonts w:ascii="Times New Roman" w:eastAsia="Times New Roman" w:hAnsi="Times New Roman"/>
                <w:bCs/>
                <w:sz w:val="24"/>
                <w:szCs w:val="24"/>
                <w:lang w:eastAsia="ru-RU"/>
              </w:rPr>
            </w:pPr>
            <w:r w:rsidRPr="00C10BBA">
              <w:rPr>
                <w:rFonts w:ascii="Times New Roman" w:eastAsia="Times New Roman" w:hAnsi="Times New Roman"/>
                <w:bCs/>
                <w:sz w:val="24"/>
                <w:szCs w:val="24"/>
                <w:lang w:eastAsia="ru-RU"/>
              </w:rPr>
              <w:t xml:space="preserve">влажностью. Краска (негорючая) КМ0 влагостойкая с обязательным сертификатом, BAUTOR Stop </w:t>
            </w:r>
            <w:r w:rsidRPr="00C10BBA">
              <w:rPr>
                <w:rFonts w:ascii="Times New Roman" w:eastAsia="Times New Roman" w:hAnsi="Times New Roman"/>
                <w:bCs/>
                <w:sz w:val="24"/>
                <w:szCs w:val="24"/>
                <w:lang w:eastAsia="ru-RU"/>
              </w:rPr>
              <w:lastRenderedPageBreak/>
              <w:t>Flamme КМ0-LUX, черный матовый RAL 9005</w:t>
            </w:r>
          </w:p>
        </w:tc>
      </w:tr>
      <w:tr w:rsidR="00ED6DD2" w:rsidRPr="00C974CE" w:rsidTr="00204DE4">
        <w:trPr>
          <w:gridAfter w:val="1"/>
          <w:wAfter w:w="10" w:type="dxa"/>
          <w:trHeight w:val="525"/>
        </w:trPr>
        <w:tc>
          <w:tcPr>
            <w:tcW w:w="709" w:type="dxa"/>
            <w:shd w:val="clear" w:color="auto" w:fill="auto"/>
            <w:noWrap/>
            <w:vAlign w:val="center"/>
          </w:tcPr>
          <w:p w:rsidR="00ED6DD2" w:rsidRPr="00C10BBA" w:rsidRDefault="00ED6DD2" w:rsidP="00ED6DD2">
            <w:pPr>
              <w:pStyle w:val="af"/>
              <w:numPr>
                <w:ilvl w:val="0"/>
                <w:numId w:val="23"/>
              </w:numPr>
              <w:tabs>
                <w:tab w:val="left" w:pos="50"/>
              </w:tabs>
              <w:spacing w:line="240" w:lineRule="auto"/>
              <w:ind w:right="11" w:hanging="691"/>
              <w:rPr>
                <w:rFonts w:ascii="Times New Roman" w:eastAsia="Times New Roman" w:hAnsi="Times New Roman"/>
                <w:bCs/>
                <w:sz w:val="24"/>
                <w:szCs w:val="24"/>
                <w:lang w:eastAsia="ru-RU"/>
              </w:rPr>
            </w:pPr>
          </w:p>
        </w:tc>
        <w:tc>
          <w:tcPr>
            <w:tcW w:w="3686" w:type="dxa"/>
            <w:shd w:val="clear" w:color="auto" w:fill="auto"/>
            <w:vAlign w:val="center"/>
          </w:tcPr>
          <w:p w:rsidR="00ED6DD2" w:rsidRPr="00C10BBA" w:rsidRDefault="00ED6DD2" w:rsidP="00ED6DD2">
            <w:pPr>
              <w:spacing w:line="240" w:lineRule="auto"/>
              <w:ind w:left="-58" w:right="11" w:firstLine="29"/>
              <w:rPr>
                <w:rFonts w:ascii="Times New Roman" w:eastAsia="Times New Roman" w:hAnsi="Times New Roman"/>
                <w:bCs/>
                <w:sz w:val="24"/>
                <w:szCs w:val="24"/>
                <w:lang w:eastAsia="ru-RU"/>
              </w:rPr>
            </w:pPr>
            <w:r w:rsidRPr="00C10BBA">
              <w:rPr>
                <w:rFonts w:ascii="Times New Roman" w:eastAsia="Times New Roman" w:hAnsi="Times New Roman"/>
                <w:bCs/>
                <w:sz w:val="24"/>
                <w:szCs w:val="24"/>
                <w:lang w:eastAsia="ru-RU"/>
              </w:rPr>
              <w:t>Шпаклевка, грунтовка, окраска стен по ГКЛВ высотой 0,4 м</w:t>
            </w:r>
          </w:p>
        </w:tc>
        <w:tc>
          <w:tcPr>
            <w:tcW w:w="850" w:type="dxa"/>
            <w:shd w:val="clear" w:color="auto" w:fill="auto"/>
            <w:noWrap/>
            <w:vAlign w:val="center"/>
          </w:tcPr>
          <w:p w:rsidR="00ED6DD2" w:rsidRPr="00C10BBA" w:rsidRDefault="00ED6DD2" w:rsidP="00ED6DD2">
            <w:pPr>
              <w:spacing w:line="240" w:lineRule="auto"/>
              <w:ind w:left="-58" w:right="11" w:firstLine="29"/>
              <w:jc w:val="center"/>
              <w:rPr>
                <w:rFonts w:ascii="Times New Roman" w:eastAsia="Times New Roman" w:hAnsi="Times New Roman"/>
                <w:bCs/>
                <w:sz w:val="24"/>
                <w:szCs w:val="24"/>
                <w:lang w:eastAsia="ru-RU"/>
              </w:rPr>
            </w:pPr>
            <w:r w:rsidRPr="00C10BBA">
              <w:rPr>
                <w:rFonts w:ascii="Times New Roman" w:eastAsia="Times New Roman" w:hAnsi="Times New Roman"/>
                <w:bCs/>
                <w:sz w:val="24"/>
                <w:szCs w:val="24"/>
                <w:lang w:eastAsia="ru-RU"/>
              </w:rPr>
              <w:t>м</w:t>
            </w:r>
            <w:r w:rsidRPr="00C10BBA">
              <w:rPr>
                <w:rFonts w:ascii="Times New Roman" w:eastAsia="Times New Roman" w:hAnsi="Times New Roman"/>
                <w:bCs/>
                <w:sz w:val="24"/>
                <w:szCs w:val="24"/>
                <w:vertAlign w:val="superscript"/>
                <w:lang w:eastAsia="ru-RU"/>
              </w:rPr>
              <w:t>2</w:t>
            </w:r>
          </w:p>
        </w:tc>
        <w:tc>
          <w:tcPr>
            <w:tcW w:w="851" w:type="dxa"/>
            <w:shd w:val="clear" w:color="auto" w:fill="auto"/>
            <w:noWrap/>
            <w:vAlign w:val="center"/>
          </w:tcPr>
          <w:p w:rsidR="00ED6DD2" w:rsidRPr="00C10BBA" w:rsidRDefault="00ED6DD2" w:rsidP="00ED6DD2">
            <w:pPr>
              <w:spacing w:line="240" w:lineRule="auto"/>
              <w:ind w:left="-58" w:right="11" w:firstLine="29"/>
              <w:jc w:val="center"/>
              <w:rPr>
                <w:rFonts w:ascii="Times New Roman" w:eastAsia="Times New Roman" w:hAnsi="Times New Roman"/>
                <w:bCs/>
                <w:sz w:val="24"/>
                <w:szCs w:val="24"/>
                <w:lang w:eastAsia="ru-RU"/>
              </w:rPr>
            </w:pPr>
            <w:r w:rsidRPr="00C10BBA">
              <w:rPr>
                <w:rFonts w:ascii="Times New Roman" w:eastAsia="Times New Roman" w:hAnsi="Times New Roman"/>
                <w:bCs/>
                <w:sz w:val="24"/>
                <w:szCs w:val="24"/>
                <w:lang w:eastAsia="ru-RU"/>
              </w:rPr>
              <w:t>0,34</w:t>
            </w:r>
          </w:p>
        </w:tc>
        <w:tc>
          <w:tcPr>
            <w:tcW w:w="4110" w:type="dxa"/>
            <w:shd w:val="clear" w:color="auto" w:fill="auto"/>
            <w:vAlign w:val="center"/>
          </w:tcPr>
          <w:p w:rsidR="00ED6DD2" w:rsidRPr="00C10BBA" w:rsidRDefault="00ED6DD2" w:rsidP="00ED6DD2">
            <w:pPr>
              <w:autoSpaceDE w:val="0"/>
              <w:autoSpaceDN w:val="0"/>
              <w:adjustRightInd w:val="0"/>
              <w:spacing w:line="240" w:lineRule="auto"/>
              <w:ind w:left="0"/>
              <w:rPr>
                <w:rFonts w:ascii="Times New Roman" w:eastAsia="Times New Roman" w:hAnsi="Times New Roman"/>
                <w:bCs/>
                <w:sz w:val="24"/>
                <w:szCs w:val="24"/>
                <w:lang w:eastAsia="ru-RU"/>
              </w:rPr>
            </w:pPr>
            <w:r w:rsidRPr="00C10BBA">
              <w:rPr>
                <w:rFonts w:ascii="Times New Roman" w:eastAsia="Times New Roman" w:hAnsi="Times New Roman"/>
                <w:bCs/>
                <w:sz w:val="24"/>
                <w:szCs w:val="24"/>
                <w:lang w:eastAsia="ru-RU"/>
              </w:rPr>
              <w:t>Грунт Золак 0024С В М сложная 1 Д база TR (КМ0) для помещений с любой</w:t>
            </w:r>
          </w:p>
          <w:p w:rsidR="00ED6DD2" w:rsidRPr="00C10BBA" w:rsidRDefault="00ED6DD2" w:rsidP="00ED6DD2">
            <w:pPr>
              <w:spacing w:line="240" w:lineRule="auto"/>
              <w:ind w:left="0" w:right="11"/>
              <w:rPr>
                <w:rFonts w:ascii="Times New Roman" w:eastAsia="Times New Roman" w:hAnsi="Times New Roman"/>
                <w:sz w:val="24"/>
                <w:szCs w:val="24"/>
                <w:lang w:eastAsia="ru-RU"/>
              </w:rPr>
            </w:pPr>
            <w:r w:rsidRPr="00C10BBA">
              <w:rPr>
                <w:rFonts w:ascii="Times New Roman" w:eastAsia="Times New Roman" w:hAnsi="Times New Roman"/>
                <w:bCs/>
                <w:sz w:val="24"/>
                <w:szCs w:val="24"/>
                <w:lang w:eastAsia="ru-RU"/>
              </w:rPr>
              <w:t>влажностью. Краска (негорючая) КМ0 влагостойкая с обязательным сертификатом, BAUTOR Stop Flamme КМ0-LUX, черный матовый RAL 9005</w:t>
            </w:r>
          </w:p>
        </w:tc>
      </w:tr>
      <w:tr w:rsidR="00ED6DD2" w:rsidRPr="00C974CE" w:rsidTr="00204DE4">
        <w:trPr>
          <w:gridAfter w:val="1"/>
          <w:wAfter w:w="10" w:type="dxa"/>
          <w:trHeight w:val="525"/>
        </w:trPr>
        <w:tc>
          <w:tcPr>
            <w:tcW w:w="709" w:type="dxa"/>
            <w:shd w:val="clear" w:color="auto" w:fill="auto"/>
            <w:noWrap/>
            <w:vAlign w:val="center"/>
          </w:tcPr>
          <w:p w:rsidR="00ED6DD2" w:rsidRPr="00DF2A57" w:rsidRDefault="00ED6DD2" w:rsidP="00ED6DD2">
            <w:pPr>
              <w:pStyle w:val="af"/>
              <w:numPr>
                <w:ilvl w:val="0"/>
                <w:numId w:val="23"/>
              </w:numPr>
              <w:tabs>
                <w:tab w:val="left" w:pos="50"/>
              </w:tabs>
              <w:spacing w:line="240" w:lineRule="auto"/>
              <w:ind w:right="11" w:hanging="691"/>
              <w:rPr>
                <w:rFonts w:ascii="Times New Roman" w:eastAsia="Times New Roman" w:hAnsi="Times New Roman"/>
                <w:bCs/>
                <w:sz w:val="24"/>
                <w:szCs w:val="24"/>
                <w:lang w:eastAsia="ru-RU"/>
              </w:rPr>
            </w:pPr>
          </w:p>
        </w:tc>
        <w:tc>
          <w:tcPr>
            <w:tcW w:w="3686" w:type="dxa"/>
            <w:shd w:val="clear" w:color="auto" w:fill="auto"/>
            <w:vAlign w:val="center"/>
          </w:tcPr>
          <w:p w:rsidR="00ED6DD2" w:rsidRDefault="00ED6DD2" w:rsidP="00ED6DD2">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Гидроизоляция стен на высоту 1,8 м в </w:t>
            </w:r>
            <w:r w:rsidRPr="00BA692D">
              <w:rPr>
                <w:rFonts w:ascii="Times New Roman" w:eastAsia="Times New Roman" w:hAnsi="Times New Roman"/>
                <w:bCs/>
                <w:sz w:val="24"/>
                <w:szCs w:val="24"/>
                <w:lang w:eastAsia="ru-RU"/>
              </w:rPr>
              <w:t>2 слоя по сетке ПВХ</w:t>
            </w:r>
            <w:r>
              <w:rPr>
                <w:rFonts w:ascii="Times New Roman" w:eastAsia="Times New Roman" w:hAnsi="Times New Roman"/>
                <w:bCs/>
                <w:sz w:val="24"/>
                <w:szCs w:val="24"/>
                <w:lang w:eastAsia="ru-RU"/>
              </w:rPr>
              <w:t xml:space="preserve"> </w:t>
            </w:r>
          </w:p>
        </w:tc>
        <w:tc>
          <w:tcPr>
            <w:tcW w:w="850" w:type="dxa"/>
            <w:shd w:val="clear" w:color="auto" w:fill="auto"/>
            <w:noWrap/>
            <w:vAlign w:val="center"/>
          </w:tcPr>
          <w:p w:rsidR="00ED6DD2" w:rsidRDefault="00ED6DD2" w:rsidP="00ED6DD2">
            <w:pPr>
              <w:spacing w:line="240" w:lineRule="auto"/>
              <w:ind w:left="-58" w:right="11" w:firstLine="29"/>
              <w:jc w:val="center"/>
              <w:rPr>
                <w:rFonts w:ascii="Times New Roman" w:eastAsia="Times New Roman" w:hAnsi="Times New Roman"/>
                <w:bCs/>
                <w:sz w:val="24"/>
                <w:szCs w:val="24"/>
                <w:lang w:eastAsia="ru-RU"/>
              </w:rPr>
            </w:pPr>
            <w:r w:rsidRPr="001A3AF5">
              <w:rPr>
                <w:rFonts w:ascii="Times New Roman" w:eastAsia="Times New Roman" w:hAnsi="Times New Roman"/>
                <w:bCs/>
                <w:sz w:val="24"/>
                <w:szCs w:val="24"/>
                <w:lang w:eastAsia="ru-RU"/>
              </w:rPr>
              <w:t>м</w:t>
            </w:r>
            <w:r w:rsidRPr="001A3AF5">
              <w:rPr>
                <w:rFonts w:ascii="Times New Roman" w:eastAsia="Times New Roman" w:hAnsi="Times New Roman"/>
                <w:bCs/>
                <w:sz w:val="24"/>
                <w:szCs w:val="24"/>
                <w:vertAlign w:val="superscript"/>
                <w:lang w:eastAsia="ru-RU"/>
              </w:rPr>
              <w:t>2</w:t>
            </w:r>
          </w:p>
        </w:tc>
        <w:tc>
          <w:tcPr>
            <w:tcW w:w="851" w:type="dxa"/>
            <w:shd w:val="clear" w:color="auto" w:fill="auto"/>
            <w:noWrap/>
            <w:vAlign w:val="center"/>
          </w:tcPr>
          <w:p w:rsidR="00ED6DD2" w:rsidRDefault="00ED6DD2" w:rsidP="00ED6DD2">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6,3</w:t>
            </w:r>
          </w:p>
        </w:tc>
        <w:tc>
          <w:tcPr>
            <w:tcW w:w="4110" w:type="dxa"/>
            <w:shd w:val="clear" w:color="auto" w:fill="auto"/>
            <w:vAlign w:val="center"/>
          </w:tcPr>
          <w:p w:rsidR="00ED6DD2" w:rsidRPr="001A3AF5" w:rsidRDefault="00ED6DD2" w:rsidP="00ED6DD2">
            <w:pPr>
              <w:spacing w:line="240" w:lineRule="auto"/>
              <w:ind w:left="-58" w:right="11" w:firstLine="29"/>
              <w:rPr>
                <w:rFonts w:ascii="Times New Roman" w:eastAsia="Times New Roman" w:hAnsi="Times New Roman"/>
                <w:bCs/>
                <w:sz w:val="24"/>
                <w:szCs w:val="24"/>
                <w:lang w:eastAsia="ru-RU"/>
              </w:rPr>
            </w:pPr>
          </w:p>
        </w:tc>
      </w:tr>
      <w:tr w:rsidR="00ED6DD2" w:rsidRPr="00C974CE" w:rsidTr="00204DE4">
        <w:trPr>
          <w:gridAfter w:val="1"/>
          <w:wAfter w:w="10" w:type="dxa"/>
          <w:trHeight w:val="525"/>
        </w:trPr>
        <w:tc>
          <w:tcPr>
            <w:tcW w:w="709" w:type="dxa"/>
            <w:shd w:val="clear" w:color="auto" w:fill="auto"/>
            <w:noWrap/>
            <w:vAlign w:val="center"/>
          </w:tcPr>
          <w:p w:rsidR="00ED6DD2" w:rsidRPr="00C10BBA" w:rsidRDefault="00ED6DD2" w:rsidP="00ED6DD2">
            <w:pPr>
              <w:pStyle w:val="af"/>
              <w:numPr>
                <w:ilvl w:val="0"/>
                <w:numId w:val="23"/>
              </w:numPr>
              <w:tabs>
                <w:tab w:val="left" w:pos="50"/>
              </w:tabs>
              <w:spacing w:line="240" w:lineRule="auto"/>
              <w:ind w:right="11" w:hanging="691"/>
              <w:rPr>
                <w:rFonts w:ascii="Times New Roman" w:eastAsia="Times New Roman" w:hAnsi="Times New Roman"/>
                <w:bCs/>
                <w:sz w:val="24"/>
                <w:szCs w:val="24"/>
                <w:lang w:eastAsia="ru-RU"/>
              </w:rPr>
            </w:pPr>
          </w:p>
        </w:tc>
        <w:tc>
          <w:tcPr>
            <w:tcW w:w="3686" w:type="dxa"/>
            <w:shd w:val="clear" w:color="auto" w:fill="auto"/>
            <w:vAlign w:val="center"/>
          </w:tcPr>
          <w:p w:rsidR="00ED6DD2" w:rsidRPr="00C10BBA" w:rsidRDefault="00ED6DD2" w:rsidP="00ED6DD2">
            <w:pPr>
              <w:spacing w:line="240" w:lineRule="auto"/>
              <w:ind w:left="-58" w:right="11"/>
              <w:rPr>
                <w:rFonts w:ascii="Times New Roman" w:eastAsia="Times New Roman" w:hAnsi="Times New Roman"/>
                <w:bCs/>
                <w:sz w:val="24"/>
                <w:szCs w:val="24"/>
                <w:lang w:eastAsia="ru-RU"/>
              </w:rPr>
            </w:pPr>
            <w:r w:rsidRPr="00C10BBA">
              <w:rPr>
                <w:rFonts w:ascii="Times New Roman" w:eastAsia="Times New Roman" w:hAnsi="Times New Roman"/>
                <w:bCs/>
                <w:sz w:val="24"/>
                <w:szCs w:val="24"/>
                <w:lang w:eastAsia="ru-RU"/>
              </w:rPr>
              <w:t>Облицовка стен керамической плиткой на высоту 2,4 м</w:t>
            </w:r>
          </w:p>
        </w:tc>
        <w:tc>
          <w:tcPr>
            <w:tcW w:w="850" w:type="dxa"/>
            <w:shd w:val="clear" w:color="auto" w:fill="auto"/>
            <w:noWrap/>
            <w:vAlign w:val="center"/>
          </w:tcPr>
          <w:p w:rsidR="00ED6DD2" w:rsidRPr="00C10BBA" w:rsidRDefault="00ED6DD2" w:rsidP="00ED6DD2">
            <w:pPr>
              <w:spacing w:line="240" w:lineRule="auto"/>
              <w:ind w:left="-58" w:right="11" w:firstLine="29"/>
              <w:jc w:val="center"/>
              <w:rPr>
                <w:rFonts w:ascii="Times New Roman" w:eastAsia="Times New Roman" w:hAnsi="Times New Roman"/>
                <w:bCs/>
                <w:sz w:val="24"/>
                <w:szCs w:val="24"/>
                <w:lang w:eastAsia="ru-RU"/>
              </w:rPr>
            </w:pPr>
            <w:r w:rsidRPr="00C10BBA">
              <w:rPr>
                <w:rFonts w:ascii="Times New Roman" w:eastAsia="Times New Roman" w:hAnsi="Times New Roman"/>
                <w:bCs/>
                <w:sz w:val="24"/>
                <w:szCs w:val="24"/>
                <w:lang w:eastAsia="ru-RU"/>
              </w:rPr>
              <w:t>м</w:t>
            </w:r>
            <w:r w:rsidRPr="00C10BBA">
              <w:rPr>
                <w:rFonts w:ascii="Times New Roman" w:eastAsia="Times New Roman" w:hAnsi="Times New Roman"/>
                <w:bCs/>
                <w:sz w:val="24"/>
                <w:szCs w:val="24"/>
                <w:vertAlign w:val="superscript"/>
                <w:lang w:eastAsia="ru-RU"/>
              </w:rPr>
              <w:t>2</w:t>
            </w:r>
          </w:p>
        </w:tc>
        <w:tc>
          <w:tcPr>
            <w:tcW w:w="851" w:type="dxa"/>
            <w:shd w:val="clear" w:color="auto" w:fill="auto"/>
            <w:noWrap/>
            <w:vAlign w:val="center"/>
          </w:tcPr>
          <w:p w:rsidR="00ED6DD2" w:rsidRPr="00C10BBA" w:rsidRDefault="00ED6DD2" w:rsidP="00ED6DD2">
            <w:pPr>
              <w:spacing w:line="240" w:lineRule="auto"/>
              <w:ind w:left="-58" w:right="11" w:firstLine="29"/>
              <w:jc w:val="center"/>
              <w:rPr>
                <w:rFonts w:ascii="Times New Roman" w:eastAsia="Times New Roman" w:hAnsi="Times New Roman"/>
                <w:bCs/>
                <w:sz w:val="24"/>
                <w:szCs w:val="24"/>
                <w:lang w:eastAsia="ru-RU"/>
              </w:rPr>
            </w:pPr>
            <w:r w:rsidRPr="00C10BBA">
              <w:rPr>
                <w:rFonts w:ascii="Times New Roman" w:eastAsia="Times New Roman" w:hAnsi="Times New Roman"/>
                <w:bCs/>
                <w:sz w:val="24"/>
                <w:szCs w:val="24"/>
                <w:lang w:eastAsia="ru-RU"/>
              </w:rPr>
              <w:t>16,35</w:t>
            </w:r>
          </w:p>
        </w:tc>
        <w:tc>
          <w:tcPr>
            <w:tcW w:w="4110" w:type="dxa"/>
            <w:shd w:val="clear" w:color="auto" w:fill="auto"/>
            <w:vAlign w:val="center"/>
          </w:tcPr>
          <w:p w:rsidR="00ED6DD2" w:rsidRPr="00D02009" w:rsidRDefault="00ED6DD2" w:rsidP="00ED6DD2">
            <w:pPr>
              <w:spacing w:line="240" w:lineRule="auto"/>
              <w:ind w:left="-58" w:right="11"/>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Нортекс-грунт. </w:t>
            </w:r>
            <w:r w:rsidRPr="00D02009">
              <w:rPr>
                <w:rFonts w:ascii="Times New Roman" w:eastAsia="Times New Roman" w:hAnsi="Times New Roman"/>
                <w:bCs/>
                <w:sz w:val="24"/>
                <w:szCs w:val="24"/>
                <w:lang w:eastAsia="ru-RU"/>
              </w:rPr>
              <w:t>Керамическая плитка 200х600мм, МЕТРИКА светлая</w:t>
            </w:r>
            <w:r>
              <w:rPr>
                <w:rFonts w:ascii="Times New Roman" w:eastAsia="Times New Roman" w:hAnsi="Times New Roman"/>
                <w:bCs/>
                <w:sz w:val="24"/>
                <w:szCs w:val="24"/>
                <w:lang w:eastAsia="ru-RU"/>
              </w:rPr>
              <w:t>.</w:t>
            </w:r>
            <w:r w:rsidRPr="00D02009">
              <w:rPr>
                <w:rFonts w:ascii="Times New Roman" w:eastAsia="Times New Roman" w:hAnsi="Times New Roman"/>
                <w:bCs/>
                <w:sz w:val="24"/>
                <w:szCs w:val="24"/>
                <w:lang w:eastAsia="ru-RU"/>
              </w:rPr>
              <w:t xml:space="preserve"> Цветная водоотталкивающая затирка с</w:t>
            </w:r>
          </w:p>
          <w:p w:rsidR="00ED6DD2" w:rsidRPr="001A3AF5" w:rsidRDefault="00ED6DD2" w:rsidP="00ED6DD2">
            <w:pPr>
              <w:spacing w:line="240" w:lineRule="auto"/>
              <w:ind w:left="-58" w:right="11" w:firstLine="29"/>
              <w:rPr>
                <w:rFonts w:ascii="Times New Roman" w:eastAsia="Times New Roman" w:hAnsi="Times New Roman"/>
                <w:bCs/>
                <w:sz w:val="24"/>
                <w:szCs w:val="24"/>
                <w:lang w:eastAsia="ru-RU"/>
              </w:rPr>
            </w:pPr>
            <w:r w:rsidRPr="00D02009">
              <w:rPr>
                <w:rFonts w:ascii="Times New Roman" w:eastAsia="Times New Roman" w:hAnsi="Times New Roman"/>
                <w:bCs/>
                <w:sz w:val="24"/>
                <w:szCs w:val="24"/>
                <w:lang w:eastAsia="ru-RU"/>
              </w:rPr>
              <w:t>противогрибковым эффектом CE 40 AQUASTATIC, цвет «МАНХЕТТЕН 10».</w:t>
            </w:r>
            <w:r>
              <w:rPr>
                <w:rFonts w:ascii="Times New Roman" w:eastAsia="Times New Roman" w:hAnsi="Times New Roman"/>
                <w:bCs/>
                <w:sz w:val="24"/>
                <w:szCs w:val="24"/>
                <w:lang w:eastAsia="ru-RU"/>
              </w:rPr>
              <w:t xml:space="preserve"> Ширина шва 3 мм.</w:t>
            </w:r>
          </w:p>
        </w:tc>
      </w:tr>
      <w:tr w:rsidR="00ED6DD2" w:rsidRPr="00C974CE" w:rsidTr="00204DE4">
        <w:trPr>
          <w:gridAfter w:val="1"/>
          <w:wAfter w:w="10" w:type="dxa"/>
          <w:trHeight w:val="525"/>
        </w:trPr>
        <w:tc>
          <w:tcPr>
            <w:tcW w:w="709" w:type="dxa"/>
            <w:shd w:val="clear" w:color="auto" w:fill="auto"/>
            <w:noWrap/>
            <w:vAlign w:val="center"/>
          </w:tcPr>
          <w:p w:rsidR="00ED6DD2" w:rsidRPr="00C10BBA" w:rsidRDefault="00ED6DD2" w:rsidP="00ED6DD2">
            <w:pPr>
              <w:pStyle w:val="af"/>
              <w:numPr>
                <w:ilvl w:val="0"/>
                <w:numId w:val="23"/>
              </w:numPr>
              <w:tabs>
                <w:tab w:val="left" w:pos="50"/>
              </w:tabs>
              <w:spacing w:line="240" w:lineRule="auto"/>
              <w:ind w:right="11" w:hanging="691"/>
              <w:rPr>
                <w:rFonts w:ascii="Times New Roman" w:eastAsia="Times New Roman" w:hAnsi="Times New Roman"/>
                <w:bCs/>
                <w:sz w:val="24"/>
                <w:szCs w:val="24"/>
                <w:lang w:eastAsia="ru-RU"/>
              </w:rPr>
            </w:pPr>
          </w:p>
        </w:tc>
        <w:tc>
          <w:tcPr>
            <w:tcW w:w="3686" w:type="dxa"/>
            <w:shd w:val="clear" w:color="auto" w:fill="auto"/>
            <w:vAlign w:val="center"/>
          </w:tcPr>
          <w:p w:rsidR="00ED6DD2" w:rsidRPr="00C10BBA" w:rsidRDefault="00ED6DD2" w:rsidP="00ED6DD2">
            <w:pPr>
              <w:spacing w:line="240" w:lineRule="auto"/>
              <w:ind w:left="-58" w:right="11" w:firstLine="29"/>
              <w:rPr>
                <w:rFonts w:ascii="Times New Roman" w:eastAsia="Times New Roman" w:hAnsi="Times New Roman"/>
                <w:bCs/>
                <w:sz w:val="24"/>
                <w:szCs w:val="24"/>
                <w:lang w:eastAsia="ru-RU"/>
              </w:rPr>
            </w:pPr>
            <w:r w:rsidRPr="00C10BBA">
              <w:rPr>
                <w:rFonts w:ascii="Times New Roman" w:eastAsia="Times New Roman" w:hAnsi="Times New Roman"/>
                <w:bCs/>
                <w:sz w:val="24"/>
                <w:szCs w:val="24"/>
                <w:lang w:eastAsia="ru-RU"/>
              </w:rPr>
              <w:t xml:space="preserve">Устройство душевого поддона 1000х1300 мм, </w:t>
            </w:r>
            <w:r w:rsidRPr="00C10BBA">
              <w:rPr>
                <w:rFonts w:ascii="Times New Roman" w:eastAsia="Times New Roman" w:hAnsi="Times New Roman"/>
                <w:bCs/>
                <w:color w:val="000000" w:themeColor="text1"/>
                <w:sz w:val="24"/>
                <w:szCs w:val="24"/>
                <w:lang w:eastAsia="ru-RU"/>
              </w:rPr>
              <w:t xml:space="preserve">бортик 250мм </w:t>
            </w:r>
          </w:p>
        </w:tc>
        <w:tc>
          <w:tcPr>
            <w:tcW w:w="850" w:type="dxa"/>
            <w:shd w:val="clear" w:color="auto" w:fill="auto"/>
            <w:noWrap/>
            <w:vAlign w:val="center"/>
          </w:tcPr>
          <w:p w:rsidR="00ED6DD2" w:rsidRPr="00C10BBA" w:rsidRDefault="00ED6DD2" w:rsidP="00ED6DD2">
            <w:pPr>
              <w:spacing w:line="240" w:lineRule="auto"/>
              <w:ind w:left="-58" w:right="11" w:firstLine="29"/>
              <w:jc w:val="center"/>
              <w:rPr>
                <w:rFonts w:ascii="Times New Roman" w:eastAsia="Times New Roman" w:hAnsi="Times New Roman"/>
                <w:bCs/>
                <w:sz w:val="24"/>
                <w:szCs w:val="24"/>
                <w:lang w:eastAsia="ru-RU"/>
              </w:rPr>
            </w:pPr>
            <w:r w:rsidRPr="00C10BBA">
              <w:rPr>
                <w:rFonts w:ascii="Times New Roman" w:eastAsia="Times New Roman" w:hAnsi="Times New Roman"/>
                <w:bCs/>
                <w:sz w:val="24"/>
                <w:szCs w:val="24"/>
                <w:lang w:eastAsia="ru-RU"/>
              </w:rPr>
              <w:t>м</w:t>
            </w:r>
            <w:r w:rsidRPr="00C10BBA">
              <w:rPr>
                <w:rFonts w:ascii="Times New Roman" w:eastAsia="Times New Roman" w:hAnsi="Times New Roman"/>
                <w:bCs/>
                <w:sz w:val="24"/>
                <w:szCs w:val="24"/>
                <w:vertAlign w:val="superscript"/>
                <w:lang w:eastAsia="ru-RU"/>
              </w:rPr>
              <w:t>2</w:t>
            </w:r>
          </w:p>
        </w:tc>
        <w:tc>
          <w:tcPr>
            <w:tcW w:w="851" w:type="dxa"/>
            <w:shd w:val="clear" w:color="auto" w:fill="auto"/>
            <w:noWrap/>
            <w:vAlign w:val="center"/>
          </w:tcPr>
          <w:p w:rsidR="00ED6DD2" w:rsidRPr="00C10BBA" w:rsidRDefault="00ED6DD2" w:rsidP="00ED6DD2">
            <w:pPr>
              <w:spacing w:line="240" w:lineRule="auto"/>
              <w:ind w:left="-58" w:right="11" w:firstLine="29"/>
              <w:jc w:val="center"/>
              <w:rPr>
                <w:rFonts w:ascii="Times New Roman" w:eastAsia="Times New Roman" w:hAnsi="Times New Roman"/>
                <w:bCs/>
                <w:sz w:val="24"/>
                <w:szCs w:val="24"/>
                <w:lang w:eastAsia="ru-RU"/>
              </w:rPr>
            </w:pPr>
            <w:r w:rsidRPr="00C10BBA">
              <w:rPr>
                <w:rFonts w:ascii="Times New Roman" w:eastAsia="Times New Roman" w:hAnsi="Times New Roman"/>
                <w:bCs/>
                <w:sz w:val="24"/>
                <w:szCs w:val="24"/>
                <w:lang w:eastAsia="ru-RU"/>
              </w:rPr>
              <w:t>1,3</w:t>
            </w:r>
          </w:p>
        </w:tc>
        <w:tc>
          <w:tcPr>
            <w:tcW w:w="4110" w:type="dxa"/>
            <w:shd w:val="clear" w:color="auto" w:fill="auto"/>
            <w:vAlign w:val="center"/>
          </w:tcPr>
          <w:p w:rsidR="00ED6DD2" w:rsidRPr="001A3AF5" w:rsidRDefault="00ED6DD2" w:rsidP="00ED6DD2">
            <w:pPr>
              <w:spacing w:line="240" w:lineRule="auto"/>
              <w:ind w:left="-58" w:right="11" w:firstLine="29"/>
              <w:rPr>
                <w:rFonts w:ascii="Times New Roman" w:eastAsia="Times New Roman" w:hAnsi="Times New Roman"/>
                <w:bCs/>
                <w:sz w:val="24"/>
                <w:szCs w:val="24"/>
                <w:lang w:eastAsia="ru-RU"/>
              </w:rPr>
            </w:pPr>
            <w:r w:rsidRPr="00BA692D">
              <w:rPr>
                <w:rFonts w:ascii="Times New Roman" w:eastAsia="Times New Roman" w:hAnsi="Times New Roman"/>
                <w:sz w:val="24"/>
                <w:szCs w:val="24"/>
                <w:lang w:eastAsia="ru-RU"/>
              </w:rPr>
              <w:t xml:space="preserve">Кладка из 1/2 кирпича, пенополистирол 50 мм, стяжка 40 мм, гидроизоляция </w:t>
            </w:r>
            <w:r w:rsidRPr="00BA692D">
              <w:rPr>
                <w:rFonts w:ascii="Times New Roman" w:eastAsia="Times New Roman" w:hAnsi="Times New Roman"/>
                <w:sz w:val="24"/>
                <w:szCs w:val="24"/>
                <w:lang w:val="en-US" w:eastAsia="ru-RU"/>
              </w:rPr>
              <w:t>Mapei</w:t>
            </w:r>
            <w:r w:rsidRPr="00BA692D">
              <w:rPr>
                <w:rFonts w:ascii="Times New Roman" w:eastAsia="Times New Roman" w:hAnsi="Times New Roman"/>
                <w:sz w:val="24"/>
                <w:szCs w:val="24"/>
                <w:lang w:eastAsia="ru-RU"/>
              </w:rPr>
              <w:t xml:space="preserve"> </w:t>
            </w:r>
            <w:r w:rsidRPr="00BA692D">
              <w:rPr>
                <w:rFonts w:ascii="Times New Roman" w:eastAsia="Times New Roman" w:hAnsi="Times New Roman"/>
                <w:sz w:val="24"/>
                <w:szCs w:val="24"/>
                <w:lang w:val="en-US" w:eastAsia="ru-RU"/>
              </w:rPr>
              <w:t>A</w:t>
            </w:r>
            <w:r w:rsidRPr="00BA692D">
              <w:rPr>
                <w:rFonts w:ascii="Times New Roman" w:eastAsia="Times New Roman" w:hAnsi="Times New Roman"/>
                <w:sz w:val="24"/>
                <w:szCs w:val="24"/>
                <w:lang w:eastAsia="ru-RU"/>
              </w:rPr>
              <w:t>+</w:t>
            </w:r>
            <w:r w:rsidRPr="00BA692D">
              <w:rPr>
                <w:rFonts w:ascii="Times New Roman" w:eastAsia="Times New Roman" w:hAnsi="Times New Roman"/>
                <w:sz w:val="24"/>
                <w:szCs w:val="24"/>
                <w:lang w:val="en-US" w:eastAsia="ru-RU"/>
              </w:rPr>
              <w:t>B</w:t>
            </w:r>
            <w:r w:rsidR="00C10BBA">
              <w:rPr>
                <w:rFonts w:ascii="Times New Roman" w:eastAsia="Times New Roman" w:hAnsi="Times New Roman"/>
                <w:sz w:val="24"/>
                <w:szCs w:val="24"/>
                <w:lang w:eastAsia="ru-RU"/>
              </w:rPr>
              <w:t xml:space="preserve"> (2,6</w:t>
            </w:r>
            <w:r>
              <w:rPr>
                <w:rFonts w:ascii="Times New Roman" w:eastAsia="Times New Roman" w:hAnsi="Times New Roman"/>
                <w:sz w:val="24"/>
                <w:szCs w:val="24"/>
                <w:lang w:eastAsia="ru-RU"/>
              </w:rPr>
              <w:t>м</w:t>
            </w:r>
            <w:r>
              <w:rPr>
                <w:rFonts w:ascii="Times New Roman" w:eastAsia="Times New Roman" w:hAnsi="Times New Roman"/>
                <w:sz w:val="24"/>
                <w:szCs w:val="24"/>
                <w:vertAlign w:val="superscript"/>
                <w:lang w:eastAsia="ru-RU"/>
              </w:rPr>
              <w:t>2</w:t>
            </w:r>
            <w:r w:rsidRPr="007F1B97">
              <w:rPr>
                <w:rFonts w:ascii="Times New Roman" w:eastAsia="Times New Roman" w:hAnsi="Times New Roman"/>
                <w:sz w:val="24"/>
                <w:szCs w:val="24"/>
                <w:lang w:eastAsia="ru-RU"/>
              </w:rPr>
              <w:t>)</w:t>
            </w:r>
            <w:r>
              <w:rPr>
                <w:rFonts w:ascii="Times New Roman" w:eastAsia="Times New Roman" w:hAnsi="Times New Roman"/>
                <w:sz w:val="24"/>
                <w:szCs w:val="24"/>
                <w:lang w:eastAsia="ru-RU"/>
              </w:rPr>
              <w:t>, стяжка 40 мм</w:t>
            </w:r>
          </w:p>
        </w:tc>
      </w:tr>
      <w:tr w:rsidR="00ED6DD2" w:rsidRPr="00C974CE" w:rsidTr="00204DE4">
        <w:trPr>
          <w:gridAfter w:val="1"/>
          <w:wAfter w:w="10" w:type="dxa"/>
          <w:trHeight w:val="525"/>
        </w:trPr>
        <w:tc>
          <w:tcPr>
            <w:tcW w:w="709" w:type="dxa"/>
            <w:shd w:val="clear" w:color="auto" w:fill="auto"/>
            <w:noWrap/>
            <w:vAlign w:val="center"/>
          </w:tcPr>
          <w:p w:rsidR="00ED6DD2" w:rsidRPr="00C10BBA" w:rsidRDefault="00ED6DD2" w:rsidP="00ED6DD2">
            <w:pPr>
              <w:pStyle w:val="af"/>
              <w:numPr>
                <w:ilvl w:val="0"/>
                <w:numId w:val="23"/>
              </w:numPr>
              <w:tabs>
                <w:tab w:val="left" w:pos="50"/>
              </w:tabs>
              <w:spacing w:line="240" w:lineRule="auto"/>
              <w:ind w:right="11" w:hanging="691"/>
              <w:rPr>
                <w:rFonts w:ascii="Times New Roman" w:eastAsia="Times New Roman" w:hAnsi="Times New Roman"/>
                <w:bCs/>
                <w:sz w:val="24"/>
                <w:szCs w:val="24"/>
                <w:lang w:eastAsia="ru-RU"/>
              </w:rPr>
            </w:pPr>
          </w:p>
        </w:tc>
        <w:tc>
          <w:tcPr>
            <w:tcW w:w="3686" w:type="dxa"/>
            <w:shd w:val="clear" w:color="auto" w:fill="auto"/>
            <w:vAlign w:val="center"/>
          </w:tcPr>
          <w:p w:rsidR="00ED6DD2" w:rsidRPr="00C10BBA" w:rsidRDefault="00ED6DD2" w:rsidP="00ED6DD2">
            <w:pPr>
              <w:spacing w:line="240" w:lineRule="auto"/>
              <w:ind w:left="-58" w:right="11" w:firstLine="29"/>
              <w:rPr>
                <w:rFonts w:ascii="Times New Roman" w:eastAsia="Times New Roman" w:hAnsi="Times New Roman"/>
                <w:bCs/>
                <w:sz w:val="24"/>
                <w:szCs w:val="24"/>
                <w:lang w:eastAsia="ru-RU"/>
              </w:rPr>
            </w:pPr>
            <w:r w:rsidRPr="00C10BBA">
              <w:rPr>
                <w:rFonts w:ascii="Times New Roman" w:eastAsia="Times New Roman" w:hAnsi="Times New Roman"/>
                <w:bCs/>
                <w:sz w:val="24"/>
                <w:szCs w:val="24"/>
                <w:lang w:eastAsia="ru-RU"/>
              </w:rPr>
              <w:t>Гидроизоляция пола в 2 слоя по сетке ПВХ с заведением на стены 150 мм толщиной 3 мм</w:t>
            </w:r>
          </w:p>
        </w:tc>
        <w:tc>
          <w:tcPr>
            <w:tcW w:w="850" w:type="dxa"/>
            <w:shd w:val="clear" w:color="auto" w:fill="auto"/>
            <w:noWrap/>
            <w:vAlign w:val="center"/>
          </w:tcPr>
          <w:p w:rsidR="00ED6DD2" w:rsidRPr="00C10BBA" w:rsidRDefault="00ED6DD2" w:rsidP="00ED6DD2">
            <w:pPr>
              <w:spacing w:line="240" w:lineRule="auto"/>
              <w:ind w:left="-58" w:right="11" w:firstLine="29"/>
              <w:jc w:val="center"/>
              <w:rPr>
                <w:rFonts w:ascii="Times New Roman" w:eastAsia="Times New Roman" w:hAnsi="Times New Roman"/>
                <w:bCs/>
                <w:sz w:val="24"/>
                <w:szCs w:val="24"/>
                <w:lang w:eastAsia="ru-RU"/>
              </w:rPr>
            </w:pPr>
            <w:r w:rsidRPr="00C10BBA">
              <w:rPr>
                <w:rFonts w:ascii="Times New Roman" w:eastAsia="Times New Roman" w:hAnsi="Times New Roman"/>
                <w:bCs/>
                <w:sz w:val="24"/>
                <w:szCs w:val="24"/>
                <w:lang w:eastAsia="ru-RU"/>
              </w:rPr>
              <w:t>м²</w:t>
            </w:r>
          </w:p>
        </w:tc>
        <w:tc>
          <w:tcPr>
            <w:tcW w:w="851" w:type="dxa"/>
            <w:shd w:val="clear" w:color="auto" w:fill="auto"/>
            <w:noWrap/>
            <w:vAlign w:val="center"/>
          </w:tcPr>
          <w:p w:rsidR="00ED6DD2" w:rsidRPr="00C10BBA" w:rsidRDefault="00ED6DD2" w:rsidP="00ED6DD2">
            <w:pPr>
              <w:spacing w:line="240" w:lineRule="auto"/>
              <w:ind w:left="-58" w:right="11" w:firstLine="29"/>
              <w:jc w:val="center"/>
              <w:rPr>
                <w:rFonts w:ascii="Times New Roman" w:eastAsia="Times New Roman" w:hAnsi="Times New Roman"/>
                <w:bCs/>
                <w:color w:val="FF0000"/>
                <w:sz w:val="24"/>
                <w:szCs w:val="24"/>
                <w:lang w:eastAsia="ru-RU"/>
              </w:rPr>
            </w:pPr>
            <w:r w:rsidRPr="00C10BBA">
              <w:rPr>
                <w:rFonts w:ascii="Times New Roman" w:eastAsia="Times New Roman" w:hAnsi="Times New Roman"/>
                <w:bCs/>
                <w:sz w:val="24"/>
                <w:szCs w:val="24"/>
                <w:lang w:eastAsia="ru-RU"/>
              </w:rPr>
              <w:t>4,16</w:t>
            </w:r>
          </w:p>
        </w:tc>
        <w:tc>
          <w:tcPr>
            <w:tcW w:w="4110" w:type="dxa"/>
            <w:shd w:val="clear" w:color="auto" w:fill="auto"/>
          </w:tcPr>
          <w:p w:rsidR="00ED6DD2" w:rsidRPr="00BA692D" w:rsidRDefault="00ED6DD2" w:rsidP="00ED6DD2">
            <w:pPr>
              <w:spacing w:line="240" w:lineRule="auto"/>
              <w:ind w:left="-58" w:right="11" w:firstLine="29"/>
              <w:rPr>
                <w:rFonts w:ascii="Times New Roman" w:eastAsia="Times New Roman" w:hAnsi="Times New Roman"/>
                <w:bCs/>
                <w:sz w:val="24"/>
                <w:szCs w:val="24"/>
                <w:lang w:eastAsia="ru-RU"/>
              </w:rPr>
            </w:pPr>
            <w:r w:rsidRPr="00BA692D">
              <w:rPr>
                <w:rFonts w:ascii="Times New Roman" w:eastAsia="Times New Roman" w:hAnsi="Times New Roman"/>
                <w:bCs/>
                <w:sz w:val="24"/>
                <w:szCs w:val="24"/>
                <w:lang w:eastAsia="ru-RU"/>
              </w:rPr>
              <w:t>Мапеластик Мапей</w:t>
            </w:r>
          </w:p>
        </w:tc>
      </w:tr>
      <w:tr w:rsidR="00ED6DD2" w:rsidRPr="00C974CE" w:rsidTr="00204DE4">
        <w:trPr>
          <w:gridAfter w:val="1"/>
          <w:wAfter w:w="10" w:type="dxa"/>
          <w:trHeight w:val="525"/>
        </w:trPr>
        <w:tc>
          <w:tcPr>
            <w:tcW w:w="709" w:type="dxa"/>
            <w:shd w:val="clear" w:color="auto" w:fill="auto"/>
            <w:noWrap/>
            <w:vAlign w:val="center"/>
          </w:tcPr>
          <w:p w:rsidR="00ED6DD2" w:rsidRPr="00C10BBA" w:rsidRDefault="00ED6DD2" w:rsidP="00ED6DD2">
            <w:pPr>
              <w:pStyle w:val="af"/>
              <w:numPr>
                <w:ilvl w:val="0"/>
                <w:numId w:val="23"/>
              </w:numPr>
              <w:tabs>
                <w:tab w:val="left" w:pos="50"/>
              </w:tabs>
              <w:spacing w:line="240" w:lineRule="auto"/>
              <w:ind w:right="11" w:hanging="691"/>
              <w:rPr>
                <w:rFonts w:ascii="Times New Roman" w:eastAsia="Times New Roman" w:hAnsi="Times New Roman"/>
                <w:bCs/>
                <w:sz w:val="24"/>
                <w:szCs w:val="24"/>
                <w:lang w:eastAsia="ru-RU"/>
              </w:rPr>
            </w:pPr>
          </w:p>
        </w:tc>
        <w:tc>
          <w:tcPr>
            <w:tcW w:w="3686" w:type="dxa"/>
            <w:shd w:val="clear" w:color="auto" w:fill="auto"/>
            <w:vAlign w:val="center"/>
          </w:tcPr>
          <w:p w:rsidR="00ED6DD2" w:rsidRPr="00C10BBA" w:rsidRDefault="00ED6DD2" w:rsidP="00ED6DD2">
            <w:pPr>
              <w:spacing w:line="240" w:lineRule="auto"/>
              <w:ind w:left="-58" w:right="11" w:firstLine="29"/>
              <w:rPr>
                <w:rFonts w:ascii="Times New Roman" w:eastAsia="Times New Roman" w:hAnsi="Times New Roman"/>
                <w:bCs/>
                <w:sz w:val="24"/>
                <w:szCs w:val="24"/>
                <w:lang w:eastAsia="ru-RU"/>
              </w:rPr>
            </w:pPr>
            <w:r w:rsidRPr="00C10BBA">
              <w:rPr>
                <w:rFonts w:ascii="Times New Roman" w:eastAsia="Times New Roman" w:hAnsi="Times New Roman"/>
                <w:bCs/>
                <w:sz w:val="24"/>
                <w:szCs w:val="24"/>
                <w:lang w:eastAsia="ru-RU"/>
              </w:rPr>
              <w:t>Укладка керамогранита на пол</w:t>
            </w:r>
          </w:p>
        </w:tc>
        <w:tc>
          <w:tcPr>
            <w:tcW w:w="850" w:type="dxa"/>
            <w:shd w:val="clear" w:color="auto" w:fill="auto"/>
            <w:noWrap/>
            <w:vAlign w:val="center"/>
          </w:tcPr>
          <w:p w:rsidR="00ED6DD2" w:rsidRPr="00C10BBA" w:rsidRDefault="00ED6DD2" w:rsidP="00ED6DD2">
            <w:pPr>
              <w:spacing w:line="240" w:lineRule="auto"/>
              <w:ind w:left="-58" w:right="11" w:firstLine="29"/>
              <w:jc w:val="center"/>
              <w:rPr>
                <w:rFonts w:ascii="Times New Roman" w:eastAsia="Times New Roman" w:hAnsi="Times New Roman"/>
                <w:bCs/>
                <w:sz w:val="24"/>
                <w:szCs w:val="24"/>
                <w:lang w:eastAsia="ru-RU"/>
              </w:rPr>
            </w:pPr>
            <w:r w:rsidRPr="00C10BBA">
              <w:rPr>
                <w:rFonts w:ascii="Times New Roman" w:eastAsia="Times New Roman" w:hAnsi="Times New Roman"/>
                <w:bCs/>
                <w:sz w:val="24"/>
                <w:szCs w:val="24"/>
                <w:lang w:eastAsia="ru-RU"/>
              </w:rPr>
              <w:t>м</w:t>
            </w:r>
            <w:r w:rsidRPr="00C10BBA">
              <w:rPr>
                <w:rFonts w:ascii="Times New Roman" w:eastAsia="Times New Roman" w:hAnsi="Times New Roman"/>
                <w:bCs/>
                <w:sz w:val="24"/>
                <w:szCs w:val="24"/>
                <w:vertAlign w:val="superscript"/>
                <w:lang w:eastAsia="ru-RU"/>
              </w:rPr>
              <w:t>2</w:t>
            </w:r>
          </w:p>
        </w:tc>
        <w:tc>
          <w:tcPr>
            <w:tcW w:w="851" w:type="dxa"/>
            <w:shd w:val="clear" w:color="auto" w:fill="auto"/>
            <w:noWrap/>
            <w:vAlign w:val="center"/>
          </w:tcPr>
          <w:p w:rsidR="00ED6DD2" w:rsidRPr="00C10BBA" w:rsidRDefault="00ED6DD2" w:rsidP="00ED6DD2">
            <w:pPr>
              <w:spacing w:line="240" w:lineRule="auto"/>
              <w:ind w:left="-58" w:right="11" w:firstLine="29"/>
              <w:jc w:val="center"/>
              <w:rPr>
                <w:rFonts w:ascii="Times New Roman" w:eastAsia="Times New Roman" w:hAnsi="Times New Roman"/>
                <w:bCs/>
                <w:sz w:val="24"/>
                <w:szCs w:val="24"/>
                <w:lang w:eastAsia="ru-RU"/>
              </w:rPr>
            </w:pPr>
            <w:r w:rsidRPr="00C10BBA">
              <w:rPr>
                <w:rFonts w:ascii="Times New Roman" w:eastAsia="Times New Roman" w:hAnsi="Times New Roman"/>
                <w:bCs/>
                <w:sz w:val="24"/>
                <w:szCs w:val="24"/>
                <w:lang w:eastAsia="ru-RU"/>
              </w:rPr>
              <w:t>3,18</w:t>
            </w:r>
          </w:p>
        </w:tc>
        <w:tc>
          <w:tcPr>
            <w:tcW w:w="4110" w:type="dxa"/>
            <w:shd w:val="clear" w:color="auto" w:fill="auto"/>
            <w:vAlign w:val="center"/>
          </w:tcPr>
          <w:p w:rsidR="00ED6DD2" w:rsidRPr="001A3AF5" w:rsidRDefault="00ED6DD2" w:rsidP="00ED6DD2">
            <w:pPr>
              <w:spacing w:line="240" w:lineRule="auto"/>
              <w:ind w:left="-58" w:right="11" w:firstLine="29"/>
              <w:rPr>
                <w:rFonts w:ascii="Times New Roman" w:eastAsia="Times New Roman" w:hAnsi="Times New Roman"/>
                <w:bCs/>
                <w:sz w:val="24"/>
                <w:szCs w:val="24"/>
                <w:lang w:eastAsia="ru-RU"/>
              </w:rPr>
            </w:pPr>
            <w:r w:rsidRPr="00BA692D">
              <w:rPr>
                <w:rFonts w:ascii="Times New Roman" w:eastAsia="Times New Roman" w:hAnsi="Times New Roman"/>
                <w:bCs/>
                <w:sz w:val="24"/>
                <w:szCs w:val="24"/>
                <w:lang w:eastAsia="ru-RU"/>
              </w:rPr>
              <w:t>Антискользящая плитка: керамогранит KERAMA MARAZZI ПРО СТОУН СЕРЫЙ СВЕТЛЫЙ ОБРЕЗНОЙ, поверхность матовая, Артикул DD600300R, Цветная водоотталкивающая затирка с противогрибковым эффектомCE 40 AQUASTATIC, цвет «МАНХЕТТЕН 10».</w:t>
            </w:r>
            <w:r>
              <w:rPr>
                <w:rFonts w:ascii="Times New Roman" w:eastAsia="Times New Roman" w:hAnsi="Times New Roman"/>
                <w:bCs/>
                <w:sz w:val="24"/>
                <w:szCs w:val="24"/>
                <w:lang w:eastAsia="ru-RU"/>
              </w:rPr>
              <w:t xml:space="preserve"> Ширина шва 2 мм.</w:t>
            </w:r>
          </w:p>
        </w:tc>
      </w:tr>
      <w:tr w:rsidR="00ED6DD2" w:rsidRPr="00C974CE" w:rsidTr="00204DE4">
        <w:trPr>
          <w:gridAfter w:val="1"/>
          <w:wAfter w:w="10" w:type="dxa"/>
          <w:trHeight w:val="525"/>
        </w:trPr>
        <w:tc>
          <w:tcPr>
            <w:tcW w:w="709" w:type="dxa"/>
            <w:shd w:val="clear" w:color="auto" w:fill="auto"/>
            <w:noWrap/>
            <w:vAlign w:val="center"/>
          </w:tcPr>
          <w:p w:rsidR="00ED6DD2" w:rsidRPr="00C10BBA" w:rsidRDefault="00ED6DD2" w:rsidP="00ED6DD2">
            <w:pPr>
              <w:pStyle w:val="af"/>
              <w:numPr>
                <w:ilvl w:val="0"/>
                <w:numId w:val="23"/>
              </w:numPr>
              <w:tabs>
                <w:tab w:val="left" w:pos="50"/>
              </w:tabs>
              <w:spacing w:line="240" w:lineRule="auto"/>
              <w:ind w:right="11" w:hanging="691"/>
              <w:rPr>
                <w:rFonts w:ascii="Times New Roman" w:eastAsia="Times New Roman" w:hAnsi="Times New Roman"/>
                <w:bCs/>
                <w:sz w:val="24"/>
                <w:szCs w:val="24"/>
                <w:lang w:eastAsia="ru-RU"/>
              </w:rPr>
            </w:pPr>
          </w:p>
        </w:tc>
        <w:tc>
          <w:tcPr>
            <w:tcW w:w="3686" w:type="dxa"/>
            <w:shd w:val="clear" w:color="auto" w:fill="auto"/>
            <w:vAlign w:val="center"/>
          </w:tcPr>
          <w:p w:rsidR="00ED6DD2" w:rsidRPr="00C10BBA" w:rsidRDefault="00ED6DD2" w:rsidP="00ED6DD2">
            <w:pPr>
              <w:spacing w:line="240" w:lineRule="auto"/>
              <w:ind w:left="-58" w:right="11" w:firstLine="29"/>
              <w:rPr>
                <w:rFonts w:ascii="Times New Roman" w:eastAsia="Times New Roman" w:hAnsi="Times New Roman"/>
                <w:bCs/>
                <w:sz w:val="24"/>
                <w:szCs w:val="24"/>
                <w:lang w:eastAsia="ru-RU"/>
              </w:rPr>
            </w:pPr>
            <w:r w:rsidRPr="00C10BBA">
              <w:rPr>
                <w:rFonts w:ascii="Times New Roman" w:eastAsia="Times New Roman" w:hAnsi="Times New Roman"/>
                <w:bCs/>
                <w:sz w:val="24"/>
                <w:szCs w:val="24"/>
                <w:lang w:eastAsia="ru-RU"/>
              </w:rPr>
              <w:t>Облицовка бортика душа керамогранитом (вертикальные грани)</w:t>
            </w:r>
          </w:p>
        </w:tc>
        <w:tc>
          <w:tcPr>
            <w:tcW w:w="850" w:type="dxa"/>
            <w:shd w:val="clear" w:color="auto" w:fill="auto"/>
            <w:noWrap/>
            <w:vAlign w:val="center"/>
          </w:tcPr>
          <w:p w:rsidR="00ED6DD2" w:rsidRPr="00C10BBA" w:rsidRDefault="00ED6DD2" w:rsidP="00ED6DD2">
            <w:pPr>
              <w:spacing w:line="240" w:lineRule="auto"/>
              <w:ind w:left="-58" w:right="11" w:firstLine="29"/>
              <w:jc w:val="center"/>
              <w:rPr>
                <w:rFonts w:ascii="Times New Roman" w:eastAsia="Times New Roman" w:hAnsi="Times New Roman"/>
                <w:bCs/>
                <w:sz w:val="24"/>
                <w:szCs w:val="24"/>
                <w:vertAlign w:val="superscript"/>
                <w:lang w:eastAsia="ru-RU"/>
              </w:rPr>
            </w:pPr>
            <w:r w:rsidRPr="00C10BBA">
              <w:rPr>
                <w:rFonts w:ascii="Times New Roman" w:eastAsia="Times New Roman" w:hAnsi="Times New Roman"/>
                <w:bCs/>
                <w:sz w:val="24"/>
                <w:szCs w:val="24"/>
                <w:lang w:eastAsia="ru-RU"/>
              </w:rPr>
              <w:t>м</w:t>
            </w:r>
            <w:r w:rsidRPr="00C10BBA">
              <w:rPr>
                <w:rFonts w:ascii="Times New Roman" w:eastAsia="Times New Roman" w:hAnsi="Times New Roman"/>
                <w:bCs/>
                <w:sz w:val="24"/>
                <w:szCs w:val="24"/>
                <w:vertAlign w:val="superscript"/>
                <w:lang w:eastAsia="ru-RU"/>
              </w:rPr>
              <w:t>2</w:t>
            </w:r>
          </w:p>
        </w:tc>
        <w:tc>
          <w:tcPr>
            <w:tcW w:w="851" w:type="dxa"/>
            <w:shd w:val="clear" w:color="auto" w:fill="auto"/>
            <w:noWrap/>
            <w:vAlign w:val="center"/>
          </w:tcPr>
          <w:p w:rsidR="00ED6DD2" w:rsidRPr="00C10BBA" w:rsidRDefault="00ED6DD2" w:rsidP="00ED6DD2">
            <w:pPr>
              <w:spacing w:line="240" w:lineRule="auto"/>
              <w:ind w:left="-58" w:right="11" w:firstLine="29"/>
              <w:jc w:val="center"/>
              <w:rPr>
                <w:rFonts w:ascii="Times New Roman" w:eastAsia="Times New Roman" w:hAnsi="Times New Roman"/>
                <w:bCs/>
                <w:sz w:val="24"/>
                <w:szCs w:val="24"/>
                <w:lang w:eastAsia="ru-RU"/>
              </w:rPr>
            </w:pPr>
            <w:r w:rsidRPr="00C10BBA">
              <w:rPr>
                <w:rFonts w:ascii="Times New Roman" w:eastAsia="Times New Roman" w:hAnsi="Times New Roman"/>
                <w:bCs/>
                <w:sz w:val="24"/>
                <w:szCs w:val="24"/>
                <w:lang w:eastAsia="ru-RU"/>
              </w:rPr>
              <w:t>0,33</w:t>
            </w:r>
          </w:p>
        </w:tc>
        <w:tc>
          <w:tcPr>
            <w:tcW w:w="4110" w:type="dxa"/>
            <w:shd w:val="clear" w:color="auto" w:fill="auto"/>
            <w:vAlign w:val="center"/>
          </w:tcPr>
          <w:p w:rsidR="00ED6DD2" w:rsidRPr="007C4800" w:rsidRDefault="00ED6DD2" w:rsidP="00C10BBA">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Использовать напольный керамогранит </w:t>
            </w:r>
          </w:p>
        </w:tc>
      </w:tr>
      <w:tr w:rsidR="00ED6DD2" w:rsidRPr="00C974CE" w:rsidTr="00204DE4">
        <w:trPr>
          <w:gridAfter w:val="1"/>
          <w:wAfter w:w="10" w:type="dxa"/>
          <w:trHeight w:val="525"/>
        </w:trPr>
        <w:tc>
          <w:tcPr>
            <w:tcW w:w="709" w:type="dxa"/>
            <w:shd w:val="clear" w:color="auto" w:fill="auto"/>
            <w:noWrap/>
            <w:vAlign w:val="center"/>
          </w:tcPr>
          <w:p w:rsidR="00ED6DD2" w:rsidRPr="007B45BB" w:rsidRDefault="00ED6DD2" w:rsidP="00ED6DD2">
            <w:pPr>
              <w:pStyle w:val="af"/>
              <w:numPr>
                <w:ilvl w:val="0"/>
                <w:numId w:val="23"/>
              </w:numPr>
              <w:tabs>
                <w:tab w:val="left" w:pos="50"/>
              </w:tabs>
              <w:spacing w:line="240" w:lineRule="auto"/>
              <w:ind w:right="11" w:hanging="691"/>
              <w:rPr>
                <w:rFonts w:ascii="Times New Roman" w:eastAsia="Times New Roman" w:hAnsi="Times New Roman"/>
                <w:bCs/>
                <w:sz w:val="24"/>
                <w:szCs w:val="24"/>
                <w:lang w:eastAsia="ru-RU"/>
              </w:rPr>
            </w:pPr>
          </w:p>
        </w:tc>
        <w:tc>
          <w:tcPr>
            <w:tcW w:w="3686" w:type="dxa"/>
            <w:shd w:val="clear" w:color="auto" w:fill="auto"/>
            <w:vAlign w:val="center"/>
          </w:tcPr>
          <w:p w:rsidR="00ED6DD2" w:rsidRDefault="00ED6DD2" w:rsidP="00ED6DD2">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Уголок алюминиевый защитный </w:t>
            </w:r>
          </w:p>
        </w:tc>
        <w:tc>
          <w:tcPr>
            <w:tcW w:w="850" w:type="dxa"/>
            <w:shd w:val="clear" w:color="auto" w:fill="auto"/>
            <w:noWrap/>
            <w:vAlign w:val="center"/>
          </w:tcPr>
          <w:p w:rsidR="00ED6DD2" w:rsidRPr="001A3AF5" w:rsidRDefault="00ED6DD2" w:rsidP="00ED6DD2">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м/п</w:t>
            </w:r>
          </w:p>
        </w:tc>
        <w:tc>
          <w:tcPr>
            <w:tcW w:w="851" w:type="dxa"/>
            <w:shd w:val="clear" w:color="auto" w:fill="auto"/>
            <w:noWrap/>
            <w:vAlign w:val="center"/>
          </w:tcPr>
          <w:p w:rsidR="00ED6DD2" w:rsidRDefault="00ED6DD2" w:rsidP="00ED6DD2">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5</w:t>
            </w:r>
          </w:p>
        </w:tc>
        <w:tc>
          <w:tcPr>
            <w:tcW w:w="4110" w:type="dxa"/>
            <w:shd w:val="clear" w:color="auto" w:fill="auto"/>
            <w:vAlign w:val="center"/>
          </w:tcPr>
          <w:p w:rsidR="00ED6DD2" w:rsidRPr="001A3AF5" w:rsidRDefault="00ED6DD2" w:rsidP="00ED6DD2">
            <w:pPr>
              <w:spacing w:line="240" w:lineRule="auto"/>
              <w:ind w:left="-58" w:right="11" w:firstLine="29"/>
              <w:rPr>
                <w:rFonts w:ascii="Times New Roman" w:eastAsia="Times New Roman" w:hAnsi="Times New Roman"/>
                <w:bCs/>
                <w:sz w:val="24"/>
                <w:szCs w:val="24"/>
                <w:lang w:eastAsia="ru-RU"/>
              </w:rPr>
            </w:pPr>
          </w:p>
        </w:tc>
      </w:tr>
      <w:tr w:rsidR="00ED6DD2" w:rsidRPr="00C974CE" w:rsidTr="00204DE4">
        <w:trPr>
          <w:gridAfter w:val="1"/>
          <w:wAfter w:w="10" w:type="dxa"/>
          <w:trHeight w:val="525"/>
        </w:trPr>
        <w:tc>
          <w:tcPr>
            <w:tcW w:w="709" w:type="dxa"/>
            <w:shd w:val="clear" w:color="auto" w:fill="auto"/>
            <w:noWrap/>
            <w:vAlign w:val="center"/>
          </w:tcPr>
          <w:p w:rsidR="00ED6DD2" w:rsidRPr="00DF2A57" w:rsidRDefault="00ED6DD2" w:rsidP="00ED6DD2">
            <w:pPr>
              <w:pStyle w:val="af"/>
              <w:numPr>
                <w:ilvl w:val="0"/>
                <w:numId w:val="23"/>
              </w:numPr>
              <w:tabs>
                <w:tab w:val="left" w:pos="50"/>
              </w:tabs>
              <w:spacing w:line="240" w:lineRule="auto"/>
              <w:ind w:right="11" w:hanging="691"/>
              <w:rPr>
                <w:rFonts w:ascii="Times New Roman" w:eastAsia="Times New Roman" w:hAnsi="Times New Roman"/>
                <w:bCs/>
                <w:sz w:val="24"/>
                <w:szCs w:val="24"/>
                <w:lang w:eastAsia="ru-RU"/>
              </w:rPr>
            </w:pPr>
          </w:p>
        </w:tc>
        <w:tc>
          <w:tcPr>
            <w:tcW w:w="3686" w:type="dxa"/>
            <w:shd w:val="clear" w:color="auto" w:fill="auto"/>
            <w:vAlign w:val="center"/>
          </w:tcPr>
          <w:p w:rsidR="00ED6DD2" w:rsidRPr="007C4800" w:rsidRDefault="00ED6DD2" w:rsidP="00ED6DD2">
            <w:pPr>
              <w:spacing w:line="240" w:lineRule="auto"/>
              <w:ind w:left="-58" w:right="11" w:firstLine="29"/>
              <w:rPr>
                <w:rFonts w:ascii="Times New Roman" w:eastAsia="Times New Roman" w:hAnsi="Times New Roman"/>
                <w:bCs/>
                <w:sz w:val="24"/>
                <w:szCs w:val="24"/>
                <w:lang w:eastAsia="ru-RU"/>
              </w:rPr>
            </w:pPr>
            <w:r w:rsidRPr="00BA692D">
              <w:rPr>
                <w:rFonts w:ascii="Times New Roman" w:eastAsia="Times New Roman" w:hAnsi="Times New Roman"/>
                <w:bCs/>
                <w:sz w:val="24"/>
                <w:szCs w:val="24"/>
                <w:lang w:eastAsia="ru-RU"/>
              </w:rPr>
              <w:t>Установка</w:t>
            </w:r>
            <w:r>
              <w:rPr>
                <w:rFonts w:ascii="Times New Roman" w:eastAsia="Times New Roman" w:hAnsi="Times New Roman"/>
                <w:bCs/>
                <w:sz w:val="24"/>
                <w:szCs w:val="24"/>
                <w:lang w:eastAsia="ru-RU"/>
              </w:rPr>
              <w:t xml:space="preserve"> трапа Ø50 мм</w:t>
            </w:r>
          </w:p>
        </w:tc>
        <w:tc>
          <w:tcPr>
            <w:tcW w:w="850" w:type="dxa"/>
            <w:shd w:val="clear" w:color="auto" w:fill="auto"/>
            <w:noWrap/>
            <w:vAlign w:val="center"/>
          </w:tcPr>
          <w:p w:rsidR="00ED6DD2" w:rsidRPr="007C4800" w:rsidRDefault="00ED6DD2" w:rsidP="00ED6DD2">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шт.</w:t>
            </w:r>
          </w:p>
        </w:tc>
        <w:tc>
          <w:tcPr>
            <w:tcW w:w="851" w:type="dxa"/>
            <w:shd w:val="clear" w:color="auto" w:fill="auto"/>
            <w:noWrap/>
            <w:vAlign w:val="center"/>
          </w:tcPr>
          <w:p w:rsidR="00ED6DD2" w:rsidRPr="007C4800" w:rsidRDefault="00ED6DD2" w:rsidP="00ED6DD2">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w:t>
            </w:r>
          </w:p>
        </w:tc>
        <w:tc>
          <w:tcPr>
            <w:tcW w:w="4110" w:type="dxa"/>
            <w:shd w:val="clear" w:color="auto" w:fill="auto"/>
            <w:vAlign w:val="center"/>
          </w:tcPr>
          <w:p w:rsidR="00ED6DD2" w:rsidRPr="007C4800" w:rsidRDefault="00ED6DD2" w:rsidP="00ED6DD2">
            <w:pPr>
              <w:spacing w:line="240" w:lineRule="auto"/>
              <w:ind w:left="-58" w:right="11" w:firstLine="29"/>
              <w:rPr>
                <w:rFonts w:ascii="Times New Roman" w:eastAsia="Times New Roman" w:hAnsi="Times New Roman"/>
                <w:bCs/>
                <w:sz w:val="24"/>
                <w:szCs w:val="24"/>
                <w:lang w:eastAsia="ru-RU"/>
              </w:rPr>
            </w:pPr>
            <w:r w:rsidRPr="00AC4B52">
              <w:rPr>
                <w:rFonts w:ascii="Times New Roman" w:eastAsia="Times New Roman" w:hAnsi="Times New Roman"/>
                <w:sz w:val="24"/>
                <w:szCs w:val="24"/>
                <w:lang w:eastAsia="ru-RU"/>
              </w:rPr>
              <w:t>Дренажный трап Alca APV31, хром</w:t>
            </w:r>
          </w:p>
        </w:tc>
      </w:tr>
      <w:tr w:rsidR="00ED6DD2" w:rsidRPr="00C974CE" w:rsidTr="00204DE4">
        <w:trPr>
          <w:gridAfter w:val="1"/>
          <w:wAfter w:w="10" w:type="dxa"/>
          <w:trHeight w:val="525"/>
        </w:trPr>
        <w:tc>
          <w:tcPr>
            <w:tcW w:w="709" w:type="dxa"/>
            <w:shd w:val="clear" w:color="auto" w:fill="auto"/>
            <w:noWrap/>
            <w:vAlign w:val="center"/>
          </w:tcPr>
          <w:p w:rsidR="00ED6DD2" w:rsidRPr="00DF2A57" w:rsidRDefault="00ED6DD2" w:rsidP="00ED6DD2">
            <w:pPr>
              <w:pStyle w:val="af"/>
              <w:numPr>
                <w:ilvl w:val="0"/>
                <w:numId w:val="23"/>
              </w:numPr>
              <w:tabs>
                <w:tab w:val="left" w:pos="50"/>
              </w:tabs>
              <w:spacing w:line="240" w:lineRule="auto"/>
              <w:ind w:right="11" w:hanging="691"/>
              <w:rPr>
                <w:rFonts w:ascii="Times New Roman" w:eastAsia="Times New Roman" w:hAnsi="Times New Roman"/>
                <w:bCs/>
                <w:sz w:val="24"/>
                <w:szCs w:val="24"/>
                <w:lang w:eastAsia="ru-RU"/>
              </w:rPr>
            </w:pPr>
          </w:p>
        </w:tc>
        <w:tc>
          <w:tcPr>
            <w:tcW w:w="3686" w:type="dxa"/>
            <w:shd w:val="clear" w:color="auto" w:fill="auto"/>
            <w:vAlign w:val="center"/>
          </w:tcPr>
          <w:p w:rsidR="00ED6DD2" w:rsidRPr="00BA692D" w:rsidRDefault="00ED6DD2" w:rsidP="00ED6DD2">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Установка душевой системы</w:t>
            </w:r>
          </w:p>
        </w:tc>
        <w:tc>
          <w:tcPr>
            <w:tcW w:w="850" w:type="dxa"/>
            <w:shd w:val="clear" w:color="auto" w:fill="auto"/>
            <w:noWrap/>
            <w:vAlign w:val="center"/>
          </w:tcPr>
          <w:p w:rsidR="00ED6DD2" w:rsidRDefault="00ED6DD2" w:rsidP="00ED6DD2">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шт.</w:t>
            </w:r>
          </w:p>
        </w:tc>
        <w:tc>
          <w:tcPr>
            <w:tcW w:w="851" w:type="dxa"/>
            <w:shd w:val="clear" w:color="auto" w:fill="auto"/>
            <w:noWrap/>
            <w:vAlign w:val="center"/>
          </w:tcPr>
          <w:p w:rsidR="00ED6DD2" w:rsidRDefault="00ED6DD2" w:rsidP="00ED6DD2">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w:t>
            </w:r>
          </w:p>
        </w:tc>
        <w:tc>
          <w:tcPr>
            <w:tcW w:w="4110" w:type="dxa"/>
            <w:shd w:val="clear" w:color="auto" w:fill="auto"/>
            <w:vAlign w:val="center"/>
          </w:tcPr>
          <w:p w:rsidR="00ED6DD2" w:rsidRPr="00AC4B52" w:rsidRDefault="00ED6DD2" w:rsidP="00ED6DD2">
            <w:pPr>
              <w:spacing w:line="240" w:lineRule="auto"/>
              <w:ind w:left="-58" w:right="11" w:firstLine="29"/>
              <w:rPr>
                <w:rFonts w:ascii="Times New Roman" w:eastAsia="Times New Roman" w:hAnsi="Times New Roman"/>
                <w:sz w:val="24"/>
                <w:szCs w:val="24"/>
                <w:lang w:eastAsia="ru-RU"/>
              </w:rPr>
            </w:pPr>
            <w:r w:rsidRPr="00BA692D">
              <w:rPr>
                <w:rFonts w:ascii="Times New Roman" w:eastAsia="Times New Roman" w:hAnsi="Times New Roman"/>
                <w:bCs/>
                <w:sz w:val="24"/>
                <w:szCs w:val="24"/>
                <w:lang w:eastAsia="ru-RU"/>
              </w:rPr>
              <w:t>Душевая стойка со смесителем FRAP F2429</w:t>
            </w:r>
          </w:p>
        </w:tc>
      </w:tr>
      <w:tr w:rsidR="00ED6DD2" w:rsidRPr="00C974CE" w:rsidTr="00204DE4">
        <w:trPr>
          <w:gridAfter w:val="1"/>
          <w:wAfter w:w="10" w:type="dxa"/>
          <w:trHeight w:val="525"/>
        </w:trPr>
        <w:tc>
          <w:tcPr>
            <w:tcW w:w="709" w:type="dxa"/>
            <w:shd w:val="clear" w:color="auto" w:fill="auto"/>
            <w:noWrap/>
            <w:vAlign w:val="center"/>
          </w:tcPr>
          <w:p w:rsidR="00ED6DD2" w:rsidRPr="00DF2A57" w:rsidRDefault="00ED6DD2" w:rsidP="00ED6DD2">
            <w:pPr>
              <w:pStyle w:val="af"/>
              <w:numPr>
                <w:ilvl w:val="0"/>
                <w:numId w:val="23"/>
              </w:numPr>
              <w:tabs>
                <w:tab w:val="left" w:pos="50"/>
              </w:tabs>
              <w:spacing w:line="240" w:lineRule="auto"/>
              <w:ind w:right="11" w:hanging="691"/>
              <w:rPr>
                <w:rFonts w:ascii="Times New Roman" w:eastAsia="Times New Roman" w:hAnsi="Times New Roman"/>
                <w:bCs/>
                <w:sz w:val="24"/>
                <w:szCs w:val="24"/>
                <w:lang w:eastAsia="ru-RU"/>
              </w:rPr>
            </w:pPr>
          </w:p>
        </w:tc>
        <w:tc>
          <w:tcPr>
            <w:tcW w:w="3686" w:type="dxa"/>
            <w:shd w:val="clear" w:color="auto" w:fill="auto"/>
            <w:vAlign w:val="center"/>
          </w:tcPr>
          <w:p w:rsidR="00ED6DD2" w:rsidRPr="00BA692D" w:rsidRDefault="00ED6DD2" w:rsidP="00ED6DD2">
            <w:pPr>
              <w:spacing w:line="240" w:lineRule="auto"/>
              <w:ind w:left="-58" w:right="11" w:firstLine="29"/>
              <w:rPr>
                <w:rFonts w:ascii="Times New Roman" w:eastAsia="Times New Roman" w:hAnsi="Times New Roman"/>
                <w:bCs/>
                <w:sz w:val="24"/>
                <w:szCs w:val="24"/>
                <w:lang w:eastAsia="ru-RU"/>
              </w:rPr>
            </w:pPr>
            <w:r w:rsidRPr="00BA692D">
              <w:rPr>
                <w:rFonts w:ascii="Times New Roman" w:eastAsia="Times New Roman" w:hAnsi="Times New Roman"/>
                <w:bCs/>
                <w:sz w:val="24"/>
                <w:szCs w:val="24"/>
                <w:lang w:eastAsia="ru-RU"/>
              </w:rPr>
              <w:t xml:space="preserve">Установка планки с крючками Fixsen Trend FX-97805-5 </w:t>
            </w:r>
          </w:p>
        </w:tc>
        <w:tc>
          <w:tcPr>
            <w:tcW w:w="850" w:type="dxa"/>
            <w:shd w:val="clear" w:color="auto" w:fill="auto"/>
            <w:noWrap/>
            <w:vAlign w:val="center"/>
          </w:tcPr>
          <w:p w:rsidR="00ED6DD2" w:rsidRPr="00BA692D" w:rsidRDefault="00ED6DD2" w:rsidP="00ED6DD2">
            <w:pPr>
              <w:spacing w:line="240" w:lineRule="auto"/>
              <w:ind w:left="-58" w:right="11" w:firstLine="29"/>
              <w:jc w:val="center"/>
              <w:rPr>
                <w:rFonts w:ascii="Times New Roman" w:eastAsia="Times New Roman" w:hAnsi="Times New Roman"/>
                <w:bCs/>
                <w:sz w:val="24"/>
                <w:szCs w:val="24"/>
                <w:lang w:eastAsia="ru-RU"/>
              </w:rPr>
            </w:pPr>
            <w:r w:rsidRPr="00BA692D">
              <w:rPr>
                <w:rFonts w:ascii="Times New Roman" w:eastAsia="Times New Roman" w:hAnsi="Times New Roman"/>
                <w:bCs/>
                <w:sz w:val="24"/>
                <w:szCs w:val="24"/>
                <w:lang w:eastAsia="ru-RU"/>
              </w:rPr>
              <w:t>шт.</w:t>
            </w:r>
          </w:p>
        </w:tc>
        <w:tc>
          <w:tcPr>
            <w:tcW w:w="851" w:type="dxa"/>
            <w:shd w:val="clear" w:color="auto" w:fill="auto"/>
            <w:noWrap/>
            <w:vAlign w:val="center"/>
          </w:tcPr>
          <w:p w:rsidR="00ED6DD2" w:rsidRPr="00BA692D" w:rsidRDefault="00ED6DD2" w:rsidP="00ED6DD2">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w:t>
            </w:r>
          </w:p>
        </w:tc>
        <w:tc>
          <w:tcPr>
            <w:tcW w:w="4110" w:type="dxa"/>
            <w:shd w:val="clear" w:color="auto" w:fill="auto"/>
            <w:vAlign w:val="bottom"/>
          </w:tcPr>
          <w:p w:rsidR="00ED6DD2" w:rsidRPr="00BA692D" w:rsidRDefault="00ED6DD2" w:rsidP="00ED6DD2">
            <w:pPr>
              <w:spacing w:line="240" w:lineRule="auto"/>
              <w:ind w:left="-58" w:right="11" w:firstLine="29"/>
              <w:rPr>
                <w:rFonts w:ascii="Times New Roman" w:eastAsia="Times New Roman" w:hAnsi="Times New Roman"/>
                <w:bCs/>
                <w:sz w:val="24"/>
                <w:szCs w:val="24"/>
                <w:lang w:eastAsia="ru-RU"/>
              </w:rPr>
            </w:pPr>
            <w:r w:rsidRPr="00BA692D">
              <w:rPr>
                <w:rFonts w:ascii="Times New Roman" w:eastAsia="Times New Roman" w:hAnsi="Times New Roman"/>
                <w:bCs/>
                <w:sz w:val="24"/>
                <w:szCs w:val="24"/>
                <w:lang w:eastAsia="ru-RU"/>
              </w:rPr>
              <w:t> </w:t>
            </w:r>
          </w:p>
        </w:tc>
      </w:tr>
      <w:tr w:rsidR="00ED6DD2" w:rsidRPr="00C974CE" w:rsidTr="00204DE4">
        <w:trPr>
          <w:gridAfter w:val="1"/>
          <w:wAfter w:w="10" w:type="dxa"/>
          <w:trHeight w:val="525"/>
        </w:trPr>
        <w:tc>
          <w:tcPr>
            <w:tcW w:w="709" w:type="dxa"/>
            <w:shd w:val="clear" w:color="auto" w:fill="auto"/>
            <w:noWrap/>
            <w:vAlign w:val="center"/>
          </w:tcPr>
          <w:p w:rsidR="00ED6DD2" w:rsidRPr="00DF2A57" w:rsidRDefault="00ED6DD2" w:rsidP="00ED6DD2">
            <w:pPr>
              <w:pStyle w:val="af"/>
              <w:numPr>
                <w:ilvl w:val="0"/>
                <w:numId w:val="23"/>
              </w:numPr>
              <w:tabs>
                <w:tab w:val="left" w:pos="50"/>
              </w:tabs>
              <w:spacing w:line="240" w:lineRule="auto"/>
              <w:ind w:right="11" w:hanging="691"/>
              <w:rPr>
                <w:rFonts w:ascii="Times New Roman" w:eastAsia="Times New Roman" w:hAnsi="Times New Roman"/>
                <w:bCs/>
                <w:sz w:val="24"/>
                <w:szCs w:val="24"/>
                <w:lang w:eastAsia="ru-RU"/>
              </w:rPr>
            </w:pPr>
          </w:p>
        </w:tc>
        <w:tc>
          <w:tcPr>
            <w:tcW w:w="3686" w:type="dxa"/>
            <w:shd w:val="clear" w:color="auto" w:fill="auto"/>
            <w:vAlign w:val="center"/>
          </w:tcPr>
          <w:p w:rsidR="00ED6DD2" w:rsidRPr="00BA692D" w:rsidRDefault="00ED6DD2" w:rsidP="00ED6DD2">
            <w:pPr>
              <w:spacing w:line="240" w:lineRule="auto"/>
              <w:ind w:left="-58" w:right="11" w:firstLine="29"/>
              <w:rPr>
                <w:rFonts w:ascii="Times New Roman" w:eastAsia="Times New Roman" w:hAnsi="Times New Roman"/>
                <w:bCs/>
                <w:sz w:val="24"/>
                <w:szCs w:val="24"/>
                <w:lang w:eastAsia="ru-RU"/>
              </w:rPr>
            </w:pPr>
            <w:r w:rsidRPr="00BA692D">
              <w:rPr>
                <w:rFonts w:ascii="Times New Roman" w:eastAsia="Times New Roman" w:hAnsi="Times New Roman"/>
                <w:bCs/>
                <w:sz w:val="24"/>
                <w:szCs w:val="24"/>
                <w:lang w:eastAsia="ru-RU"/>
              </w:rPr>
              <w:t xml:space="preserve">Установка полки в ванную </w:t>
            </w:r>
          </w:p>
        </w:tc>
        <w:tc>
          <w:tcPr>
            <w:tcW w:w="850" w:type="dxa"/>
            <w:shd w:val="clear" w:color="auto" w:fill="auto"/>
            <w:noWrap/>
            <w:vAlign w:val="center"/>
          </w:tcPr>
          <w:p w:rsidR="00ED6DD2" w:rsidRPr="00BA692D" w:rsidRDefault="00ED6DD2" w:rsidP="00ED6DD2">
            <w:pPr>
              <w:spacing w:line="240" w:lineRule="auto"/>
              <w:ind w:left="-58" w:right="11" w:firstLine="29"/>
              <w:jc w:val="center"/>
              <w:rPr>
                <w:rFonts w:ascii="Times New Roman" w:eastAsia="Times New Roman" w:hAnsi="Times New Roman"/>
                <w:bCs/>
                <w:sz w:val="24"/>
                <w:szCs w:val="24"/>
                <w:lang w:eastAsia="ru-RU"/>
              </w:rPr>
            </w:pPr>
            <w:r w:rsidRPr="00BA692D">
              <w:rPr>
                <w:rFonts w:ascii="Times New Roman" w:eastAsia="Times New Roman" w:hAnsi="Times New Roman"/>
                <w:bCs/>
                <w:sz w:val="24"/>
                <w:szCs w:val="24"/>
                <w:lang w:eastAsia="ru-RU"/>
              </w:rPr>
              <w:t>шт.</w:t>
            </w:r>
          </w:p>
        </w:tc>
        <w:tc>
          <w:tcPr>
            <w:tcW w:w="851" w:type="dxa"/>
            <w:shd w:val="clear" w:color="auto" w:fill="auto"/>
            <w:noWrap/>
            <w:vAlign w:val="center"/>
          </w:tcPr>
          <w:p w:rsidR="00ED6DD2" w:rsidRPr="00BA692D" w:rsidRDefault="00ED6DD2" w:rsidP="00ED6DD2">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w:t>
            </w:r>
          </w:p>
        </w:tc>
        <w:tc>
          <w:tcPr>
            <w:tcW w:w="4110" w:type="dxa"/>
            <w:shd w:val="clear" w:color="auto" w:fill="auto"/>
            <w:vAlign w:val="bottom"/>
          </w:tcPr>
          <w:p w:rsidR="00ED6DD2" w:rsidRPr="00BA692D" w:rsidRDefault="00ED6DD2" w:rsidP="00ED6DD2">
            <w:pPr>
              <w:spacing w:line="240" w:lineRule="auto"/>
              <w:ind w:left="-58" w:right="11" w:firstLine="29"/>
              <w:rPr>
                <w:rFonts w:ascii="Times New Roman" w:eastAsia="Times New Roman" w:hAnsi="Times New Roman"/>
                <w:bCs/>
                <w:sz w:val="24"/>
                <w:szCs w:val="24"/>
                <w:lang w:eastAsia="ru-RU"/>
              </w:rPr>
            </w:pPr>
            <w:r w:rsidRPr="00BA692D">
              <w:rPr>
                <w:rFonts w:ascii="Times New Roman" w:eastAsia="Times New Roman" w:hAnsi="Times New Roman"/>
                <w:bCs/>
                <w:sz w:val="24"/>
                <w:szCs w:val="24"/>
                <w:lang w:eastAsia="ru-RU"/>
              </w:rPr>
              <w:t>Прямая 1 ярус Ridder ES ES081B черный 6x25x6</w:t>
            </w:r>
          </w:p>
        </w:tc>
      </w:tr>
      <w:tr w:rsidR="00ED6DD2" w:rsidRPr="00C974CE" w:rsidTr="00204DE4">
        <w:trPr>
          <w:gridAfter w:val="1"/>
          <w:wAfter w:w="10" w:type="dxa"/>
          <w:trHeight w:val="525"/>
        </w:trPr>
        <w:tc>
          <w:tcPr>
            <w:tcW w:w="709" w:type="dxa"/>
            <w:shd w:val="clear" w:color="auto" w:fill="auto"/>
            <w:noWrap/>
            <w:vAlign w:val="center"/>
          </w:tcPr>
          <w:p w:rsidR="00ED6DD2" w:rsidRPr="00DF2A57" w:rsidRDefault="00ED6DD2" w:rsidP="00ED6DD2">
            <w:pPr>
              <w:pStyle w:val="af"/>
              <w:numPr>
                <w:ilvl w:val="0"/>
                <w:numId w:val="23"/>
              </w:numPr>
              <w:tabs>
                <w:tab w:val="left" w:pos="50"/>
              </w:tabs>
              <w:spacing w:line="240" w:lineRule="auto"/>
              <w:ind w:right="11" w:hanging="691"/>
              <w:rPr>
                <w:rFonts w:ascii="Times New Roman" w:eastAsia="Times New Roman" w:hAnsi="Times New Roman"/>
                <w:bCs/>
                <w:sz w:val="24"/>
                <w:szCs w:val="24"/>
                <w:lang w:eastAsia="ru-RU"/>
              </w:rPr>
            </w:pPr>
          </w:p>
        </w:tc>
        <w:tc>
          <w:tcPr>
            <w:tcW w:w="3686" w:type="dxa"/>
            <w:shd w:val="clear" w:color="auto" w:fill="auto"/>
            <w:vAlign w:val="center"/>
          </w:tcPr>
          <w:p w:rsidR="00ED6DD2" w:rsidRPr="00BA692D" w:rsidRDefault="00ED6DD2" w:rsidP="00ED6DD2">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Установка к</w:t>
            </w:r>
            <w:r w:rsidRPr="00BA692D">
              <w:rPr>
                <w:rFonts w:ascii="Times New Roman" w:eastAsia="Times New Roman" w:hAnsi="Times New Roman"/>
                <w:bCs/>
                <w:sz w:val="24"/>
                <w:szCs w:val="24"/>
                <w:lang w:eastAsia="ru-RU"/>
              </w:rPr>
              <w:t>арниз</w:t>
            </w:r>
            <w:r>
              <w:rPr>
                <w:rFonts w:ascii="Times New Roman" w:eastAsia="Times New Roman" w:hAnsi="Times New Roman"/>
                <w:bCs/>
                <w:sz w:val="24"/>
                <w:szCs w:val="24"/>
                <w:lang w:eastAsia="ru-RU"/>
              </w:rPr>
              <w:t>а</w:t>
            </w:r>
            <w:r w:rsidRPr="00BA692D">
              <w:rPr>
                <w:rFonts w:ascii="Times New Roman" w:eastAsia="Times New Roman" w:hAnsi="Times New Roman"/>
                <w:bCs/>
                <w:sz w:val="24"/>
                <w:szCs w:val="24"/>
                <w:lang w:eastAsia="ru-RU"/>
              </w:rPr>
              <w:t xml:space="preserve"> для </w:t>
            </w:r>
            <w:r>
              <w:rPr>
                <w:rFonts w:ascii="Times New Roman" w:eastAsia="Times New Roman" w:hAnsi="Times New Roman"/>
                <w:bCs/>
                <w:sz w:val="24"/>
                <w:szCs w:val="24"/>
                <w:lang w:eastAsia="ru-RU"/>
              </w:rPr>
              <w:t>душевой шторы</w:t>
            </w:r>
          </w:p>
        </w:tc>
        <w:tc>
          <w:tcPr>
            <w:tcW w:w="850" w:type="dxa"/>
            <w:shd w:val="clear" w:color="auto" w:fill="auto"/>
            <w:noWrap/>
            <w:vAlign w:val="center"/>
          </w:tcPr>
          <w:p w:rsidR="00ED6DD2" w:rsidRPr="00BA692D" w:rsidRDefault="00ED6DD2" w:rsidP="00ED6DD2">
            <w:pPr>
              <w:spacing w:line="240" w:lineRule="auto"/>
              <w:ind w:left="-58" w:right="11" w:firstLine="29"/>
              <w:jc w:val="center"/>
              <w:rPr>
                <w:rFonts w:ascii="Times New Roman" w:eastAsia="Times New Roman" w:hAnsi="Times New Roman"/>
                <w:bCs/>
                <w:sz w:val="24"/>
                <w:szCs w:val="24"/>
                <w:lang w:eastAsia="ru-RU"/>
              </w:rPr>
            </w:pPr>
            <w:r w:rsidRPr="00BA692D">
              <w:rPr>
                <w:rFonts w:ascii="Times New Roman" w:eastAsia="Times New Roman" w:hAnsi="Times New Roman"/>
                <w:bCs/>
                <w:sz w:val="24"/>
                <w:szCs w:val="24"/>
                <w:lang w:eastAsia="ru-RU"/>
              </w:rPr>
              <w:t>шт.</w:t>
            </w:r>
          </w:p>
        </w:tc>
        <w:tc>
          <w:tcPr>
            <w:tcW w:w="851" w:type="dxa"/>
            <w:shd w:val="clear" w:color="auto" w:fill="auto"/>
            <w:noWrap/>
            <w:vAlign w:val="center"/>
          </w:tcPr>
          <w:p w:rsidR="00ED6DD2" w:rsidRPr="00BA692D" w:rsidRDefault="00ED6DD2" w:rsidP="00ED6DD2">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w:t>
            </w:r>
          </w:p>
        </w:tc>
        <w:tc>
          <w:tcPr>
            <w:tcW w:w="4110" w:type="dxa"/>
            <w:shd w:val="clear" w:color="auto" w:fill="auto"/>
            <w:vAlign w:val="center"/>
          </w:tcPr>
          <w:p w:rsidR="00ED6DD2" w:rsidRPr="00BA692D" w:rsidRDefault="00ED6DD2" w:rsidP="00ED6DD2">
            <w:pPr>
              <w:spacing w:line="240" w:lineRule="auto"/>
              <w:ind w:left="-58" w:right="11" w:firstLine="29"/>
              <w:rPr>
                <w:rFonts w:ascii="Times New Roman" w:eastAsia="Times New Roman" w:hAnsi="Times New Roman"/>
                <w:bCs/>
                <w:sz w:val="24"/>
                <w:szCs w:val="24"/>
                <w:lang w:eastAsia="ru-RU"/>
              </w:rPr>
            </w:pPr>
            <w:r w:rsidRPr="00D90A13">
              <w:rPr>
                <w:rFonts w:ascii="Times New Roman" w:eastAsia="Times New Roman" w:hAnsi="Times New Roman"/>
                <w:bCs/>
                <w:sz w:val="24"/>
                <w:szCs w:val="24"/>
                <w:lang w:eastAsia="ru-RU"/>
              </w:rPr>
              <w:t>Карниз для ванной комнаты, 110-200 см, глянц. хром, Elegante, IDDIS, 030A200I14</w:t>
            </w:r>
          </w:p>
        </w:tc>
      </w:tr>
      <w:tr w:rsidR="00ED6DD2" w:rsidRPr="00C974CE" w:rsidTr="00204DE4">
        <w:trPr>
          <w:gridAfter w:val="1"/>
          <w:wAfter w:w="10" w:type="dxa"/>
          <w:trHeight w:val="525"/>
        </w:trPr>
        <w:tc>
          <w:tcPr>
            <w:tcW w:w="709" w:type="dxa"/>
            <w:shd w:val="clear" w:color="auto" w:fill="auto"/>
            <w:noWrap/>
            <w:vAlign w:val="center"/>
          </w:tcPr>
          <w:p w:rsidR="00ED6DD2" w:rsidRPr="00C10BBA" w:rsidRDefault="00ED6DD2" w:rsidP="00ED6DD2">
            <w:pPr>
              <w:pStyle w:val="af"/>
              <w:numPr>
                <w:ilvl w:val="0"/>
                <w:numId w:val="23"/>
              </w:numPr>
              <w:tabs>
                <w:tab w:val="left" w:pos="50"/>
              </w:tabs>
              <w:spacing w:line="240" w:lineRule="auto"/>
              <w:ind w:right="11" w:hanging="691"/>
              <w:rPr>
                <w:rFonts w:ascii="Times New Roman" w:eastAsia="Times New Roman" w:hAnsi="Times New Roman"/>
                <w:bCs/>
                <w:sz w:val="24"/>
                <w:szCs w:val="24"/>
                <w:lang w:eastAsia="ru-RU"/>
              </w:rPr>
            </w:pPr>
          </w:p>
        </w:tc>
        <w:tc>
          <w:tcPr>
            <w:tcW w:w="3686" w:type="dxa"/>
            <w:shd w:val="clear" w:color="auto" w:fill="auto"/>
            <w:vAlign w:val="center"/>
          </w:tcPr>
          <w:p w:rsidR="00ED6DD2" w:rsidRPr="00BA692D" w:rsidRDefault="00ED6DD2" w:rsidP="00ED6DD2">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Монтаж подвесной раковины</w:t>
            </w:r>
          </w:p>
        </w:tc>
        <w:tc>
          <w:tcPr>
            <w:tcW w:w="850" w:type="dxa"/>
            <w:shd w:val="clear" w:color="auto" w:fill="auto"/>
            <w:noWrap/>
            <w:vAlign w:val="center"/>
          </w:tcPr>
          <w:p w:rsidR="00ED6DD2" w:rsidRPr="00BA692D" w:rsidRDefault="00ED6DD2" w:rsidP="00ED6DD2">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шт.</w:t>
            </w:r>
          </w:p>
        </w:tc>
        <w:tc>
          <w:tcPr>
            <w:tcW w:w="851" w:type="dxa"/>
            <w:shd w:val="clear" w:color="auto" w:fill="auto"/>
            <w:noWrap/>
            <w:vAlign w:val="center"/>
          </w:tcPr>
          <w:p w:rsidR="00ED6DD2" w:rsidRPr="00BA692D" w:rsidRDefault="00ED6DD2" w:rsidP="00ED6DD2">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w:t>
            </w:r>
          </w:p>
        </w:tc>
        <w:tc>
          <w:tcPr>
            <w:tcW w:w="4110" w:type="dxa"/>
            <w:shd w:val="clear" w:color="auto" w:fill="auto"/>
            <w:vAlign w:val="bottom"/>
          </w:tcPr>
          <w:p w:rsidR="00ED6DD2" w:rsidRPr="00BA692D" w:rsidRDefault="00ED6DD2" w:rsidP="001C25AE">
            <w:pPr>
              <w:spacing w:line="240" w:lineRule="auto"/>
              <w:ind w:left="-58" w:right="11" w:firstLine="29"/>
              <w:rPr>
                <w:rFonts w:ascii="Times New Roman" w:eastAsia="Times New Roman" w:hAnsi="Times New Roman"/>
                <w:bCs/>
                <w:sz w:val="24"/>
                <w:szCs w:val="24"/>
                <w:lang w:eastAsia="ru-RU"/>
              </w:rPr>
            </w:pPr>
            <w:r w:rsidRPr="00125E2A">
              <w:rPr>
                <w:rFonts w:ascii="Times New Roman" w:eastAsia="Times New Roman" w:hAnsi="Times New Roman"/>
                <w:bCs/>
                <w:sz w:val="24"/>
                <w:szCs w:val="24"/>
                <w:lang w:eastAsia="ru-RU"/>
              </w:rPr>
              <w:t xml:space="preserve">Рукомойник подвесной угловой Jaquar JDS JDS-WHT-25841 33 см </w:t>
            </w:r>
          </w:p>
        </w:tc>
      </w:tr>
      <w:tr w:rsidR="00ED6DD2" w:rsidRPr="00C974CE" w:rsidTr="00204DE4">
        <w:trPr>
          <w:gridAfter w:val="1"/>
          <w:wAfter w:w="10" w:type="dxa"/>
          <w:trHeight w:val="525"/>
        </w:trPr>
        <w:tc>
          <w:tcPr>
            <w:tcW w:w="709" w:type="dxa"/>
            <w:shd w:val="clear" w:color="auto" w:fill="auto"/>
            <w:noWrap/>
            <w:vAlign w:val="center"/>
          </w:tcPr>
          <w:p w:rsidR="00ED6DD2" w:rsidRPr="00DF2A57" w:rsidRDefault="00ED6DD2" w:rsidP="00ED6DD2">
            <w:pPr>
              <w:pStyle w:val="af"/>
              <w:numPr>
                <w:ilvl w:val="0"/>
                <w:numId w:val="23"/>
              </w:numPr>
              <w:tabs>
                <w:tab w:val="left" w:pos="50"/>
              </w:tabs>
              <w:spacing w:line="240" w:lineRule="auto"/>
              <w:ind w:right="11" w:hanging="691"/>
              <w:rPr>
                <w:rFonts w:ascii="Times New Roman" w:eastAsia="Times New Roman" w:hAnsi="Times New Roman"/>
                <w:bCs/>
                <w:sz w:val="24"/>
                <w:szCs w:val="24"/>
                <w:lang w:eastAsia="ru-RU"/>
              </w:rPr>
            </w:pPr>
          </w:p>
        </w:tc>
        <w:tc>
          <w:tcPr>
            <w:tcW w:w="3686" w:type="dxa"/>
            <w:shd w:val="clear" w:color="auto" w:fill="auto"/>
            <w:vAlign w:val="center"/>
          </w:tcPr>
          <w:p w:rsidR="00ED6DD2" w:rsidRPr="000D2E2C" w:rsidRDefault="00ED6DD2" w:rsidP="00ED6DD2">
            <w:pPr>
              <w:spacing w:line="240" w:lineRule="auto"/>
              <w:ind w:left="-58" w:right="11" w:firstLine="29"/>
              <w:rPr>
                <w:rFonts w:ascii="Times New Roman" w:eastAsia="Times New Roman" w:hAnsi="Times New Roman"/>
                <w:bCs/>
                <w:sz w:val="24"/>
                <w:szCs w:val="24"/>
                <w:lang w:eastAsia="ru-RU"/>
              </w:rPr>
            </w:pPr>
            <w:r w:rsidRPr="000D2E2C">
              <w:rPr>
                <w:rFonts w:ascii="Times New Roman" w:eastAsia="Times New Roman" w:hAnsi="Times New Roman"/>
                <w:bCs/>
                <w:sz w:val="24"/>
                <w:szCs w:val="24"/>
                <w:lang w:eastAsia="ru-RU"/>
              </w:rPr>
              <w:t>Установка смесителя</w:t>
            </w:r>
          </w:p>
        </w:tc>
        <w:tc>
          <w:tcPr>
            <w:tcW w:w="850" w:type="dxa"/>
            <w:shd w:val="clear" w:color="auto" w:fill="auto"/>
            <w:noWrap/>
            <w:vAlign w:val="center"/>
          </w:tcPr>
          <w:p w:rsidR="00ED6DD2" w:rsidRPr="000D2E2C" w:rsidRDefault="00ED6DD2" w:rsidP="00ED6DD2">
            <w:pPr>
              <w:spacing w:line="240" w:lineRule="auto"/>
              <w:ind w:left="-58" w:right="11" w:firstLine="29"/>
              <w:jc w:val="center"/>
              <w:rPr>
                <w:rFonts w:ascii="Times New Roman" w:eastAsia="Times New Roman" w:hAnsi="Times New Roman"/>
                <w:bCs/>
                <w:sz w:val="24"/>
                <w:szCs w:val="24"/>
                <w:lang w:eastAsia="ru-RU"/>
              </w:rPr>
            </w:pPr>
            <w:r w:rsidRPr="000D2E2C">
              <w:rPr>
                <w:rFonts w:ascii="Times New Roman" w:eastAsia="Times New Roman" w:hAnsi="Times New Roman"/>
                <w:bCs/>
                <w:sz w:val="24"/>
                <w:szCs w:val="24"/>
                <w:lang w:eastAsia="ru-RU"/>
              </w:rPr>
              <w:t>шт.</w:t>
            </w:r>
          </w:p>
        </w:tc>
        <w:tc>
          <w:tcPr>
            <w:tcW w:w="851" w:type="dxa"/>
            <w:shd w:val="clear" w:color="auto" w:fill="auto"/>
            <w:noWrap/>
            <w:vAlign w:val="center"/>
          </w:tcPr>
          <w:p w:rsidR="00ED6DD2" w:rsidRPr="000D2E2C" w:rsidRDefault="00ED6DD2" w:rsidP="00ED6DD2">
            <w:pPr>
              <w:spacing w:line="240" w:lineRule="auto"/>
              <w:ind w:left="-58" w:right="11" w:firstLine="29"/>
              <w:jc w:val="center"/>
              <w:rPr>
                <w:rFonts w:ascii="Times New Roman" w:eastAsia="Times New Roman" w:hAnsi="Times New Roman"/>
                <w:bCs/>
                <w:sz w:val="24"/>
                <w:szCs w:val="24"/>
                <w:lang w:eastAsia="ru-RU"/>
              </w:rPr>
            </w:pPr>
            <w:r w:rsidRPr="000D2E2C">
              <w:rPr>
                <w:rFonts w:ascii="Times New Roman" w:eastAsia="Times New Roman" w:hAnsi="Times New Roman"/>
                <w:bCs/>
                <w:sz w:val="24"/>
                <w:szCs w:val="24"/>
                <w:lang w:eastAsia="ru-RU"/>
              </w:rPr>
              <w:t>1</w:t>
            </w:r>
          </w:p>
        </w:tc>
        <w:tc>
          <w:tcPr>
            <w:tcW w:w="4110" w:type="dxa"/>
            <w:shd w:val="clear" w:color="auto" w:fill="auto"/>
            <w:vAlign w:val="bottom"/>
          </w:tcPr>
          <w:p w:rsidR="00ED6DD2" w:rsidRPr="00125E2A" w:rsidRDefault="00ED6DD2" w:rsidP="00ED6DD2">
            <w:pPr>
              <w:spacing w:line="240" w:lineRule="auto"/>
              <w:ind w:left="-58" w:right="11" w:firstLine="29"/>
              <w:rPr>
                <w:rFonts w:ascii="Times New Roman" w:eastAsia="Times New Roman" w:hAnsi="Times New Roman"/>
                <w:bCs/>
                <w:sz w:val="24"/>
                <w:szCs w:val="24"/>
                <w:lang w:eastAsia="ru-RU"/>
              </w:rPr>
            </w:pPr>
            <w:r w:rsidRPr="00BA692D">
              <w:rPr>
                <w:rFonts w:ascii="Times New Roman" w:eastAsia="Times New Roman" w:hAnsi="Times New Roman"/>
                <w:bCs/>
                <w:sz w:val="24"/>
                <w:szCs w:val="24"/>
                <w:lang w:eastAsia="ru-RU"/>
              </w:rPr>
              <w:t>Смеситель для раковины FRAP H84-6 F1084-6</w:t>
            </w:r>
          </w:p>
        </w:tc>
      </w:tr>
      <w:tr w:rsidR="00ED6DD2" w:rsidRPr="007A3DFE" w:rsidTr="00204DE4">
        <w:trPr>
          <w:gridAfter w:val="1"/>
          <w:wAfter w:w="10" w:type="dxa"/>
          <w:trHeight w:val="525"/>
        </w:trPr>
        <w:tc>
          <w:tcPr>
            <w:tcW w:w="709" w:type="dxa"/>
            <w:shd w:val="clear" w:color="auto" w:fill="auto"/>
            <w:noWrap/>
            <w:vAlign w:val="center"/>
          </w:tcPr>
          <w:p w:rsidR="00ED6DD2" w:rsidRPr="00DF2A57" w:rsidRDefault="00ED6DD2" w:rsidP="00ED6DD2">
            <w:pPr>
              <w:pStyle w:val="af"/>
              <w:numPr>
                <w:ilvl w:val="0"/>
                <w:numId w:val="23"/>
              </w:numPr>
              <w:tabs>
                <w:tab w:val="left" w:pos="50"/>
              </w:tabs>
              <w:spacing w:line="240" w:lineRule="auto"/>
              <w:ind w:right="11" w:hanging="691"/>
              <w:rPr>
                <w:rFonts w:ascii="Times New Roman" w:eastAsia="Times New Roman" w:hAnsi="Times New Roman"/>
                <w:bCs/>
                <w:sz w:val="24"/>
                <w:szCs w:val="24"/>
                <w:lang w:eastAsia="ru-RU"/>
              </w:rPr>
            </w:pPr>
          </w:p>
        </w:tc>
        <w:tc>
          <w:tcPr>
            <w:tcW w:w="3686" w:type="dxa"/>
            <w:shd w:val="clear" w:color="auto" w:fill="auto"/>
            <w:vAlign w:val="center"/>
          </w:tcPr>
          <w:p w:rsidR="00ED6DD2" w:rsidRPr="003870EE" w:rsidRDefault="00ED6DD2" w:rsidP="00ED6DD2">
            <w:pPr>
              <w:spacing w:line="240" w:lineRule="auto"/>
              <w:ind w:left="-58" w:right="11" w:firstLine="29"/>
              <w:rPr>
                <w:rFonts w:ascii="Times New Roman" w:eastAsia="Times New Roman" w:hAnsi="Times New Roman"/>
                <w:bCs/>
                <w:sz w:val="24"/>
                <w:szCs w:val="24"/>
                <w:lang w:eastAsia="ru-RU"/>
              </w:rPr>
            </w:pPr>
            <w:r w:rsidRPr="003870EE">
              <w:rPr>
                <w:rFonts w:ascii="Times New Roman" w:eastAsia="Times New Roman" w:hAnsi="Times New Roman"/>
                <w:bCs/>
                <w:sz w:val="24"/>
                <w:szCs w:val="24"/>
                <w:lang w:eastAsia="ru-RU"/>
              </w:rPr>
              <w:t>Установка донного клапана</w:t>
            </w:r>
          </w:p>
        </w:tc>
        <w:tc>
          <w:tcPr>
            <w:tcW w:w="850" w:type="dxa"/>
            <w:shd w:val="clear" w:color="auto" w:fill="auto"/>
            <w:noWrap/>
            <w:vAlign w:val="center"/>
          </w:tcPr>
          <w:p w:rsidR="00ED6DD2" w:rsidRPr="003870EE" w:rsidRDefault="00ED6DD2" w:rsidP="00ED6DD2">
            <w:pPr>
              <w:spacing w:line="240" w:lineRule="auto"/>
              <w:ind w:left="-58" w:right="11" w:firstLine="29"/>
              <w:jc w:val="center"/>
              <w:rPr>
                <w:rFonts w:ascii="Times New Roman" w:eastAsia="Times New Roman" w:hAnsi="Times New Roman"/>
                <w:bCs/>
                <w:sz w:val="24"/>
                <w:szCs w:val="24"/>
                <w:lang w:eastAsia="ru-RU"/>
              </w:rPr>
            </w:pPr>
            <w:r w:rsidRPr="003870EE">
              <w:rPr>
                <w:rFonts w:ascii="Times New Roman" w:eastAsia="Times New Roman" w:hAnsi="Times New Roman"/>
                <w:bCs/>
                <w:sz w:val="24"/>
                <w:szCs w:val="24"/>
                <w:lang w:eastAsia="ru-RU"/>
              </w:rPr>
              <w:t>шт.</w:t>
            </w:r>
          </w:p>
        </w:tc>
        <w:tc>
          <w:tcPr>
            <w:tcW w:w="851" w:type="dxa"/>
            <w:shd w:val="clear" w:color="auto" w:fill="auto"/>
            <w:noWrap/>
            <w:vAlign w:val="center"/>
          </w:tcPr>
          <w:p w:rsidR="00ED6DD2" w:rsidRPr="003870EE" w:rsidRDefault="00ED6DD2" w:rsidP="00ED6DD2">
            <w:pPr>
              <w:spacing w:line="240" w:lineRule="auto"/>
              <w:ind w:left="-58" w:right="11" w:firstLine="29"/>
              <w:jc w:val="center"/>
              <w:rPr>
                <w:rFonts w:ascii="Times New Roman" w:eastAsia="Times New Roman" w:hAnsi="Times New Roman"/>
                <w:bCs/>
                <w:sz w:val="24"/>
                <w:szCs w:val="24"/>
                <w:lang w:eastAsia="ru-RU"/>
              </w:rPr>
            </w:pPr>
            <w:r w:rsidRPr="003870EE">
              <w:rPr>
                <w:rFonts w:ascii="Times New Roman" w:eastAsia="Times New Roman" w:hAnsi="Times New Roman"/>
                <w:bCs/>
                <w:sz w:val="24"/>
                <w:szCs w:val="24"/>
                <w:lang w:eastAsia="ru-RU"/>
              </w:rPr>
              <w:t>1</w:t>
            </w:r>
          </w:p>
        </w:tc>
        <w:tc>
          <w:tcPr>
            <w:tcW w:w="4110" w:type="dxa"/>
            <w:shd w:val="clear" w:color="auto" w:fill="auto"/>
            <w:vAlign w:val="bottom"/>
          </w:tcPr>
          <w:p w:rsidR="00ED6DD2" w:rsidRPr="003870EE" w:rsidRDefault="00ED6DD2" w:rsidP="00ED6DD2">
            <w:pPr>
              <w:spacing w:line="240" w:lineRule="auto"/>
              <w:ind w:left="-58" w:right="11" w:firstLine="29"/>
              <w:rPr>
                <w:rFonts w:ascii="Times New Roman" w:eastAsia="Times New Roman" w:hAnsi="Times New Roman"/>
                <w:bCs/>
                <w:sz w:val="24"/>
                <w:szCs w:val="24"/>
                <w:lang w:val="en-US" w:eastAsia="ru-RU"/>
              </w:rPr>
            </w:pPr>
            <w:r w:rsidRPr="003870EE">
              <w:rPr>
                <w:rFonts w:ascii="Times New Roman" w:eastAsia="Times New Roman" w:hAnsi="Times New Roman"/>
                <w:bCs/>
                <w:sz w:val="24"/>
                <w:szCs w:val="24"/>
                <w:lang w:val="en-US" w:eastAsia="ru-RU"/>
              </w:rPr>
              <w:t>Донный клапан Jaquar Allied ALD-CHR-709 хром</w:t>
            </w:r>
          </w:p>
        </w:tc>
      </w:tr>
      <w:tr w:rsidR="00ED6DD2" w:rsidRPr="00C974CE" w:rsidTr="00204DE4">
        <w:trPr>
          <w:gridAfter w:val="1"/>
          <w:wAfter w:w="10" w:type="dxa"/>
          <w:trHeight w:val="525"/>
        </w:trPr>
        <w:tc>
          <w:tcPr>
            <w:tcW w:w="709" w:type="dxa"/>
            <w:shd w:val="clear" w:color="auto" w:fill="auto"/>
            <w:noWrap/>
            <w:vAlign w:val="center"/>
          </w:tcPr>
          <w:p w:rsidR="00ED6DD2" w:rsidRPr="003870EE" w:rsidRDefault="00ED6DD2" w:rsidP="00ED6DD2">
            <w:pPr>
              <w:pStyle w:val="af"/>
              <w:numPr>
                <w:ilvl w:val="0"/>
                <w:numId w:val="23"/>
              </w:numPr>
              <w:tabs>
                <w:tab w:val="left" w:pos="50"/>
              </w:tabs>
              <w:spacing w:line="240" w:lineRule="auto"/>
              <w:ind w:right="11" w:hanging="691"/>
              <w:rPr>
                <w:rFonts w:ascii="Times New Roman" w:eastAsia="Times New Roman" w:hAnsi="Times New Roman"/>
                <w:bCs/>
                <w:sz w:val="24"/>
                <w:szCs w:val="24"/>
                <w:lang w:val="en-US" w:eastAsia="ru-RU"/>
              </w:rPr>
            </w:pPr>
          </w:p>
        </w:tc>
        <w:tc>
          <w:tcPr>
            <w:tcW w:w="3686" w:type="dxa"/>
            <w:shd w:val="clear" w:color="auto" w:fill="auto"/>
            <w:vAlign w:val="center"/>
          </w:tcPr>
          <w:p w:rsidR="00ED6DD2" w:rsidRPr="003870EE" w:rsidRDefault="00ED6DD2" w:rsidP="00ED6DD2">
            <w:pPr>
              <w:spacing w:line="240" w:lineRule="auto"/>
              <w:ind w:left="-58" w:right="11" w:firstLine="29"/>
              <w:rPr>
                <w:rFonts w:ascii="Times New Roman" w:eastAsia="Times New Roman" w:hAnsi="Times New Roman"/>
                <w:bCs/>
                <w:sz w:val="24"/>
                <w:szCs w:val="24"/>
                <w:lang w:eastAsia="ru-RU"/>
              </w:rPr>
            </w:pPr>
            <w:r w:rsidRPr="003870EE">
              <w:rPr>
                <w:rFonts w:ascii="Times New Roman" w:eastAsia="Times New Roman" w:hAnsi="Times New Roman"/>
                <w:bCs/>
                <w:sz w:val="24"/>
                <w:szCs w:val="24"/>
                <w:lang w:eastAsia="ru-RU"/>
              </w:rPr>
              <w:t>Установка сифона</w:t>
            </w:r>
          </w:p>
        </w:tc>
        <w:tc>
          <w:tcPr>
            <w:tcW w:w="850" w:type="dxa"/>
            <w:shd w:val="clear" w:color="auto" w:fill="auto"/>
            <w:noWrap/>
            <w:vAlign w:val="center"/>
          </w:tcPr>
          <w:p w:rsidR="00ED6DD2" w:rsidRPr="003870EE" w:rsidRDefault="00ED6DD2" w:rsidP="00ED6DD2">
            <w:pPr>
              <w:spacing w:line="240" w:lineRule="auto"/>
              <w:ind w:left="-58" w:right="11" w:firstLine="29"/>
              <w:jc w:val="center"/>
              <w:rPr>
                <w:rFonts w:ascii="Times New Roman" w:eastAsia="Times New Roman" w:hAnsi="Times New Roman"/>
                <w:bCs/>
                <w:sz w:val="24"/>
                <w:szCs w:val="24"/>
                <w:lang w:eastAsia="ru-RU"/>
              </w:rPr>
            </w:pPr>
            <w:r w:rsidRPr="003870EE">
              <w:rPr>
                <w:rFonts w:ascii="Times New Roman" w:eastAsia="Times New Roman" w:hAnsi="Times New Roman"/>
                <w:bCs/>
                <w:sz w:val="24"/>
                <w:szCs w:val="24"/>
                <w:lang w:eastAsia="ru-RU"/>
              </w:rPr>
              <w:t>шт.</w:t>
            </w:r>
          </w:p>
        </w:tc>
        <w:tc>
          <w:tcPr>
            <w:tcW w:w="851" w:type="dxa"/>
            <w:shd w:val="clear" w:color="auto" w:fill="auto"/>
            <w:noWrap/>
            <w:vAlign w:val="center"/>
          </w:tcPr>
          <w:p w:rsidR="00ED6DD2" w:rsidRPr="003870EE" w:rsidRDefault="00ED6DD2" w:rsidP="00ED6DD2">
            <w:pPr>
              <w:spacing w:line="240" w:lineRule="auto"/>
              <w:ind w:left="-58" w:right="11" w:firstLine="29"/>
              <w:jc w:val="center"/>
              <w:rPr>
                <w:rFonts w:ascii="Times New Roman" w:eastAsia="Times New Roman" w:hAnsi="Times New Roman"/>
                <w:bCs/>
                <w:sz w:val="24"/>
                <w:szCs w:val="24"/>
                <w:lang w:eastAsia="ru-RU"/>
              </w:rPr>
            </w:pPr>
            <w:r w:rsidRPr="003870EE">
              <w:rPr>
                <w:rFonts w:ascii="Times New Roman" w:eastAsia="Times New Roman" w:hAnsi="Times New Roman"/>
                <w:bCs/>
                <w:sz w:val="24"/>
                <w:szCs w:val="24"/>
                <w:lang w:eastAsia="ru-RU"/>
              </w:rPr>
              <w:t>1</w:t>
            </w:r>
          </w:p>
        </w:tc>
        <w:tc>
          <w:tcPr>
            <w:tcW w:w="4110" w:type="dxa"/>
            <w:shd w:val="clear" w:color="auto" w:fill="auto"/>
            <w:vAlign w:val="bottom"/>
          </w:tcPr>
          <w:p w:rsidR="00ED6DD2" w:rsidRPr="003870EE" w:rsidRDefault="00ED6DD2" w:rsidP="00ED6DD2">
            <w:pPr>
              <w:spacing w:line="240" w:lineRule="auto"/>
              <w:ind w:left="-58" w:right="11" w:firstLine="29"/>
              <w:rPr>
                <w:rFonts w:ascii="Times New Roman" w:eastAsia="Times New Roman" w:hAnsi="Times New Roman"/>
                <w:bCs/>
                <w:sz w:val="24"/>
                <w:szCs w:val="24"/>
                <w:lang w:eastAsia="ru-RU"/>
              </w:rPr>
            </w:pPr>
            <w:r w:rsidRPr="003870EE">
              <w:rPr>
                <w:rFonts w:ascii="Times New Roman" w:eastAsia="Times New Roman" w:hAnsi="Times New Roman"/>
                <w:bCs/>
                <w:sz w:val="24"/>
                <w:szCs w:val="24"/>
                <w:lang w:eastAsia="ru-RU"/>
              </w:rPr>
              <w:t>Сифон для раковины Jaquar Allied ALD-CHR-769L300X190 хром</w:t>
            </w:r>
          </w:p>
        </w:tc>
      </w:tr>
      <w:tr w:rsidR="00ED6DD2" w:rsidRPr="00C974CE" w:rsidTr="00204DE4">
        <w:trPr>
          <w:gridAfter w:val="1"/>
          <w:wAfter w:w="10" w:type="dxa"/>
          <w:trHeight w:val="525"/>
        </w:trPr>
        <w:tc>
          <w:tcPr>
            <w:tcW w:w="709" w:type="dxa"/>
            <w:shd w:val="clear" w:color="auto" w:fill="auto"/>
            <w:noWrap/>
            <w:vAlign w:val="center"/>
          </w:tcPr>
          <w:p w:rsidR="00ED6DD2" w:rsidRPr="00DF2A57" w:rsidRDefault="00ED6DD2" w:rsidP="00ED6DD2">
            <w:pPr>
              <w:pStyle w:val="af"/>
              <w:numPr>
                <w:ilvl w:val="0"/>
                <w:numId w:val="23"/>
              </w:numPr>
              <w:tabs>
                <w:tab w:val="left" w:pos="50"/>
              </w:tabs>
              <w:spacing w:line="240" w:lineRule="auto"/>
              <w:ind w:right="11" w:hanging="691"/>
              <w:rPr>
                <w:rFonts w:ascii="Times New Roman" w:eastAsia="Times New Roman" w:hAnsi="Times New Roman"/>
                <w:bCs/>
                <w:sz w:val="24"/>
                <w:szCs w:val="24"/>
                <w:lang w:eastAsia="ru-RU"/>
              </w:rPr>
            </w:pPr>
          </w:p>
        </w:tc>
        <w:tc>
          <w:tcPr>
            <w:tcW w:w="3686" w:type="dxa"/>
            <w:shd w:val="clear" w:color="auto" w:fill="auto"/>
            <w:vAlign w:val="center"/>
          </w:tcPr>
          <w:p w:rsidR="00ED6DD2" w:rsidRPr="00BA692D" w:rsidRDefault="00ED6DD2" w:rsidP="00ED6DD2">
            <w:pPr>
              <w:spacing w:line="240" w:lineRule="auto"/>
              <w:ind w:left="-58" w:right="11" w:firstLine="29"/>
              <w:rPr>
                <w:rFonts w:ascii="Times New Roman" w:eastAsia="Times New Roman" w:hAnsi="Times New Roman"/>
                <w:bCs/>
                <w:sz w:val="24"/>
                <w:szCs w:val="24"/>
                <w:lang w:eastAsia="ru-RU"/>
              </w:rPr>
            </w:pPr>
            <w:r w:rsidRPr="00BA692D">
              <w:rPr>
                <w:rFonts w:ascii="Times New Roman" w:eastAsia="Times New Roman" w:hAnsi="Times New Roman"/>
                <w:bCs/>
                <w:sz w:val="24"/>
                <w:szCs w:val="24"/>
                <w:lang w:eastAsia="ru-RU"/>
              </w:rPr>
              <w:t>Монтаж зеркал</w:t>
            </w:r>
            <w:r>
              <w:rPr>
                <w:rFonts w:ascii="Times New Roman" w:eastAsia="Times New Roman" w:hAnsi="Times New Roman"/>
                <w:bCs/>
                <w:sz w:val="24"/>
                <w:szCs w:val="24"/>
                <w:lang w:eastAsia="ru-RU"/>
              </w:rPr>
              <w:t>а</w:t>
            </w:r>
            <w:r w:rsidRPr="00BA692D">
              <w:rPr>
                <w:rFonts w:ascii="Times New Roman" w:eastAsia="Times New Roman" w:hAnsi="Times New Roman"/>
                <w:bCs/>
                <w:sz w:val="24"/>
                <w:szCs w:val="24"/>
                <w:lang w:eastAsia="ru-RU"/>
              </w:rPr>
              <w:t xml:space="preserve"> </w:t>
            </w:r>
          </w:p>
        </w:tc>
        <w:tc>
          <w:tcPr>
            <w:tcW w:w="850" w:type="dxa"/>
            <w:shd w:val="clear" w:color="auto" w:fill="auto"/>
            <w:noWrap/>
            <w:vAlign w:val="center"/>
          </w:tcPr>
          <w:p w:rsidR="00ED6DD2" w:rsidRPr="00BA692D" w:rsidRDefault="00ED6DD2" w:rsidP="00ED6DD2">
            <w:pPr>
              <w:spacing w:line="240" w:lineRule="auto"/>
              <w:ind w:left="-58" w:right="11" w:firstLine="29"/>
              <w:jc w:val="center"/>
              <w:rPr>
                <w:rFonts w:ascii="Times New Roman" w:eastAsia="Times New Roman" w:hAnsi="Times New Roman"/>
                <w:bCs/>
                <w:sz w:val="24"/>
                <w:szCs w:val="24"/>
                <w:lang w:eastAsia="ru-RU"/>
              </w:rPr>
            </w:pPr>
            <w:r w:rsidRPr="00BA692D">
              <w:rPr>
                <w:rFonts w:ascii="Times New Roman" w:eastAsia="Times New Roman" w:hAnsi="Times New Roman"/>
                <w:bCs/>
                <w:sz w:val="24"/>
                <w:szCs w:val="24"/>
                <w:lang w:eastAsia="ru-RU"/>
              </w:rPr>
              <w:t>шт.</w:t>
            </w:r>
          </w:p>
        </w:tc>
        <w:tc>
          <w:tcPr>
            <w:tcW w:w="851" w:type="dxa"/>
            <w:shd w:val="clear" w:color="auto" w:fill="auto"/>
            <w:noWrap/>
            <w:vAlign w:val="center"/>
          </w:tcPr>
          <w:p w:rsidR="00ED6DD2" w:rsidRPr="00BA692D" w:rsidRDefault="00ED6DD2" w:rsidP="00ED6DD2">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w:t>
            </w:r>
          </w:p>
        </w:tc>
        <w:tc>
          <w:tcPr>
            <w:tcW w:w="4110" w:type="dxa"/>
            <w:shd w:val="clear" w:color="auto" w:fill="auto"/>
            <w:vAlign w:val="center"/>
          </w:tcPr>
          <w:p w:rsidR="00ED6DD2" w:rsidRPr="00BA692D" w:rsidRDefault="00ED6DD2" w:rsidP="00ED6DD2">
            <w:pPr>
              <w:spacing w:line="240" w:lineRule="auto"/>
              <w:ind w:left="-58" w:right="11" w:firstLine="29"/>
              <w:rPr>
                <w:rFonts w:ascii="Times New Roman" w:eastAsia="Times New Roman" w:hAnsi="Times New Roman"/>
                <w:bCs/>
                <w:sz w:val="24"/>
                <w:szCs w:val="24"/>
                <w:lang w:eastAsia="ru-RU"/>
              </w:rPr>
            </w:pPr>
            <w:r w:rsidRPr="00BA692D">
              <w:rPr>
                <w:rFonts w:ascii="Times New Roman" w:eastAsia="Times New Roman" w:hAnsi="Times New Roman"/>
                <w:bCs/>
                <w:sz w:val="24"/>
                <w:szCs w:val="24"/>
                <w:lang w:eastAsia="ru-RU"/>
              </w:rPr>
              <w:t>500мм х 700мм</w:t>
            </w:r>
          </w:p>
        </w:tc>
      </w:tr>
      <w:tr w:rsidR="00ED6DD2" w:rsidRPr="00C974CE" w:rsidTr="00204DE4">
        <w:trPr>
          <w:gridAfter w:val="1"/>
          <w:wAfter w:w="10" w:type="dxa"/>
          <w:trHeight w:val="525"/>
        </w:trPr>
        <w:tc>
          <w:tcPr>
            <w:tcW w:w="709" w:type="dxa"/>
            <w:shd w:val="clear" w:color="auto" w:fill="auto"/>
            <w:noWrap/>
            <w:vAlign w:val="center"/>
          </w:tcPr>
          <w:p w:rsidR="00ED6DD2" w:rsidRPr="00910D64" w:rsidRDefault="00ED6DD2" w:rsidP="00ED6DD2">
            <w:pPr>
              <w:pStyle w:val="af"/>
              <w:numPr>
                <w:ilvl w:val="0"/>
                <w:numId w:val="23"/>
              </w:numPr>
              <w:tabs>
                <w:tab w:val="left" w:pos="50"/>
              </w:tabs>
              <w:spacing w:line="240" w:lineRule="auto"/>
              <w:ind w:right="11" w:hanging="691"/>
              <w:rPr>
                <w:rFonts w:ascii="Times New Roman" w:eastAsia="Times New Roman" w:hAnsi="Times New Roman"/>
                <w:bCs/>
                <w:sz w:val="24"/>
                <w:szCs w:val="24"/>
                <w:lang w:val="en-US" w:eastAsia="ru-RU"/>
              </w:rPr>
            </w:pPr>
          </w:p>
        </w:tc>
        <w:tc>
          <w:tcPr>
            <w:tcW w:w="3686" w:type="dxa"/>
            <w:shd w:val="clear" w:color="auto" w:fill="auto"/>
            <w:vAlign w:val="center"/>
          </w:tcPr>
          <w:p w:rsidR="00ED6DD2" w:rsidRDefault="00ED6DD2" w:rsidP="00ED6DD2">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Монтаж дверного блока 800х2050 мм</w:t>
            </w:r>
          </w:p>
          <w:p w:rsidR="00ED6DD2" w:rsidRDefault="00ED6DD2" w:rsidP="00ED6DD2">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 (в санузел)</w:t>
            </w:r>
          </w:p>
        </w:tc>
        <w:tc>
          <w:tcPr>
            <w:tcW w:w="850" w:type="dxa"/>
            <w:shd w:val="clear" w:color="auto" w:fill="auto"/>
            <w:noWrap/>
            <w:vAlign w:val="center"/>
          </w:tcPr>
          <w:p w:rsidR="00ED6DD2" w:rsidRPr="001A3AF5" w:rsidRDefault="00ED6DD2" w:rsidP="00ED6DD2">
            <w:pPr>
              <w:spacing w:line="240" w:lineRule="auto"/>
              <w:ind w:left="-58" w:right="11" w:firstLine="29"/>
              <w:jc w:val="center"/>
              <w:rPr>
                <w:rFonts w:ascii="Times New Roman" w:eastAsia="Times New Roman" w:hAnsi="Times New Roman"/>
                <w:bCs/>
                <w:sz w:val="24"/>
                <w:szCs w:val="24"/>
                <w:lang w:eastAsia="ru-RU"/>
              </w:rPr>
            </w:pPr>
            <w:r w:rsidRPr="001A3AF5">
              <w:rPr>
                <w:rFonts w:ascii="Times New Roman" w:eastAsia="Times New Roman" w:hAnsi="Times New Roman"/>
                <w:bCs/>
                <w:sz w:val="24"/>
                <w:szCs w:val="24"/>
                <w:lang w:eastAsia="ru-RU"/>
              </w:rPr>
              <w:t>м</w:t>
            </w:r>
            <w:r w:rsidRPr="001A3AF5">
              <w:rPr>
                <w:rFonts w:ascii="Times New Roman" w:eastAsia="Times New Roman" w:hAnsi="Times New Roman"/>
                <w:bCs/>
                <w:sz w:val="24"/>
                <w:szCs w:val="24"/>
                <w:vertAlign w:val="superscript"/>
                <w:lang w:eastAsia="ru-RU"/>
              </w:rPr>
              <w:t>2</w:t>
            </w:r>
          </w:p>
        </w:tc>
        <w:tc>
          <w:tcPr>
            <w:tcW w:w="851" w:type="dxa"/>
            <w:shd w:val="clear" w:color="auto" w:fill="auto"/>
            <w:noWrap/>
            <w:vAlign w:val="center"/>
          </w:tcPr>
          <w:p w:rsidR="00ED6DD2" w:rsidRPr="001A3AF5" w:rsidRDefault="00ED6DD2" w:rsidP="00ED6DD2">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1,64</w:t>
            </w:r>
          </w:p>
        </w:tc>
        <w:tc>
          <w:tcPr>
            <w:tcW w:w="4110" w:type="dxa"/>
            <w:shd w:val="clear" w:color="auto" w:fill="auto"/>
            <w:vAlign w:val="center"/>
          </w:tcPr>
          <w:p w:rsidR="00ED6DD2" w:rsidRPr="001A3AF5" w:rsidRDefault="00ED6DD2" w:rsidP="00ED6DD2">
            <w:pPr>
              <w:spacing w:line="240" w:lineRule="auto"/>
              <w:ind w:left="-58" w:right="11" w:firstLine="29"/>
              <w:rPr>
                <w:rFonts w:ascii="Times New Roman" w:eastAsia="Times New Roman" w:hAnsi="Times New Roman"/>
                <w:bCs/>
                <w:sz w:val="24"/>
                <w:szCs w:val="24"/>
                <w:lang w:eastAsia="ru-RU"/>
              </w:rPr>
            </w:pPr>
            <w:r w:rsidRPr="00910D64">
              <w:rPr>
                <w:rFonts w:ascii="Times New Roman" w:eastAsia="Times New Roman" w:hAnsi="Times New Roman"/>
                <w:bCs/>
                <w:sz w:val="24"/>
                <w:szCs w:val="24"/>
                <w:lang w:eastAsia="ru-RU"/>
              </w:rPr>
              <w:t>Дверь ГК СТАВР VANTA (виниловая влагостойкая). Белая. Тип L. ГОСТ 475-2016, 30970-2014, 26602.2-99. Дверное полотно ПВХ 1,5 мм/торец прямой/ заполнение пенополистирол/ без остекления</w:t>
            </w:r>
          </w:p>
        </w:tc>
      </w:tr>
      <w:tr w:rsidR="00ED6DD2" w:rsidRPr="00C974CE" w:rsidTr="00204DE4">
        <w:trPr>
          <w:gridAfter w:val="1"/>
          <w:wAfter w:w="10" w:type="dxa"/>
          <w:trHeight w:val="525"/>
        </w:trPr>
        <w:tc>
          <w:tcPr>
            <w:tcW w:w="709" w:type="dxa"/>
            <w:shd w:val="clear" w:color="auto" w:fill="auto"/>
            <w:noWrap/>
            <w:vAlign w:val="center"/>
          </w:tcPr>
          <w:p w:rsidR="00ED6DD2" w:rsidRPr="004B1570" w:rsidRDefault="00ED6DD2" w:rsidP="00ED6DD2">
            <w:pPr>
              <w:pStyle w:val="af"/>
              <w:numPr>
                <w:ilvl w:val="0"/>
                <w:numId w:val="23"/>
              </w:numPr>
              <w:tabs>
                <w:tab w:val="left" w:pos="50"/>
              </w:tabs>
              <w:spacing w:line="240" w:lineRule="auto"/>
              <w:ind w:right="11" w:hanging="691"/>
              <w:rPr>
                <w:rFonts w:ascii="Times New Roman" w:eastAsia="Times New Roman" w:hAnsi="Times New Roman"/>
                <w:bCs/>
                <w:sz w:val="24"/>
                <w:szCs w:val="24"/>
                <w:lang w:eastAsia="ru-RU"/>
              </w:rPr>
            </w:pPr>
          </w:p>
        </w:tc>
        <w:tc>
          <w:tcPr>
            <w:tcW w:w="3686" w:type="dxa"/>
            <w:shd w:val="clear" w:color="auto" w:fill="auto"/>
            <w:vAlign w:val="center"/>
          </w:tcPr>
          <w:p w:rsidR="00ED6DD2" w:rsidRDefault="00ED6DD2" w:rsidP="00ED6DD2">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Монтаж ограничителя двери</w:t>
            </w:r>
          </w:p>
        </w:tc>
        <w:tc>
          <w:tcPr>
            <w:tcW w:w="850" w:type="dxa"/>
            <w:shd w:val="clear" w:color="auto" w:fill="auto"/>
            <w:noWrap/>
            <w:vAlign w:val="center"/>
          </w:tcPr>
          <w:p w:rsidR="00ED6DD2" w:rsidRPr="001A3AF5" w:rsidRDefault="00ED6DD2" w:rsidP="00ED6DD2">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шт.</w:t>
            </w:r>
          </w:p>
        </w:tc>
        <w:tc>
          <w:tcPr>
            <w:tcW w:w="851" w:type="dxa"/>
            <w:shd w:val="clear" w:color="auto" w:fill="auto"/>
            <w:noWrap/>
            <w:vAlign w:val="center"/>
          </w:tcPr>
          <w:p w:rsidR="00ED6DD2" w:rsidRDefault="00ED6DD2" w:rsidP="00ED6DD2">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w:t>
            </w:r>
          </w:p>
        </w:tc>
        <w:tc>
          <w:tcPr>
            <w:tcW w:w="4110" w:type="dxa"/>
            <w:shd w:val="clear" w:color="auto" w:fill="auto"/>
            <w:vAlign w:val="center"/>
          </w:tcPr>
          <w:p w:rsidR="00ED6DD2" w:rsidRPr="00910D64" w:rsidRDefault="00ED6DD2" w:rsidP="00ED6DD2">
            <w:pPr>
              <w:spacing w:line="240" w:lineRule="auto"/>
              <w:ind w:left="-58" w:right="11" w:firstLine="29"/>
              <w:rPr>
                <w:rFonts w:ascii="Times New Roman" w:eastAsia="Times New Roman" w:hAnsi="Times New Roman"/>
                <w:bCs/>
                <w:sz w:val="24"/>
                <w:szCs w:val="24"/>
                <w:lang w:eastAsia="ru-RU"/>
              </w:rPr>
            </w:pPr>
          </w:p>
        </w:tc>
      </w:tr>
      <w:tr w:rsidR="00ED6DD2" w:rsidRPr="00C974CE" w:rsidTr="00204DE4">
        <w:trPr>
          <w:gridAfter w:val="1"/>
          <w:wAfter w:w="10" w:type="dxa"/>
          <w:trHeight w:val="525"/>
        </w:trPr>
        <w:tc>
          <w:tcPr>
            <w:tcW w:w="709" w:type="dxa"/>
            <w:shd w:val="clear" w:color="auto" w:fill="auto"/>
            <w:noWrap/>
            <w:vAlign w:val="center"/>
          </w:tcPr>
          <w:p w:rsidR="00ED6DD2" w:rsidRPr="00DF2A57" w:rsidRDefault="00ED6DD2" w:rsidP="00ED6DD2">
            <w:pPr>
              <w:pStyle w:val="af"/>
              <w:numPr>
                <w:ilvl w:val="0"/>
                <w:numId w:val="23"/>
              </w:numPr>
              <w:tabs>
                <w:tab w:val="left" w:pos="50"/>
              </w:tabs>
              <w:spacing w:line="240" w:lineRule="auto"/>
              <w:ind w:right="11" w:hanging="691"/>
              <w:rPr>
                <w:rFonts w:ascii="Times New Roman" w:eastAsia="Times New Roman" w:hAnsi="Times New Roman"/>
                <w:bCs/>
                <w:sz w:val="24"/>
                <w:szCs w:val="24"/>
                <w:lang w:eastAsia="ru-RU"/>
              </w:rPr>
            </w:pPr>
          </w:p>
        </w:tc>
        <w:tc>
          <w:tcPr>
            <w:tcW w:w="3686" w:type="dxa"/>
            <w:shd w:val="clear" w:color="auto" w:fill="auto"/>
            <w:vAlign w:val="center"/>
          </w:tcPr>
          <w:p w:rsidR="00ED6DD2" w:rsidRDefault="00ED6DD2" w:rsidP="00ED6DD2">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Заделка металлического воздуховода размерами 350х450мм кирпичом</w:t>
            </w:r>
          </w:p>
        </w:tc>
        <w:tc>
          <w:tcPr>
            <w:tcW w:w="850" w:type="dxa"/>
            <w:shd w:val="clear" w:color="auto" w:fill="auto"/>
            <w:noWrap/>
            <w:vAlign w:val="center"/>
          </w:tcPr>
          <w:p w:rsidR="00ED6DD2" w:rsidRPr="00F55F90" w:rsidRDefault="00ED6DD2" w:rsidP="00ED6DD2">
            <w:pPr>
              <w:spacing w:line="240" w:lineRule="auto"/>
              <w:ind w:left="-58" w:right="11" w:firstLine="29"/>
              <w:jc w:val="center"/>
              <w:rPr>
                <w:rFonts w:ascii="Times New Roman" w:eastAsia="Times New Roman" w:hAnsi="Times New Roman"/>
                <w:bCs/>
                <w:sz w:val="24"/>
                <w:szCs w:val="24"/>
                <w:vertAlign w:val="superscript"/>
                <w:lang w:eastAsia="ru-RU"/>
              </w:rPr>
            </w:pPr>
            <w:r>
              <w:rPr>
                <w:rFonts w:ascii="Times New Roman" w:eastAsia="Times New Roman" w:hAnsi="Times New Roman"/>
                <w:bCs/>
                <w:sz w:val="24"/>
                <w:szCs w:val="24"/>
                <w:lang w:eastAsia="ru-RU"/>
              </w:rPr>
              <w:t>м</w:t>
            </w:r>
            <w:r>
              <w:rPr>
                <w:rFonts w:ascii="Times New Roman" w:eastAsia="Times New Roman" w:hAnsi="Times New Roman"/>
                <w:bCs/>
                <w:sz w:val="24"/>
                <w:szCs w:val="24"/>
                <w:vertAlign w:val="superscript"/>
                <w:lang w:eastAsia="ru-RU"/>
              </w:rPr>
              <w:t>2</w:t>
            </w:r>
          </w:p>
        </w:tc>
        <w:tc>
          <w:tcPr>
            <w:tcW w:w="851" w:type="dxa"/>
            <w:shd w:val="clear" w:color="auto" w:fill="auto"/>
            <w:noWrap/>
            <w:vAlign w:val="center"/>
          </w:tcPr>
          <w:p w:rsidR="00ED6DD2" w:rsidRDefault="00ED6DD2" w:rsidP="00ED6DD2">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0,16</w:t>
            </w:r>
          </w:p>
        </w:tc>
        <w:tc>
          <w:tcPr>
            <w:tcW w:w="4110" w:type="dxa"/>
            <w:shd w:val="clear" w:color="auto" w:fill="auto"/>
            <w:vAlign w:val="center"/>
          </w:tcPr>
          <w:p w:rsidR="00ED6DD2" w:rsidRPr="001A3AF5" w:rsidRDefault="00ED6DD2" w:rsidP="00ED6DD2">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Оставить отверстие для вывода вентиляционной гофры </w:t>
            </w:r>
            <w:r w:rsidRPr="00D11E03">
              <w:rPr>
                <w:rFonts w:ascii="Times New Roman" w:eastAsia="Times New Roman" w:hAnsi="Times New Roman"/>
                <w:bCs/>
                <w:sz w:val="24"/>
                <w:szCs w:val="24"/>
                <w:lang w:eastAsia="ru-RU"/>
              </w:rPr>
              <w:t>Ø125 мм</w:t>
            </w:r>
          </w:p>
        </w:tc>
      </w:tr>
      <w:tr w:rsidR="00ED6DD2" w:rsidRPr="00C974CE" w:rsidTr="00204DE4">
        <w:trPr>
          <w:gridAfter w:val="1"/>
          <w:wAfter w:w="10" w:type="dxa"/>
          <w:trHeight w:val="525"/>
        </w:trPr>
        <w:tc>
          <w:tcPr>
            <w:tcW w:w="709" w:type="dxa"/>
            <w:shd w:val="clear" w:color="auto" w:fill="auto"/>
            <w:noWrap/>
            <w:vAlign w:val="center"/>
          </w:tcPr>
          <w:p w:rsidR="00ED6DD2" w:rsidRPr="00DF2A57" w:rsidRDefault="00ED6DD2" w:rsidP="00ED6DD2">
            <w:pPr>
              <w:pStyle w:val="af"/>
              <w:numPr>
                <w:ilvl w:val="0"/>
                <w:numId w:val="23"/>
              </w:numPr>
              <w:tabs>
                <w:tab w:val="left" w:pos="50"/>
              </w:tabs>
              <w:spacing w:line="240" w:lineRule="auto"/>
              <w:ind w:right="11" w:hanging="691"/>
              <w:rPr>
                <w:rFonts w:ascii="Times New Roman" w:eastAsia="Times New Roman" w:hAnsi="Times New Roman"/>
                <w:bCs/>
                <w:sz w:val="24"/>
                <w:szCs w:val="24"/>
                <w:lang w:eastAsia="ru-RU"/>
              </w:rPr>
            </w:pPr>
          </w:p>
        </w:tc>
        <w:tc>
          <w:tcPr>
            <w:tcW w:w="3686" w:type="dxa"/>
            <w:shd w:val="clear" w:color="auto" w:fill="auto"/>
            <w:vAlign w:val="center"/>
          </w:tcPr>
          <w:p w:rsidR="00ED6DD2" w:rsidRPr="00A52018" w:rsidRDefault="00ED6DD2" w:rsidP="00ED6DD2">
            <w:pPr>
              <w:spacing w:line="240" w:lineRule="auto"/>
              <w:ind w:left="-58" w:right="11" w:firstLine="29"/>
              <w:rPr>
                <w:rFonts w:ascii="Times New Roman" w:eastAsia="Times New Roman" w:hAnsi="Times New Roman"/>
                <w:bCs/>
                <w:sz w:val="24"/>
                <w:szCs w:val="24"/>
                <w:highlight w:val="green"/>
                <w:lang w:eastAsia="ru-RU"/>
              </w:rPr>
            </w:pPr>
            <w:r w:rsidRPr="00D11E03">
              <w:rPr>
                <w:rFonts w:ascii="Times New Roman" w:eastAsia="Times New Roman" w:hAnsi="Times New Roman"/>
                <w:bCs/>
                <w:sz w:val="24"/>
                <w:szCs w:val="24"/>
                <w:lang w:eastAsia="ru-RU"/>
              </w:rPr>
              <w:t>Установка алюминиевой гофры вентиляции Ø125 мм</w:t>
            </w:r>
          </w:p>
        </w:tc>
        <w:tc>
          <w:tcPr>
            <w:tcW w:w="850" w:type="dxa"/>
            <w:shd w:val="clear" w:color="auto" w:fill="auto"/>
            <w:noWrap/>
            <w:vAlign w:val="center"/>
          </w:tcPr>
          <w:p w:rsidR="00ED6DD2" w:rsidRDefault="00ED6DD2" w:rsidP="00ED6DD2">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м/п</w:t>
            </w:r>
          </w:p>
        </w:tc>
        <w:tc>
          <w:tcPr>
            <w:tcW w:w="851" w:type="dxa"/>
            <w:shd w:val="clear" w:color="auto" w:fill="auto"/>
            <w:noWrap/>
            <w:vAlign w:val="center"/>
          </w:tcPr>
          <w:p w:rsidR="00ED6DD2" w:rsidRDefault="00ED6DD2" w:rsidP="00ED6DD2">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4,0</w:t>
            </w:r>
          </w:p>
        </w:tc>
        <w:tc>
          <w:tcPr>
            <w:tcW w:w="4110" w:type="dxa"/>
            <w:shd w:val="clear" w:color="auto" w:fill="auto"/>
            <w:vAlign w:val="center"/>
          </w:tcPr>
          <w:p w:rsidR="00ED6DD2" w:rsidRPr="001A3AF5" w:rsidRDefault="00ED6DD2" w:rsidP="00ED6DD2">
            <w:pPr>
              <w:spacing w:line="240" w:lineRule="auto"/>
              <w:ind w:left="-58" w:right="11" w:firstLine="29"/>
              <w:rPr>
                <w:rFonts w:ascii="Times New Roman" w:eastAsia="Times New Roman" w:hAnsi="Times New Roman"/>
                <w:bCs/>
                <w:sz w:val="24"/>
                <w:szCs w:val="24"/>
                <w:lang w:eastAsia="ru-RU"/>
              </w:rPr>
            </w:pPr>
          </w:p>
        </w:tc>
      </w:tr>
      <w:tr w:rsidR="00ED6DD2" w:rsidRPr="00C974CE" w:rsidTr="00204DE4">
        <w:trPr>
          <w:gridAfter w:val="1"/>
          <w:wAfter w:w="10" w:type="dxa"/>
          <w:trHeight w:val="525"/>
        </w:trPr>
        <w:tc>
          <w:tcPr>
            <w:tcW w:w="709" w:type="dxa"/>
            <w:shd w:val="clear" w:color="auto" w:fill="auto"/>
            <w:noWrap/>
            <w:vAlign w:val="center"/>
          </w:tcPr>
          <w:p w:rsidR="00ED6DD2" w:rsidRPr="00DF2A57" w:rsidRDefault="00ED6DD2" w:rsidP="00ED6DD2">
            <w:pPr>
              <w:pStyle w:val="af"/>
              <w:numPr>
                <w:ilvl w:val="0"/>
                <w:numId w:val="23"/>
              </w:numPr>
              <w:tabs>
                <w:tab w:val="left" w:pos="50"/>
              </w:tabs>
              <w:spacing w:line="240" w:lineRule="auto"/>
              <w:ind w:right="11" w:hanging="691"/>
              <w:rPr>
                <w:rFonts w:ascii="Times New Roman" w:eastAsia="Times New Roman" w:hAnsi="Times New Roman"/>
                <w:bCs/>
                <w:sz w:val="24"/>
                <w:szCs w:val="24"/>
                <w:lang w:eastAsia="ru-RU"/>
              </w:rPr>
            </w:pPr>
          </w:p>
        </w:tc>
        <w:tc>
          <w:tcPr>
            <w:tcW w:w="3686" w:type="dxa"/>
            <w:shd w:val="clear" w:color="auto" w:fill="auto"/>
            <w:vAlign w:val="center"/>
          </w:tcPr>
          <w:p w:rsidR="00ED6DD2" w:rsidRPr="00D11E03" w:rsidRDefault="00ED6DD2" w:rsidP="00ED6DD2">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Установка вентиляционных диффузоров</w:t>
            </w:r>
            <w:r w:rsidRPr="00D11E03">
              <w:rPr>
                <w:rFonts w:ascii="Times New Roman" w:eastAsia="Times New Roman" w:hAnsi="Times New Roman"/>
                <w:bCs/>
                <w:sz w:val="24"/>
                <w:szCs w:val="24"/>
                <w:lang w:eastAsia="ru-RU"/>
              </w:rPr>
              <w:t xml:space="preserve"> Ø125 мм</w:t>
            </w:r>
          </w:p>
        </w:tc>
        <w:tc>
          <w:tcPr>
            <w:tcW w:w="850" w:type="dxa"/>
            <w:shd w:val="clear" w:color="auto" w:fill="auto"/>
            <w:noWrap/>
            <w:vAlign w:val="center"/>
          </w:tcPr>
          <w:p w:rsidR="00ED6DD2" w:rsidRDefault="00ED6DD2" w:rsidP="00ED6DD2">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шт.</w:t>
            </w:r>
          </w:p>
        </w:tc>
        <w:tc>
          <w:tcPr>
            <w:tcW w:w="851" w:type="dxa"/>
            <w:shd w:val="clear" w:color="auto" w:fill="auto"/>
            <w:noWrap/>
            <w:vAlign w:val="center"/>
          </w:tcPr>
          <w:p w:rsidR="00ED6DD2" w:rsidRDefault="00ED6DD2" w:rsidP="00ED6DD2">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w:t>
            </w:r>
          </w:p>
        </w:tc>
        <w:tc>
          <w:tcPr>
            <w:tcW w:w="4110" w:type="dxa"/>
            <w:shd w:val="clear" w:color="auto" w:fill="auto"/>
            <w:vAlign w:val="center"/>
          </w:tcPr>
          <w:p w:rsidR="00ED6DD2" w:rsidRPr="001A3AF5" w:rsidRDefault="00ED6DD2" w:rsidP="00ED6DD2">
            <w:pPr>
              <w:spacing w:line="240" w:lineRule="auto"/>
              <w:ind w:left="-58" w:right="11" w:firstLine="29"/>
              <w:rPr>
                <w:rFonts w:ascii="Times New Roman" w:eastAsia="Times New Roman" w:hAnsi="Times New Roman"/>
                <w:bCs/>
                <w:sz w:val="24"/>
                <w:szCs w:val="24"/>
                <w:lang w:eastAsia="ru-RU"/>
              </w:rPr>
            </w:pPr>
          </w:p>
        </w:tc>
      </w:tr>
      <w:tr w:rsidR="00ED6DD2" w:rsidRPr="00C974CE" w:rsidTr="00204DE4">
        <w:trPr>
          <w:gridAfter w:val="1"/>
          <w:wAfter w:w="10" w:type="dxa"/>
          <w:trHeight w:val="525"/>
        </w:trPr>
        <w:tc>
          <w:tcPr>
            <w:tcW w:w="709" w:type="dxa"/>
            <w:shd w:val="clear" w:color="auto" w:fill="auto"/>
            <w:noWrap/>
            <w:vAlign w:val="center"/>
          </w:tcPr>
          <w:p w:rsidR="00ED6DD2" w:rsidRPr="00DF2A57" w:rsidRDefault="00ED6DD2" w:rsidP="00ED6DD2">
            <w:pPr>
              <w:pStyle w:val="af"/>
              <w:numPr>
                <w:ilvl w:val="0"/>
                <w:numId w:val="23"/>
              </w:numPr>
              <w:tabs>
                <w:tab w:val="left" w:pos="50"/>
              </w:tabs>
              <w:spacing w:line="240" w:lineRule="auto"/>
              <w:ind w:right="11" w:hanging="691"/>
              <w:rPr>
                <w:rFonts w:ascii="Times New Roman" w:eastAsia="Times New Roman" w:hAnsi="Times New Roman"/>
                <w:bCs/>
                <w:sz w:val="24"/>
                <w:szCs w:val="24"/>
                <w:lang w:eastAsia="ru-RU"/>
              </w:rPr>
            </w:pPr>
          </w:p>
        </w:tc>
        <w:tc>
          <w:tcPr>
            <w:tcW w:w="3686" w:type="dxa"/>
            <w:shd w:val="clear" w:color="auto" w:fill="auto"/>
            <w:vAlign w:val="center"/>
          </w:tcPr>
          <w:p w:rsidR="00ED6DD2" w:rsidRPr="007C4800" w:rsidRDefault="00ED6DD2" w:rsidP="00ED6DD2">
            <w:pPr>
              <w:spacing w:line="240" w:lineRule="auto"/>
              <w:ind w:left="-58" w:right="11" w:firstLine="29"/>
              <w:rPr>
                <w:rFonts w:ascii="Times New Roman" w:eastAsia="Times New Roman" w:hAnsi="Times New Roman"/>
                <w:bCs/>
                <w:sz w:val="24"/>
                <w:szCs w:val="24"/>
                <w:lang w:eastAsia="ru-RU"/>
              </w:rPr>
            </w:pPr>
            <w:r w:rsidRPr="007C4800">
              <w:rPr>
                <w:rFonts w:ascii="Times New Roman" w:eastAsia="Times New Roman" w:hAnsi="Times New Roman"/>
                <w:bCs/>
                <w:sz w:val="24"/>
                <w:szCs w:val="24"/>
                <w:lang w:eastAsia="ru-RU"/>
              </w:rPr>
              <w:t xml:space="preserve">Прокладка труб канализации ПП </w:t>
            </w:r>
            <w:r>
              <w:rPr>
                <w:rFonts w:ascii="Times New Roman" w:eastAsia="Times New Roman" w:hAnsi="Times New Roman"/>
                <w:bCs/>
                <w:sz w:val="24"/>
                <w:szCs w:val="24"/>
                <w:lang w:eastAsia="ru-RU"/>
              </w:rPr>
              <w:t>Ø</w:t>
            </w:r>
            <w:r w:rsidRPr="007C4800">
              <w:rPr>
                <w:rFonts w:ascii="Times New Roman" w:eastAsia="Times New Roman" w:hAnsi="Times New Roman"/>
                <w:bCs/>
                <w:sz w:val="24"/>
                <w:szCs w:val="24"/>
                <w:lang w:eastAsia="ru-RU"/>
              </w:rPr>
              <w:t>50 мм</w:t>
            </w:r>
          </w:p>
        </w:tc>
        <w:tc>
          <w:tcPr>
            <w:tcW w:w="850" w:type="dxa"/>
            <w:shd w:val="clear" w:color="auto" w:fill="auto"/>
            <w:noWrap/>
            <w:vAlign w:val="center"/>
          </w:tcPr>
          <w:p w:rsidR="00ED6DD2" w:rsidRPr="007C4800" w:rsidRDefault="00ED6DD2" w:rsidP="00ED6DD2">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м/п</w:t>
            </w:r>
          </w:p>
        </w:tc>
        <w:tc>
          <w:tcPr>
            <w:tcW w:w="851" w:type="dxa"/>
            <w:shd w:val="clear" w:color="auto" w:fill="auto"/>
            <w:noWrap/>
            <w:vAlign w:val="center"/>
          </w:tcPr>
          <w:p w:rsidR="00ED6DD2" w:rsidRPr="007C4800" w:rsidRDefault="00ED6DD2" w:rsidP="00ED6DD2">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1,0</w:t>
            </w:r>
          </w:p>
        </w:tc>
        <w:tc>
          <w:tcPr>
            <w:tcW w:w="4110" w:type="dxa"/>
            <w:shd w:val="clear" w:color="auto" w:fill="auto"/>
            <w:vAlign w:val="center"/>
          </w:tcPr>
          <w:p w:rsidR="00ED6DD2" w:rsidRPr="007C4800" w:rsidRDefault="00ED6DD2" w:rsidP="00ED6DD2">
            <w:pPr>
              <w:spacing w:line="240" w:lineRule="auto"/>
              <w:ind w:left="-58" w:right="11" w:firstLine="29"/>
              <w:rPr>
                <w:rFonts w:ascii="Times New Roman" w:eastAsia="Times New Roman" w:hAnsi="Times New Roman"/>
                <w:bCs/>
                <w:sz w:val="24"/>
                <w:szCs w:val="24"/>
                <w:lang w:eastAsia="ru-RU"/>
              </w:rPr>
            </w:pPr>
          </w:p>
        </w:tc>
      </w:tr>
      <w:tr w:rsidR="00ED6DD2" w:rsidRPr="00C974CE" w:rsidTr="00204DE4">
        <w:trPr>
          <w:gridAfter w:val="1"/>
          <w:wAfter w:w="10" w:type="dxa"/>
          <w:trHeight w:val="525"/>
        </w:trPr>
        <w:tc>
          <w:tcPr>
            <w:tcW w:w="709" w:type="dxa"/>
            <w:shd w:val="clear" w:color="auto" w:fill="auto"/>
            <w:noWrap/>
            <w:vAlign w:val="center"/>
          </w:tcPr>
          <w:p w:rsidR="00ED6DD2" w:rsidRPr="00DF2A57" w:rsidRDefault="00ED6DD2" w:rsidP="00ED6DD2">
            <w:pPr>
              <w:pStyle w:val="af"/>
              <w:numPr>
                <w:ilvl w:val="0"/>
                <w:numId w:val="23"/>
              </w:numPr>
              <w:tabs>
                <w:tab w:val="left" w:pos="50"/>
              </w:tabs>
              <w:spacing w:line="240" w:lineRule="auto"/>
              <w:ind w:right="11" w:hanging="691"/>
              <w:rPr>
                <w:rFonts w:ascii="Times New Roman" w:eastAsia="Times New Roman" w:hAnsi="Times New Roman"/>
                <w:bCs/>
                <w:sz w:val="24"/>
                <w:szCs w:val="24"/>
                <w:lang w:eastAsia="ru-RU"/>
              </w:rPr>
            </w:pPr>
          </w:p>
        </w:tc>
        <w:tc>
          <w:tcPr>
            <w:tcW w:w="3686" w:type="dxa"/>
            <w:shd w:val="clear" w:color="auto" w:fill="auto"/>
            <w:vAlign w:val="center"/>
          </w:tcPr>
          <w:p w:rsidR="00ED6DD2" w:rsidRPr="007C4800" w:rsidRDefault="00ED6DD2" w:rsidP="00ED6DD2">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Угол ПП Ø50мм</w:t>
            </w:r>
          </w:p>
        </w:tc>
        <w:tc>
          <w:tcPr>
            <w:tcW w:w="850" w:type="dxa"/>
            <w:shd w:val="clear" w:color="auto" w:fill="auto"/>
            <w:noWrap/>
            <w:vAlign w:val="center"/>
          </w:tcPr>
          <w:p w:rsidR="00ED6DD2" w:rsidRDefault="00ED6DD2" w:rsidP="00ED6DD2">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шт.</w:t>
            </w:r>
          </w:p>
        </w:tc>
        <w:tc>
          <w:tcPr>
            <w:tcW w:w="851" w:type="dxa"/>
            <w:shd w:val="clear" w:color="auto" w:fill="auto"/>
            <w:noWrap/>
            <w:vAlign w:val="center"/>
          </w:tcPr>
          <w:p w:rsidR="00ED6DD2" w:rsidRDefault="00ED6DD2" w:rsidP="00ED6DD2">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w:t>
            </w:r>
          </w:p>
        </w:tc>
        <w:tc>
          <w:tcPr>
            <w:tcW w:w="4110" w:type="dxa"/>
            <w:shd w:val="clear" w:color="auto" w:fill="auto"/>
            <w:vAlign w:val="center"/>
          </w:tcPr>
          <w:p w:rsidR="00ED6DD2" w:rsidRPr="007C4800" w:rsidRDefault="00ED6DD2" w:rsidP="00ED6DD2">
            <w:pPr>
              <w:spacing w:line="240" w:lineRule="auto"/>
              <w:ind w:left="-58" w:right="11" w:firstLine="29"/>
              <w:rPr>
                <w:rFonts w:ascii="Times New Roman" w:eastAsia="Times New Roman" w:hAnsi="Times New Roman"/>
                <w:bCs/>
                <w:sz w:val="24"/>
                <w:szCs w:val="24"/>
                <w:lang w:eastAsia="ru-RU"/>
              </w:rPr>
            </w:pPr>
          </w:p>
        </w:tc>
      </w:tr>
      <w:tr w:rsidR="00ED6DD2" w:rsidRPr="00C974CE" w:rsidTr="00204DE4">
        <w:trPr>
          <w:gridAfter w:val="1"/>
          <w:wAfter w:w="10" w:type="dxa"/>
          <w:trHeight w:val="525"/>
        </w:trPr>
        <w:tc>
          <w:tcPr>
            <w:tcW w:w="709" w:type="dxa"/>
            <w:shd w:val="clear" w:color="auto" w:fill="auto"/>
            <w:noWrap/>
            <w:vAlign w:val="center"/>
          </w:tcPr>
          <w:p w:rsidR="00ED6DD2" w:rsidRPr="00DF2A57" w:rsidRDefault="00ED6DD2" w:rsidP="00ED6DD2">
            <w:pPr>
              <w:pStyle w:val="af"/>
              <w:numPr>
                <w:ilvl w:val="0"/>
                <w:numId w:val="23"/>
              </w:numPr>
              <w:tabs>
                <w:tab w:val="left" w:pos="50"/>
              </w:tabs>
              <w:spacing w:line="240" w:lineRule="auto"/>
              <w:ind w:right="11" w:hanging="691"/>
              <w:rPr>
                <w:rFonts w:ascii="Times New Roman" w:eastAsia="Times New Roman" w:hAnsi="Times New Roman"/>
                <w:bCs/>
                <w:sz w:val="24"/>
                <w:szCs w:val="24"/>
                <w:lang w:eastAsia="ru-RU"/>
              </w:rPr>
            </w:pPr>
          </w:p>
        </w:tc>
        <w:tc>
          <w:tcPr>
            <w:tcW w:w="3686" w:type="dxa"/>
            <w:shd w:val="clear" w:color="auto" w:fill="auto"/>
            <w:vAlign w:val="center"/>
          </w:tcPr>
          <w:p w:rsidR="00ED6DD2" w:rsidRDefault="00ED6DD2" w:rsidP="00ED6DD2">
            <w:pPr>
              <w:spacing w:line="240" w:lineRule="auto"/>
              <w:ind w:left="-58" w:right="11" w:firstLine="29"/>
              <w:rPr>
                <w:rFonts w:ascii="Times New Roman" w:eastAsia="Times New Roman" w:hAnsi="Times New Roman"/>
                <w:bCs/>
                <w:sz w:val="24"/>
                <w:szCs w:val="24"/>
                <w:lang w:eastAsia="ru-RU"/>
              </w:rPr>
            </w:pPr>
            <w:r w:rsidRPr="007C4800">
              <w:rPr>
                <w:rFonts w:ascii="Times New Roman" w:eastAsia="Times New Roman" w:hAnsi="Times New Roman"/>
                <w:bCs/>
                <w:sz w:val="24"/>
                <w:szCs w:val="24"/>
                <w:lang w:eastAsia="ru-RU"/>
              </w:rPr>
              <w:t>Прокладка</w:t>
            </w:r>
            <w:r>
              <w:rPr>
                <w:rFonts w:ascii="Times New Roman" w:eastAsia="Times New Roman" w:hAnsi="Times New Roman"/>
                <w:bCs/>
                <w:sz w:val="24"/>
                <w:szCs w:val="24"/>
                <w:lang w:eastAsia="ru-RU"/>
              </w:rPr>
              <w:t xml:space="preserve"> ПП труб водоснабжения Ø20мм</w:t>
            </w:r>
          </w:p>
        </w:tc>
        <w:tc>
          <w:tcPr>
            <w:tcW w:w="850" w:type="dxa"/>
            <w:shd w:val="clear" w:color="auto" w:fill="auto"/>
            <w:noWrap/>
            <w:vAlign w:val="center"/>
          </w:tcPr>
          <w:p w:rsidR="00ED6DD2" w:rsidRDefault="00ED6DD2" w:rsidP="00ED6DD2">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м/п</w:t>
            </w:r>
          </w:p>
        </w:tc>
        <w:tc>
          <w:tcPr>
            <w:tcW w:w="851" w:type="dxa"/>
            <w:shd w:val="clear" w:color="auto" w:fill="auto"/>
            <w:noWrap/>
            <w:vAlign w:val="center"/>
          </w:tcPr>
          <w:p w:rsidR="00ED6DD2" w:rsidRDefault="00ED6DD2" w:rsidP="00ED6DD2">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4,0</w:t>
            </w:r>
          </w:p>
        </w:tc>
        <w:tc>
          <w:tcPr>
            <w:tcW w:w="4110" w:type="dxa"/>
            <w:shd w:val="clear" w:color="auto" w:fill="auto"/>
            <w:vAlign w:val="center"/>
          </w:tcPr>
          <w:p w:rsidR="00ED6DD2" w:rsidRPr="007C4800" w:rsidRDefault="00ED6DD2" w:rsidP="00ED6DD2">
            <w:pPr>
              <w:spacing w:line="240" w:lineRule="auto"/>
              <w:ind w:left="-58" w:right="11" w:firstLine="29"/>
              <w:rPr>
                <w:rFonts w:ascii="Times New Roman" w:eastAsia="Times New Roman" w:hAnsi="Times New Roman"/>
                <w:bCs/>
                <w:sz w:val="24"/>
                <w:szCs w:val="24"/>
                <w:lang w:eastAsia="ru-RU"/>
              </w:rPr>
            </w:pPr>
          </w:p>
        </w:tc>
      </w:tr>
      <w:tr w:rsidR="00ED6DD2" w:rsidRPr="00C974CE" w:rsidTr="00204DE4">
        <w:trPr>
          <w:gridAfter w:val="1"/>
          <w:wAfter w:w="10" w:type="dxa"/>
          <w:trHeight w:val="525"/>
        </w:trPr>
        <w:tc>
          <w:tcPr>
            <w:tcW w:w="709" w:type="dxa"/>
            <w:shd w:val="clear" w:color="auto" w:fill="auto"/>
            <w:noWrap/>
            <w:vAlign w:val="center"/>
          </w:tcPr>
          <w:p w:rsidR="00ED6DD2" w:rsidRPr="002849C4" w:rsidRDefault="00ED6DD2" w:rsidP="00ED6DD2">
            <w:pPr>
              <w:tabs>
                <w:tab w:val="left" w:pos="50"/>
              </w:tabs>
              <w:spacing w:line="240" w:lineRule="auto"/>
              <w:ind w:left="331" w:right="11"/>
              <w:rPr>
                <w:rFonts w:ascii="Times New Roman" w:eastAsia="Times New Roman" w:hAnsi="Times New Roman"/>
                <w:bCs/>
                <w:sz w:val="24"/>
                <w:szCs w:val="24"/>
                <w:highlight w:val="cyan"/>
                <w:lang w:eastAsia="ru-RU"/>
              </w:rPr>
            </w:pPr>
          </w:p>
        </w:tc>
        <w:tc>
          <w:tcPr>
            <w:tcW w:w="3686" w:type="dxa"/>
            <w:shd w:val="clear" w:color="auto" w:fill="auto"/>
            <w:vAlign w:val="center"/>
          </w:tcPr>
          <w:p w:rsidR="00ED6DD2" w:rsidRDefault="00ED6DD2" w:rsidP="00ED6DD2">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Угол ПП Ø20</w:t>
            </w:r>
          </w:p>
        </w:tc>
        <w:tc>
          <w:tcPr>
            <w:tcW w:w="850" w:type="dxa"/>
            <w:shd w:val="clear" w:color="auto" w:fill="auto"/>
            <w:noWrap/>
            <w:vAlign w:val="center"/>
          </w:tcPr>
          <w:p w:rsidR="00ED6DD2" w:rsidRDefault="00ED6DD2" w:rsidP="00ED6DD2">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шт.</w:t>
            </w:r>
          </w:p>
        </w:tc>
        <w:tc>
          <w:tcPr>
            <w:tcW w:w="851" w:type="dxa"/>
            <w:shd w:val="clear" w:color="auto" w:fill="auto"/>
            <w:noWrap/>
            <w:vAlign w:val="center"/>
          </w:tcPr>
          <w:p w:rsidR="00ED6DD2" w:rsidRDefault="00ED6DD2" w:rsidP="00ED6DD2">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4</w:t>
            </w:r>
          </w:p>
        </w:tc>
        <w:tc>
          <w:tcPr>
            <w:tcW w:w="4110" w:type="dxa"/>
            <w:shd w:val="clear" w:color="auto" w:fill="auto"/>
            <w:vAlign w:val="center"/>
          </w:tcPr>
          <w:p w:rsidR="00ED6DD2" w:rsidRPr="007C4800" w:rsidRDefault="00ED6DD2" w:rsidP="00ED6DD2">
            <w:pPr>
              <w:spacing w:line="240" w:lineRule="auto"/>
              <w:ind w:left="-58" w:right="11" w:firstLine="29"/>
              <w:rPr>
                <w:rFonts w:ascii="Times New Roman" w:eastAsia="Times New Roman" w:hAnsi="Times New Roman"/>
                <w:bCs/>
                <w:sz w:val="24"/>
                <w:szCs w:val="24"/>
                <w:lang w:eastAsia="ru-RU"/>
              </w:rPr>
            </w:pPr>
          </w:p>
        </w:tc>
      </w:tr>
      <w:tr w:rsidR="00ED6DD2" w:rsidRPr="00C974CE" w:rsidTr="00204DE4">
        <w:trPr>
          <w:gridAfter w:val="1"/>
          <w:wAfter w:w="10" w:type="dxa"/>
          <w:trHeight w:val="525"/>
        </w:trPr>
        <w:tc>
          <w:tcPr>
            <w:tcW w:w="709" w:type="dxa"/>
            <w:shd w:val="clear" w:color="auto" w:fill="auto"/>
            <w:noWrap/>
            <w:vAlign w:val="center"/>
          </w:tcPr>
          <w:p w:rsidR="00ED6DD2" w:rsidRPr="002849C4" w:rsidRDefault="00ED6DD2" w:rsidP="00ED6DD2">
            <w:pPr>
              <w:tabs>
                <w:tab w:val="left" w:pos="50"/>
              </w:tabs>
              <w:spacing w:line="240" w:lineRule="auto"/>
              <w:ind w:left="331" w:right="11"/>
              <w:rPr>
                <w:rFonts w:ascii="Times New Roman" w:eastAsia="Times New Roman" w:hAnsi="Times New Roman"/>
                <w:bCs/>
                <w:sz w:val="24"/>
                <w:szCs w:val="24"/>
                <w:highlight w:val="cyan"/>
                <w:lang w:eastAsia="ru-RU"/>
              </w:rPr>
            </w:pPr>
          </w:p>
        </w:tc>
        <w:tc>
          <w:tcPr>
            <w:tcW w:w="3686" w:type="dxa"/>
            <w:shd w:val="clear" w:color="auto" w:fill="auto"/>
            <w:vAlign w:val="center"/>
          </w:tcPr>
          <w:p w:rsidR="00ED6DD2" w:rsidRDefault="00ED6DD2" w:rsidP="00ED6DD2">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Тройник ПП Ø20</w:t>
            </w:r>
          </w:p>
        </w:tc>
        <w:tc>
          <w:tcPr>
            <w:tcW w:w="850" w:type="dxa"/>
            <w:shd w:val="clear" w:color="auto" w:fill="auto"/>
            <w:noWrap/>
            <w:vAlign w:val="center"/>
          </w:tcPr>
          <w:p w:rsidR="00ED6DD2" w:rsidRDefault="00ED6DD2" w:rsidP="00ED6DD2">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шт.</w:t>
            </w:r>
          </w:p>
        </w:tc>
        <w:tc>
          <w:tcPr>
            <w:tcW w:w="851" w:type="dxa"/>
            <w:shd w:val="clear" w:color="auto" w:fill="auto"/>
            <w:noWrap/>
            <w:vAlign w:val="center"/>
          </w:tcPr>
          <w:p w:rsidR="00ED6DD2" w:rsidRDefault="00ED6DD2" w:rsidP="00ED6DD2">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w:t>
            </w:r>
          </w:p>
        </w:tc>
        <w:tc>
          <w:tcPr>
            <w:tcW w:w="4110" w:type="dxa"/>
            <w:shd w:val="clear" w:color="auto" w:fill="auto"/>
            <w:vAlign w:val="center"/>
          </w:tcPr>
          <w:p w:rsidR="00ED6DD2" w:rsidRPr="007C4800" w:rsidRDefault="00ED6DD2" w:rsidP="00ED6DD2">
            <w:pPr>
              <w:spacing w:line="240" w:lineRule="auto"/>
              <w:ind w:left="-58" w:right="11" w:firstLine="29"/>
              <w:rPr>
                <w:rFonts w:ascii="Times New Roman" w:eastAsia="Times New Roman" w:hAnsi="Times New Roman"/>
                <w:bCs/>
                <w:sz w:val="24"/>
                <w:szCs w:val="24"/>
                <w:lang w:eastAsia="ru-RU"/>
              </w:rPr>
            </w:pPr>
          </w:p>
        </w:tc>
      </w:tr>
      <w:tr w:rsidR="00ED6DD2" w:rsidRPr="00C974CE" w:rsidTr="00204DE4">
        <w:trPr>
          <w:gridAfter w:val="1"/>
          <w:wAfter w:w="10" w:type="dxa"/>
          <w:trHeight w:val="525"/>
        </w:trPr>
        <w:tc>
          <w:tcPr>
            <w:tcW w:w="709" w:type="dxa"/>
            <w:shd w:val="clear" w:color="auto" w:fill="auto"/>
            <w:noWrap/>
            <w:vAlign w:val="center"/>
          </w:tcPr>
          <w:p w:rsidR="00ED6DD2" w:rsidRPr="002849C4" w:rsidRDefault="00ED6DD2" w:rsidP="00ED6DD2">
            <w:pPr>
              <w:tabs>
                <w:tab w:val="left" w:pos="50"/>
              </w:tabs>
              <w:spacing w:line="240" w:lineRule="auto"/>
              <w:ind w:left="331" w:right="11"/>
              <w:rPr>
                <w:rFonts w:ascii="Times New Roman" w:eastAsia="Times New Roman" w:hAnsi="Times New Roman"/>
                <w:bCs/>
                <w:sz w:val="24"/>
                <w:szCs w:val="24"/>
                <w:highlight w:val="cyan"/>
                <w:lang w:eastAsia="ru-RU"/>
              </w:rPr>
            </w:pPr>
          </w:p>
        </w:tc>
        <w:tc>
          <w:tcPr>
            <w:tcW w:w="3686" w:type="dxa"/>
            <w:shd w:val="clear" w:color="auto" w:fill="auto"/>
            <w:vAlign w:val="center"/>
          </w:tcPr>
          <w:p w:rsidR="00ED6DD2" w:rsidRDefault="00ED6DD2" w:rsidP="00ED6DD2">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Угол установочный ПП Ø20х1/2"</w:t>
            </w:r>
          </w:p>
        </w:tc>
        <w:tc>
          <w:tcPr>
            <w:tcW w:w="850" w:type="dxa"/>
            <w:shd w:val="clear" w:color="auto" w:fill="auto"/>
            <w:noWrap/>
            <w:vAlign w:val="center"/>
          </w:tcPr>
          <w:p w:rsidR="00ED6DD2" w:rsidRDefault="00ED6DD2" w:rsidP="00ED6DD2">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шт.</w:t>
            </w:r>
          </w:p>
        </w:tc>
        <w:tc>
          <w:tcPr>
            <w:tcW w:w="851" w:type="dxa"/>
            <w:shd w:val="clear" w:color="auto" w:fill="auto"/>
            <w:noWrap/>
            <w:vAlign w:val="center"/>
          </w:tcPr>
          <w:p w:rsidR="00ED6DD2" w:rsidRDefault="00ED6DD2" w:rsidP="00ED6DD2">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w:t>
            </w:r>
          </w:p>
        </w:tc>
        <w:tc>
          <w:tcPr>
            <w:tcW w:w="4110" w:type="dxa"/>
            <w:shd w:val="clear" w:color="auto" w:fill="auto"/>
            <w:vAlign w:val="center"/>
          </w:tcPr>
          <w:p w:rsidR="00ED6DD2" w:rsidRPr="007C4800" w:rsidRDefault="00ED6DD2" w:rsidP="00ED6DD2">
            <w:pPr>
              <w:spacing w:line="240" w:lineRule="auto"/>
              <w:ind w:left="-58" w:right="11" w:firstLine="29"/>
              <w:rPr>
                <w:rFonts w:ascii="Times New Roman" w:eastAsia="Times New Roman" w:hAnsi="Times New Roman"/>
                <w:bCs/>
                <w:sz w:val="24"/>
                <w:szCs w:val="24"/>
                <w:lang w:eastAsia="ru-RU"/>
              </w:rPr>
            </w:pPr>
          </w:p>
        </w:tc>
      </w:tr>
      <w:tr w:rsidR="00ED6DD2" w:rsidRPr="00C974CE" w:rsidTr="00204DE4">
        <w:trPr>
          <w:gridAfter w:val="1"/>
          <w:wAfter w:w="10" w:type="dxa"/>
          <w:trHeight w:val="525"/>
        </w:trPr>
        <w:tc>
          <w:tcPr>
            <w:tcW w:w="709" w:type="dxa"/>
            <w:shd w:val="clear" w:color="auto" w:fill="auto"/>
            <w:noWrap/>
            <w:vAlign w:val="center"/>
          </w:tcPr>
          <w:p w:rsidR="00ED6DD2" w:rsidRPr="00DF2A57" w:rsidRDefault="00ED6DD2" w:rsidP="00ED6DD2">
            <w:pPr>
              <w:pStyle w:val="af"/>
              <w:numPr>
                <w:ilvl w:val="0"/>
                <w:numId w:val="23"/>
              </w:numPr>
              <w:tabs>
                <w:tab w:val="left" w:pos="50"/>
              </w:tabs>
              <w:spacing w:line="240" w:lineRule="auto"/>
              <w:ind w:right="11" w:hanging="691"/>
              <w:rPr>
                <w:rFonts w:ascii="Times New Roman" w:eastAsia="Times New Roman" w:hAnsi="Times New Roman"/>
                <w:bCs/>
                <w:sz w:val="24"/>
                <w:szCs w:val="24"/>
                <w:lang w:eastAsia="ru-RU"/>
              </w:rPr>
            </w:pPr>
          </w:p>
        </w:tc>
        <w:tc>
          <w:tcPr>
            <w:tcW w:w="3686" w:type="dxa"/>
            <w:shd w:val="clear" w:color="auto" w:fill="auto"/>
            <w:vAlign w:val="center"/>
          </w:tcPr>
          <w:p w:rsidR="00ED6DD2" w:rsidRDefault="00ED6DD2" w:rsidP="00ED6DD2">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Установка отсечных кранов 1/2"</w:t>
            </w:r>
          </w:p>
        </w:tc>
        <w:tc>
          <w:tcPr>
            <w:tcW w:w="850" w:type="dxa"/>
            <w:shd w:val="clear" w:color="auto" w:fill="auto"/>
            <w:noWrap/>
            <w:vAlign w:val="center"/>
          </w:tcPr>
          <w:p w:rsidR="00ED6DD2" w:rsidRDefault="00ED6DD2" w:rsidP="00ED6DD2">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шт.</w:t>
            </w:r>
          </w:p>
        </w:tc>
        <w:tc>
          <w:tcPr>
            <w:tcW w:w="851" w:type="dxa"/>
            <w:shd w:val="clear" w:color="auto" w:fill="auto"/>
            <w:noWrap/>
            <w:vAlign w:val="center"/>
          </w:tcPr>
          <w:p w:rsidR="00ED6DD2" w:rsidRDefault="00ED6DD2" w:rsidP="00ED6DD2">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w:t>
            </w:r>
          </w:p>
        </w:tc>
        <w:tc>
          <w:tcPr>
            <w:tcW w:w="4110" w:type="dxa"/>
            <w:shd w:val="clear" w:color="auto" w:fill="auto"/>
            <w:vAlign w:val="center"/>
          </w:tcPr>
          <w:p w:rsidR="00ED6DD2" w:rsidRPr="007C4800" w:rsidRDefault="00ED6DD2" w:rsidP="00ED6DD2">
            <w:pPr>
              <w:spacing w:line="240" w:lineRule="auto"/>
              <w:ind w:left="-58" w:right="11" w:firstLine="29"/>
              <w:rPr>
                <w:rFonts w:ascii="Times New Roman" w:eastAsia="Times New Roman" w:hAnsi="Times New Roman"/>
                <w:bCs/>
                <w:sz w:val="24"/>
                <w:szCs w:val="24"/>
                <w:lang w:eastAsia="ru-RU"/>
              </w:rPr>
            </w:pPr>
          </w:p>
        </w:tc>
      </w:tr>
      <w:tr w:rsidR="00ED6DD2" w:rsidRPr="00C974CE" w:rsidTr="002A5550">
        <w:trPr>
          <w:trHeight w:val="525"/>
        </w:trPr>
        <w:tc>
          <w:tcPr>
            <w:tcW w:w="10216" w:type="dxa"/>
            <w:gridSpan w:val="6"/>
            <w:shd w:val="clear" w:color="auto" w:fill="auto"/>
            <w:noWrap/>
            <w:vAlign w:val="center"/>
          </w:tcPr>
          <w:p w:rsidR="00ED6DD2" w:rsidRPr="00BA692D" w:rsidRDefault="00ED6DD2" w:rsidP="00ED6DD2">
            <w:pPr>
              <w:spacing w:line="240" w:lineRule="auto"/>
              <w:ind w:left="-58" w:right="11" w:firstLine="29"/>
              <w:rPr>
                <w:rFonts w:ascii="Times New Roman" w:eastAsia="Times New Roman" w:hAnsi="Times New Roman"/>
                <w:bCs/>
                <w:sz w:val="24"/>
                <w:szCs w:val="24"/>
                <w:lang w:eastAsia="ru-RU"/>
              </w:rPr>
            </w:pPr>
            <w:r w:rsidRPr="00BA692D">
              <w:rPr>
                <w:rFonts w:ascii="Times New Roman" w:eastAsia="Times New Roman" w:hAnsi="Times New Roman"/>
                <w:b/>
                <w:sz w:val="24"/>
                <w:szCs w:val="24"/>
                <w:lang w:eastAsia="ru-RU"/>
              </w:rPr>
              <w:t>Инвентарь для внутренней комплектации помещений</w:t>
            </w:r>
          </w:p>
        </w:tc>
      </w:tr>
      <w:tr w:rsidR="00ED6DD2" w:rsidRPr="00C974CE" w:rsidTr="00204DE4">
        <w:trPr>
          <w:gridAfter w:val="1"/>
          <w:wAfter w:w="10" w:type="dxa"/>
          <w:trHeight w:val="525"/>
        </w:trPr>
        <w:tc>
          <w:tcPr>
            <w:tcW w:w="709" w:type="dxa"/>
            <w:shd w:val="clear" w:color="auto" w:fill="auto"/>
            <w:noWrap/>
            <w:vAlign w:val="center"/>
          </w:tcPr>
          <w:p w:rsidR="00ED6DD2" w:rsidRPr="00CC1C33" w:rsidRDefault="00ED6DD2" w:rsidP="00ED6DD2">
            <w:pPr>
              <w:pStyle w:val="af"/>
              <w:numPr>
                <w:ilvl w:val="0"/>
                <w:numId w:val="23"/>
              </w:numPr>
              <w:tabs>
                <w:tab w:val="left" w:pos="50"/>
              </w:tabs>
              <w:spacing w:line="240" w:lineRule="auto"/>
              <w:ind w:right="11" w:hanging="691"/>
              <w:rPr>
                <w:rFonts w:ascii="Times New Roman" w:eastAsia="Times New Roman" w:hAnsi="Times New Roman"/>
                <w:bCs/>
                <w:sz w:val="24"/>
                <w:szCs w:val="24"/>
                <w:lang w:eastAsia="ru-RU"/>
              </w:rPr>
            </w:pPr>
          </w:p>
        </w:tc>
        <w:tc>
          <w:tcPr>
            <w:tcW w:w="3686" w:type="dxa"/>
            <w:shd w:val="clear" w:color="auto" w:fill="auto"/>
            <w:vAlign w:val="center"/>
          </w:tcPr>
          <w:p w:rsidR="00ED6DD2" w:rsidRPr="00CC1C33" w:rsidRDefault="00ED6DD2" w:rsidP="00ED6DD2">
            <w:pPr>
              <w:spacing w:line="240" w:lineRule="auto"/>
              <w:ind w:left="-58" w:right="11" w:firstLine="29"/>
              <w:rPr>
                <w:rFonts w:ascii="Times New Roman" w:eastAsia="Times New Roman" w:hAnsi="Times New Roman"/>
                <w:bCs/>
                <w:sz w:val="24"/>
                <w:szCs w:val="24"/>
                <w:lang w:eastAsia="ru-RU"/>
              </w:rPr>
            </w:pPr>
            <w:r w:rsidRPr="00CC1C33">
              <w:rPr>
                <w:rFonts w:ascii="Times New Roman" w:eastAsia="Times New Roman" w:hAnsi="Times New Roman"/>
                <w:bCs/>
                <w:sz w:val="24"/>
                <w:szCs w:val="24"/>
                <w:lang w:eastAsia="ru-RU"/>
              </w:rPr>
              <w:t>Штора для ванной комнаты с кольцами, 180х180 см</w:t>
            </w:r>
          </w:p>
        </w:tc>
        <w:tc>
          <w:tcPr>
            <w:tcW w:w="850" w:type="dxa"/>
            <w:shd w:val="clear" w:color="auto" w:fill="auto"/>
            <w:noWrap/>
            <w:vAlign w:val="center"/>
          </w:tcPr>
          <w:p w:rsidR="00ED6DD2" w:rsidRPr="00BA692D" w:rsidRDefault="00ED6DD2" w:rsidP="00ED6DD2">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шт.</w:t>
            </w:r>
          </w:p>
        </w:tc>
        <w:tc>
          <w:tcPr>
            <w:tcW w:w="851" w:type="dxa"/>
            <w:shd w:val="clear" w:color="auto" w:fill="auto"/>
            <w:noWrap/>
            <w:vAlign w:val="center"/>
          </w:tcPr>
          <w:p w:rsidR="00ED6DD2" w:rsidRPr="00BA692D" w:rsidRDefault="00ED6DD2" w:rsidP="00ED6DD2">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w:t>
            </w:r>
          </w:p>
        </w:tc>
        <w:tc>
          <w:tcPr>
            <w:tcW w:w="4110" w:type="dxa"/>
            <w:shd w:val="clear" w:color="auto" w:fill="auto"/>
            <w:vAlign w:val="center"/>
          </w:tcPr>
          <w:p w:rsidR="00ED6DD2" w:rsidRPr="00BA692D" w:rsidRDefault="00ED6DD2" w:rsidP="00ED6DD2">
            <w:pPr>
              <w:spacing w:line="240" w:lineRule="auto"/>
              <w:ind w:left="-58" w:right="11" w:firstLine="29"/>
              <w:rPr>
                <w:rFonts w:ascii="Times New Roman" w:eastAsia="Times New Roman" w:hAnsi="Times New Roman"/>
                <w:bCs/>
                <w:sz w:val="24"/>
                <w:szCs w:val="24"/>
                <w:lang w:eastAsia="ru-RU"/>
              </w:rPr>
            </w:pPr>
          </w:p>
        </w:tc>
      </w:tr>
      <w:tr w:rsidR="00ED6DD2" w:rsidRPr="00C974CE" w:rsidTr="00204DE4">
        <w:trPr>
          <w:gridAfter w:val="1"/>
          <w:wAfter w:w="10" w:type="dxa"/>
          <w:trHeight w:val="525"/>
        </w:trPr>
        <w:tc>
          <w:tcPr>
            <w:tcW w:w="709" w:type="dxa"/>
            <w:shd w:val="clear" w:color="auto" w:fill="auto"/>
            <w:noWrap/>
            <w:vAlign w:val="center"/>
          </w:tcPr>
          <w:p w:rsidR="00ED6DD2" w:rsidRPr="00DF2A57" w:rsidRDefault="00ED6DD2" w:rsidP="00ED6DD2">
            <w:pPr>
              <w:pStyle w:val="af"/>
              <w:numPr>
                <w:ilvl w:val="0"/>
                <w:numId w:val="23"/>
              </w:numPr>
              <w:tabs>
                <w:tab w:val="left" w:pos="50"/>
              </w:tabs>
              <w:spacing w:line="240" w:lineRule="auto"/>
              <w:ind w:right="11" w:hanging="691"/>
              <w:rPr>
                <w:rFonts w:ascii="Times New Roman" w:eastAsia="Times New Roman" w:hAnsi="Times New Roman"/>
                <w:bCs/>
                <w:sz w:val="24"/>
                <w:szCs w:val="24"/>
                <w:lang w:eastAsia="ru-RU"/>
              </w:rPr>
            </w:pPr>
          </w:p>
        </w:tc>
        <w:tc>
          <w:tcPr>
            <w:tcW w:w="3686" w:type="dxa"/>
            <w:shd w:val="clear" w:color="auto" w:fill="auto"/>
            <w:vAlign w:val="center"/>
          </w:tcPr>
          <w:p w:rsidR="00ED6DD2" w:rsidRPr="00BA692D" w:rsidRDefault="00ED6DD2" w:rsidP="00ED6DD2">
            <w:pPr>
              <w:spacing w:line="240" w:lineRule="auto"/>
              <w:ind w:left="-58" w:right="11" w:firstLine="29"/>
              <w:rPr>
                <w:rFonts w:ascii="Times New Roman" w:eastAsia="Times New Roman" w:hAnsi="Times New Roman"/>
                <w:bCs/>
                <w:sz w:val="24"/>
                <w:szCs w:val="24"/>
                <w:lang w:eastAsia="ru-RU"/>
              </w:rPr>
            </w:pPr>
            <w:r w:rsidRPr="00BA692D">
              <w:rPr>
                <w:rFonts w:ascii="Times New Roman" w:eastAsia="Times New Roman" w:hAnsi="Times New Roman"/>
                <w:bCs/>
                <w:sz w:val="24"/>
                <w:szCs w:val="24"/>
                <w:lang w:eastAsia="ru-RU"/>
              </w:rPr>
              <w:t>Установка автоматического дозатора для мыла</w:t>
            </w:r>
          </w:p>
        </w:tc>
        <w:tc>
          <w:tcPr>
            <w:tcW w:w="850" w:type="dxa"/>
            <w:shd w:val="clear" w:color="auto" w:fill="auto"/>
            <w:noWrap/>
            <w:vAlign w:val="center"/>
          </w:tcPr>
          <w:p w:rsidR="00ED6DD2" w:rsidRPr="00BA692D" w:rsidRDefault="00ED6DD2" w:rsidP="00ED6DD2">
            <w:pPr>
              <w:spacing w:line="240" w:lineRule="auto"/>
              <w:ind w:left="-58" w:right="11" w:firstLine="29"/>
              <w:jc w:val="center"/>
              <w:rPr>
                <w:rFonts w:ascii="Times New Roman" w:eastAsia="Times New Roman" w:hAnsi="Times New Roman"/>
                <w:bCs/>
                <w:sz w:val="24"/>
                <w:szCs w:val="24"/>
                <w:lang w:eastAsia="ru-RU"/>
              </w:rPr>
            </w:pPr>
            <w:r w:rsidRPr="00BA692D">
              <w:rPr>
                <w:rFonts w:ascii="Times New Roman" w:eastAsia="Times New Roman" w:hAnsi="Times New Roman"/>
                <w:bCs/>
                <w:sz w:val="24"/>
                <w:szCs w:val="24"/>
                <w:lang w:eastAsia="ru-RU"/>
              </w:rPr>
              <w:t>шт.</w:t>
            </w:r>
          </w:p>
        </w:tc>
        <w:tc>
          <w:tcPr>
            <w:tcW w:w="851" w:type="dxa"/>
            <w:shd w:val="clear" w:color="auto" w:fill="auto"/>
            <w:noWrap/>
            <w:vAlign w:val="center"/>
          </w:tcPr>
          <w:p w:rsidR="00ED6DD2" w:rsidRPr="00BA692D" w:rsidRDefault="00ED6DD2" w:rsidP="00ED6DD2">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w:t>
            </w:r>
          </w:p>
        </w:tc>
        <w:tc>
          <w:tcPr>
            <w:tcW w:w="4110" w:type="dxa"/>
            <w:shd w:val="clear" w:color="auto" w:fill="auto"/>
            <w:vAlign w:val="center"/>
          </w:tcPr>
          <w:p w:rsidR="00ED6DD2" w:rsidRPr="00BA692D" w:rsidRDefault="00ED6DD2" w:rsidP="00ED6DD2">
            <w:pPr>
              <w:spacing w:line="240" w:lineRule="auto"/>
              <w:ind w:left="-58" w:right="11" w:firstLine="29"/>
              <w:rPr>
                <w:rFonts w:ascii="Times New Roman" w:eastAsia="Times New Roman" w:hAnsi="Times New Roman"/>
                <w:bCs/>
                <w:sz w:val="24"/>
                <w:szCs w:val="24"/>
                <w:lang w:eastAsia="ru-RU"/>
              </w:rPr>
            </w:pPr>
            <w:r w:rsidRPr="00BA692D">
              <w:rPr>
                <w:rFonts w:ascii="Times New Roman" w:eastAsia="Times New Roman" w:hAnsi="Times New Roman"/>
                <w:bCs/>
                <w:sz w:val="24"/>
                <w:szCs w:val="24"/>
                <w:lang w:eastAsia="ru-RU"/>
              </w:rPr>
              <w:t>Ksitex ASD-1000B</w:t>
            </w:r>
          </w:p>
        </w:tc>
      </w:tr>
      <w:tr w:rsidR="00ED6DD2" w:rsidRPr="00C974CE" w:rsidTr="00204DE4">
        <w:trPr>
          <w:gridAfter w:val="1"/>
          <w:wAfter w:w="10" w:type="dxa"/>
          <w:trHeight w:val="525"/>
        </w:trPr>
        <w:tc>
          <w:tcPr>
            <w:tcW w:w="709" w:type="dxa"/>
            <w:shd w:val="clear" w:color="auto" w:fill="auto"/>
            <w:noWrap/>
            <w:vAlign w:val="center"/>
          </w:tcPr>
          <w:p w:rsidR="00ED6DD2" w:rsidRPr="00DF2A57" w:rsidRDefault="00ED6DD2" w:rsidP="00ED6DD2">
            <w:pPr>
              <w:pStyle w:val="af"/>
              <w:numPr>
                <w:ilvl w:val="0"/>
                <w:numId w:val="23"/>
              </w:numPr>
              <w:tabs>
                <w:tab w:val="left" w:pos="50"/>
              </w:tabs>
              <w:spacing w:line="240" w:lineRule="auto"/>
              <w:ind w:right="11" w:hanging="691"/>
              <w:rPr>
                <w:rFonts w:ascii="Times New Roman" w:eastAsia="Times New Roman" w:hAnsi="Times New Roman"/>
                <w:bCs/>
                <w:sz w:val="24"/>
                <w:szCs w:val="24"/>
                <w:lang w:eastAsia="ru-RU"/>
              </w:rPr>
            </w:pPr>
          </w:p>
        </w:tc>
        <w:tc>
          <w:tcPr>
            <w:tcW w:w="3686" w:type="dxa"/>
            <w:shd w:val="clear" w:color="auto" w:fill="auto"/>
            <w:vAlign w:val="center"/>
          </w:tcPr>
          <w:p w:rsidR="00ED6DD2" w:rsidRPr="00BA692D" w:rsidRDefault="00ED6DD2" w:rsidP="00ED6DD2">
            <w:pPr>
              <w:spacing w:line="240" w:lineRule="auto"/>
              <w:ind w:left="-58" w:right="11" w:firstLine="29"/>
              <w:rPr>
                <w:rFonts w:ascii="Times New Roman" w:eastAsia="Times New Roman" w:hAnsi="Times New Roman"/>
                <w:bCs/>
                <w:sz w:val="24"/>
                <w:szCs w:val="24"/>
                <w:lang w:eastAsia="ru-RU"/>
              </w:rPr>
            </w:pPr>
            <w:r w:rsidRPr="00BA692D">
              <w:rPr>
                <w:rFonts w:ascii="Times New Roman" w:eastAsia="Times New Roman" w:hAnsi="Times New Roman"/>
                <w:bCs/>
                <w:sz w:val="24"/>
                <w:szCs w:val="24"/>
                <w:lang w:eastAsia="ru-RU"/>
              </w:rPr>
              <w:t>Установка диспенсера для бумажных полотенец</w:t>
            </w:r>
          </w:p>
        </w:tc>
        <w:tc>
          <w:tcPr>
            <w:tcW w:w="850" w:type="dxa"/>
            <w:shd w:val="clear" w:color="auto" w:fill="auto"/>
            <w:noWrap/>
            <w:vAlign w:val="center"/>
          </w:tcPr>
          <w:p w:rsidR="00ED6DD2" w:rsidRPr="00BA692D" w:rsidRDefault="00ED6DD2" w:rsidP="00ED6DD2">
            <w:pPr>
              <w:spacing w:line="240" w:lineRule="auto"/>
              <w:ind w:left="-58" w:right="11" w:firstLine="29"/>
              <w:jc w:val="center"/>
              <w:rPr>
                <w:rFonts w:ascii="Times New Roman" w:eastAsia="Times New Roman" w:hAnsi="Times New Roman"/>
                <w:bCs/>
                <w:sz w:val="24"/>
                <w:szCs w:val="24"/>
                <w:lang w:eastAsia="ru-RU"/>
              </w:rPr>
            </w:pPr>
            <w:r w:rsidRPr="00BA692D">
              <w:rPr>
                <w:rFonts w:ascii="Times New Roman" w:eastAsia="Times New Roman" w:hAnsi="Times New Roman"/>
                <w:bCs/>
                <w:sz w:val="24"/>
                <w:szCs w:val="24"/>
                <w:lang w:eastAsia="ru-RU"/>
              </w:rPr>
              <w:t>шт.</w:t>
            </w:r>
          </w:p>
        </w:tc>
        <w:tc>
          <w:tcPr>
            <w:tcW w:w="851" w:type="dxa"/>
            <w:shd w:val="clear" w:color="auto" w:fill="auto"/>
            <w:noWrap/>
            <w:vAlign w:val="center"/>
          </w:tcPr>
          <w:p w:rsidR="00ED6DD2" w:rsidRPr="00014BA2" w:rsidRDefault="00ED6DD2" w:rsidP="00ED6DD2">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w:t>
            </w:r>
          </w:p>
        </w:tc>
        <w:tc>
          <w:tcPr>
            <w:tcW w:w="4110" w:type="dxa"/>
            <w:shd w:val="clear" w:color="auto" w:fill="auto"/>
            <w:vAlign w:val="center"/>
          </w:tcPr>
          <w:p w:rsidR="00ED6DD2" w:rsidRPr="00BA692D" w:rsidRDefault="00ED6DD2" w:rsidP="00ED6DD2">
            <w:pPr>
              <w:spacing w:line="240" w:lineRule="auto"/>
              <w:ind w:left="-58" w:right="11" w:firstLine="29"/>
              <w:rPr>
                <w:rFonts w:ascii="Times New Roman" w:eastAsia="Times New Roman" w:hAnsi="Times New Roman"/>
                <w:bCs/>
                <w:sz w:val="24"/>
                <w:szCs w:val="24"/>
                <w:lang w:eastAsia="ru-RU"/>
              </w:rPr>
            </w:pPr>
            <w:r w:rsidRPr="00BA692D">
              <w:rPr>
                <w:rFonts w:ascii="Times New Roman" w:eastAsia="Times New Roman" w:hAnsi="Times New Roman"/>
                <w:bCs/>
                <w:sz w:val="24"/>
                <w:szCs w:val="24"/>
                <w:lang w:eastAsia="ru-RU"/>
              </w:rPr>
              <w:t>Диспенсер Kimberly-Clark AQUARIUS ЧЕРНЫЙ для сложенных бумажных полотенец</w:t>
            </w:r>
          </w:p>
        </w:tc>
      </w:tr>
      <w:tr w:rsidR="00ED6DD2" w:rsidRPr="00C974CE" w:rsidTr="002A5550">
        <w:trPr>
          <w:trHeight w:val="525"/>
        </w:trPr>
        <w:tc>
          <w:tcPr>
            <w:tcW w:w="10216" w:type="dxa"/>
            <w:gridSpan w:val="6"/>
            <w:shd w:val="clear" w:color="auto" w:fill="auto"/>
            <w:noWrap/>
            <w:vAlign w:val="center"/>
          </w:tcPr>
          <w:p w:rsidR="00ED6DD2" w:rsidRPr="00282EA7" w:rsidRDefault="00ED6DD2" w:rsidP="00ED6DD2">
            <w:pPr>
              <w:tabs>
                <w:tab w:val="left" w:pos="50"/>
              </w:tabs>
              <w:spacing w:line="240" w:lineRule="auto"/>
              <w:ind w:left="687" w:right="11" w:hanging="653"/>
              <w:rPr>
                <w:rFonts w:ascii="Times New Roman" w:eastAsia="Times New Roman" w:hAnsi="Times New Roman"/>
                <w:bCs/>
                <w:sz w:val="24"/>
                <w:szCs w:val="24"/>
                <w:lang w:val="en-US" w:eastAsia="ru-RU"/>
              </w:rPr>
            </w:pPr>
            <w:r w:rsidRPr="00282EA7">
              <w:rPr>
                <w:rFonts w:ascii="Times New Roman" w:eastAsia="Times New Roman" w:hAnsi="Times New Roman"/>
                <w:b/>
                <w:bCs/>
                <w:sz w:val="24"/>
                <w:szCs w:val="24"/>
                <w:lang w:eastAsia="ru-RU"/>
              </w:rPr>
              <w:t xml:space="preserve">Раздел </w:t>
            </w:r>
            <w:r>
              <w:rPr>
                <w:rFonts w:ascii="Times New Roman" w:eastAsia="Times New Roman" w:hAnsi="Times New Roman"/>
                <w:b/>
                <w:bCs/>
                <w:sz w:val="24"/>
                <w:szCs w:val="24"/>
                <w:lang w:eastAsia="ru-RU"/>
              </w:rPr>
              <w:t>6</w:t>
            </w:r>
            <w:r w:rsidRPr="00282EA7">
              <w:rPr>
                <w:rFonts w:ascii="Times New Roman" w:eastAsia="Times New Roman" w:hAnsi="Times New Roman"/>
                <w:b/>
                <w:bCs/>
                <w:sz w:val="24"/>
                <w:szCs w:val="24"/>
                <w:lang w:eastAsia="ru-RU"/>
              </w:rPr>
              <w:t xml:space="preserve">. Мужской санузел </w:t>
            </w:r>
            <w:r w:rsidRPr="00282EA7">
              <w:rPr>
                <w:rFonts w:ascii="Times New Roman" w:eastAsia="Times New Roman" w:hAnsi="Times New Roman"/>
                <w:b/>
                <w:sz w:val="24"/>
                <w:szCs w:val="24"/>
                <w:lang w:eastAsia="ru-RU"/>
              </w:rPr>
              <w:t>(помещение № 7.</w:t>
            </w:r>
            <w:r>
              <w:rPr>
                <w:rFonts w:ascii="Times New Roman" w:eastAsia="Times New Roman" w:hAnsi="Times New Roman"/>
                <w:b/>
                <w:sz w:val="24"/>
                <w:szCs w:val="24"/>
                <w:lang w:eastAsia="ru-RU"/>
              </w:rPr>
              <w:t>2</w:t>
            </w:r>
            <w:r w:rsidRPr="00282EA7">
              <w:rPr>
                <w:rFonts w:ascii="Times New Roman" w:eastAsia="Times New Roman" w:hAnsi="Times New Roman"/>
                <w:b/>
                <w:sz w:val="24"/>
                <w:szCs w:val="24"/>
                <w:lang w:eastAsia="ru-RU"/>
              </w:rPr>
              <w:t>)</w:t>
            </w:r>
          </w:p>
        </w:tc>
      </w:tr>
      <w:tr w:rsidR="00ED6DD2" w:rsidRPr="00C974CE" w:rsidTr="00204DE4">
        <w:trPr>
          <w:gridAfter w:val="1"/>
          <w:wAfter w:w="10" w:type="dxa"/>
          <w:trHeight w:val="525"/>
        </w:trPr>
        <w:tc>
          <w:tcPr>
            <w:tcW w:w="709" w:type="dxa"/>
            <w:shd w:val="clear" w:color="auto" w:fill="auto"/>
            <w:noWrap/>
            <w:vAlign w:val="center"/>
          </w:tcPr>
          <w:p w:rsidR="00ED6DD2" w:rsidRPr="00C10BBA" w:rsidRDefault="00ED6DD2" w:rsidP="00ED6DD2">
            <w:pPr>
              <w:pStyle w:val="af"/>
              <w:numPr>
                <w:ilvl w:val="0"/>
                <w:numId w:val="20"/>
              </w:numPr>
              <w:tabs>
                <w:tab w:val="left" w:pos="50"/>
              </w:tabs>
              <w:spacing w:line="240" w:lineRule="auto"/>
              <w:ind w:left="687" w:right="11" w:hanging="653"/>
              <w:rPr>
                <w:rFonts w:ascii="Times New Roman" w:eastAsia="Times New Roman" w:hAnsi="Times New Roman"/>
                <w:bCs/>
                <w:sz w:val="24"/>
                <w:szCs w:val="24"/>
                <w:lang w:eastAsia="ru-RU"/>
              </w:rPr>
            </w:pPr>
          </w:p>
        </w:tc>
        <w:tc>
          <w:tcPr>
            <w:tcW w:w="3686" w:type="dxa"/>
            <w:shd w:val="clear" w:color="auto" w:fill="auto"/>
            <w:vAlign w:val="center"/>
          </w:tcPr>
          <w:p w:rsidR="00ED6DD2" w:rsidRPr="00C10BBA" w:rsidRDefault="00ED6DD2" w:rsidP="00ED6DD2">
            <w:pPr>
              <w:spacing w:line="240" w:lineRule="auto"/>
              <w:ind w:left="-58" w:right="11" w:firstLine="29"/>
              <w:rPr>
                <w:rFonts w:ascii="Times New Roman" w:eastAsia="Times New Roman" w:hAnsi="Times New Roman"/>
                <w:bCs/>
                <w:sz w:val="24"/>
                <w:szCs w:val="24"/>
                <w:lang w:eastAsia="ru-RU"/>
              </w:rPr>
            </w:pPr>
            <w:r w:rsidRPr="00C10BBA">
              <w:rPr>
                <w:rFonts w:ascii="Times New Roman" w:eastAsia="Times New Roman" w:hAnsi="Times New Roman"/>
                <w:bCs/>
                <w:sz w:val="24"/>
                <w:szCs w:val="24"/>
                <w:lang w:eastAsia="ru-RU"/>
              </w:rPr>
              <w:t>Монтаж подвесного потолка из ГКЛВ на высоте 2,8 м</w:t>
            </w:r>
          </w:p>
        </w:tc>
        <w:tc>
          <w:tcPr>
            <w:tcW w:w="850" w:type="dxa"/>
            <w:shd w:val="clear" w:color="auto" w:fill="auto"/>
            <w:noWrap/>
            <w:vAlign w:val="center"/>
          </w:tcPr>
          <w:p w:rsidR="00ED6DD2" w:rsidRPr="00C10BBA" w:rsidRDefault="00ED6DD2" w:rsidP="00ED6DD2">
            <w:pPr>
              <w:spacing w:line="240" w:lineRule="auto"/>
              <w:ind w:left="-58" w:right="11" w:firstLine="29"/>
              <w:jc w:val="center"/>
              <w:rPr>
                <w:rFonts w:ascii="Times New Roman" w:eastAsia="Times New Roman" w:hAnsi="Times New Roman"/>
                <w:bCs/>
                <w:sz w:val="24"/>
                <w:szCs w:val="24"/>
                <w:vertAlign w:val="superscript"/>
                <w:lang w:eastAsia="ru-RU"/>
              </w:rPr>
            </w:pPr>
            <w:r w:rsidRPr="00C10BBA">
              <w:rPr>
                <w:rFonts w:ascii="Times New Roman" w:eastAsia="Times New Roman" w:hAnsi="Times New Roman"/>
                <w:bCs/>
                <w:sz w:val="24"/>
                <w:szCs w:val="24"/>
                <w:lang w:eastAsia="ru-RU"/>
              </w:rPr>
              <w:t>м</w:t>
            </w:r>
            <w:r w:rsidRPr="00C10BBA">
              <w:rPr>
                <w:rFonts w:ascii="Times New Roman" w:eastAsia="Times New Roman" w:hAnsi="Times New Roman"/>
                <w:bCs/>
                <w:sz w:val="24"/>
                <w:szCs w:val="24"/>
                <w:vertAlign w:val="superscript"/>
                <w:lang w:eastAsia="ru-RU"/>
              </w:rPr>
              <w:t>2</w:t>
            </w:r>
          </w:p>
        </w:tc>
        <w:tc>
          <w:tcPr>
            <w:tcW w:w="851" w:type="dxa"/>
            <w:shd w:val="clear" w:color="auto" w:fill="auto"/>
            <w:noWrap/>
            <w:vAlign w:val="center"/>
          </w:tcPr>
          <w:p w:rsidR="00ED6DD2" w:rsidRPr="00C10BBA" w:rsidRDefault="00ED6DD2" w:rsidP="00ED6DD2">
            <w:pPr>
              <w:spacing w:line="240" w:lineRule="auto"/>
              <w:ind w:left="-58" w:right="11" w:firstLine="29"/>
              <w:jc w:val="center"/>
              <w:rPr>
                <w:rFonts w:ascii="Times New Roman" w:eastAsia="Times New Roman" w:hAnsi="Times New Roman"/>
                <w:bCs/>
                <w:sz w:val="24"/>
                <w:szCs w:val="24"/>
                <w:lang w:eastAsia="ru-RU"/>
              </w:rPr>
            </w:pPr>
            <w:r w:rsidRPr="00C10BBA">
              <w:rPr>
                <w:rFonts w:ascii="Times New Roman" w:eastAsia="Times New Roman" w:hAnsi="Times New Roman"/>
                <w:bCs/>
                <w:sz w:val="24"/>
                <w:szCs w:val="24"/>
                <w:lang w:eastAsia="ru-RU"/>
              </w:rPr>
              <w:t>0,95</w:t>
            </w:r>
          </w:p>
        </w:tc>
        <w:tc>
          <w:tcPr>
            <w:tcW w:w="4110" w:type="dxa"/>
            <w:shd w:val="clear" w:color="auto" w:fill="auto"/>
            <w:vAlign w:val="center"/>
          </w:tcPr>
          <w:p w:rsidR="00ED6DD2" w:rsidRPr="00C10BBA" w:rsidRDefault="00ED6DD2" w:rsidP="00ED6DD2">
            <w:pPr>
              <w:spacing w:line="240" w:lineRule="auto"/>
              <w:ind w:left="-58" w:right="11" w:firstLine="29"/>
              <w:rPr>
                <w:rFonts w:ascii="Times New Roman" w:eastAsia="Times New Roman" w:hAnsi="Times New Roman"/>
                <w:bCs/>
                <w:sz w:val="24"/>
                <w:szCs w:val="24"/>
                <w:lang w:eastAsia="ru-RU"/>
              </w:rPr>
            </w:pPr>
          </w:p>
        </w:tc>
      </w:tr>
      <w:tr w:rsidR="00ED6DD2" w:rsidRPr="00C974CE" w:rsidTr="00204DE4">
        <w:trPr>
          <w:gridAfter w:val="1"/>
          <w:wAfter w:w="10" w:type="dxa"/>
          <w:trHeight w:val="525"/>
        </w:trPr>
        <w:tc>
          <w:tcPr>
            <w:tcW w:w="709" w:type="dxa"/>
            <w:shd w:val="clear" w:color="auto" w:fill="auto"/>
            <w:noWrap/>
            <w:vAlign w:val="center"/>
          </w:tcPr>
          <w:p w:rsidR="00ED6DD2" w:rsidRPr="00C10BBA" w:rsidRDefault="00ED6DD2" w:rsidP="00ED6DD2">
            <w:pPr>
              <w:pStyle w:val="af"/>
              <w:numPr>
                <w:ilvl w:val="0"/>
                <w:numId w:val="20"/>
              </w:numPr>
              <w:tabs>
                <w:tab w:val="left" w:pos="50"/>
              </w:tabs>
              <w:spacing w:line="240" w:lineRule="auto"/>
              <w:ind w:left="687" w:right="11" w:hanging="653"/>
              <w:rPr>
                <w:rFonts w:ascii="Times New Roman" w:eastAsia="Times New Roman" w:hAnsi="Times New Roman"/>
                <w:bCs/>
                <w:sz w:val="24"/>
                <w:szCs w:val="24"/>
                <w:lang w:eastAsia="ru-RU"/>
              </w:rPr>
            </w:pPr>
          </w:p>
        </w:tc>
        <w:tc>
          <w:tcPr>
            <w:tcW w:w="3686" w:type="dxa"/>
            <w:shd w:val="clear" w:color="auto" w:fill="auto"/>
            <w:vAlign w:val="center"/>
          </w:tcPr>
          <w:p w:rsidR="00ED6DD2" w:rsidRPr="00C10BBA" w:rsidRDefault="00ED6DD2" w:rsidP="00ED6DD2">
            <w:pPr>
              <w:spacing w:line="240" w:lineRule="auto"/>
              <w:ind w:left="-58" w:right="11" w:firstLine="29"/>
              <w:rPr>
                <w:rFonts w:ascii="Times New Roman" w:eastAsia="Times New Roman" w:hAnsi="Times New Roman"/>
                <w:bCs/>
                <w:sz w:val="24"/>
                <w:szCs w:val="24"/>
                <w:lang w:eastAsia="ru-RU"/>
              </w:rPr>
            </w:pPr>
            <w:r w:rsidRPr="00C10BBA">
              <w:rPr>
                <w:rFonts w:ascii="Times New Roman" w:eastAsia="Times New Roman" w:hAnsi="Times New Roman"/>
                <w:bCs/>
                <w:sz w:val="24"/>
                <w:szCs w:val="24"/>
                <w:lang w:eastAsia="ru-RU"/>
              </w:rPr>
              <w:t>Шпатлевка, грунтовка, окраска потолка по ГКЛВ</w:t>
            </w:r>
          </w:p>
        </w:tc>
        <w:tc>
          <w:tcPr>
            <w:tcW w:w="850" w:type="dxa"/>
            <w:shd w:val="clear" w:color="auto" w:fill="auto"/>
            <w:noWrap/>
            <w:vAlign w:val="center"/>
          </w:tcPr>
          <w:p w:rsidR="00ED6DD2" w:rsidRPr="00C10BBA" w:rsidRDefault="00ED6DD2" w:rsidP="00ED6DD2">
            <w:pPr>
              <w:spacing w:line="240" w:lineRule="auto"/>
              <w:ind w:left="-58" w:right="11" w:firstLine="29"/>
              <w:jc w:val="center"/>
              <w:rPr>
                <w:rFonts w:ascii="Times New Roman" w:eastAsia="Times New Roman" w:hAnsi="Times New Roman"/>
                <w:bCs/>
                <w:sz w:val="24"/>
                <w:szCs w:val="24"/>
                <w:vertAlign w:val="superscript"/>
                <w:lang w:eastAsia="ru-RU"/>
              </w:rPr>
            </w:pPr>
            <w:r w:rsidRPr="00C10BBA">
              <w:rPr>
                <w:rFonts w:ascii="Times New Roman" w:eastAsia="Times New Roman" w:hAnsi="Times New Roman"/>
                <w:bCs/>
                <w:sz w:val="24"/>
                <w:szCs w:val="24"/>
                <w:lang w:eastAsia="ru-RU"/>
              </w:rPr>
              <w:t>м</w:t>
            </w:r>
            <w:r w:rsidRPr="00C10BBA">
              <w:rPr>
                <w:rFonts w:ascii="Times New Roman" w:eastAsia="Times New Roman" w:hAnsi="Times New Roman"/>
                <w:bCs/>
                <w:sz w:val="24"/>
                <w:szCs w:val="24"/>
                <w:vertAlign w:val="superscript"/>
                <w:lang w:eastAsia="ru-RU"/>
              </w:rPr>
              <w:t>2</w:t>
            </w:r>
          </w:p>
        </w:tc>
        <w:tc>
          <w:tcPr>
            <w:tcW w:w="851" w:type="dxa"/>
            <w:shd w:val="clear" w:color="auto" w:fill="auto"/>
            <w:noWrap/>
            <w:vAlign w:val="center"/>
          </w:tcPr>
          <w:p w:rsidR="00ED6DD2" w:rsidRPr="00C10BBA" w:rsidRDefault="00ED6DD2" w:rsidP="00ED6DD2">
            <w:pPr>
              <w:spacing w:line="240" w:lineRule="auto"/>
              <w:ind w:left="-58" w:right="11" w:firstLine="29"/>
              <w:jc w:val="center"/>
              <w:rPr>
                <w:rFonts w:ascii="Times New Roman" w:eastAsia="Times New Roman" w:hAnsi="Times New Roman"/>
                <w:bCs/>
                <w:sz w:val="24"/>
                <w:szCs w:val="24"/>
                <w:lang w:eastAsia="ru-RU"/>
              </w:rPr>
            </w:pPr>
            <w:r w:rsidRPr="00C10BBA">
              <w:rPr>
                <w:rFonts w:ascii="Times New Roman" w:eastAsia="Times New Roman" w:hAnsi="Times New Roman"/>
                <w:bCs/>
                <w:sz w:val="24"/>
                <w:szCs w:val="24"/>
                <w:lang w:eastAsia="ru-RU"/>
              </w:rPr>
              <w:t>0,95</w:t>
            </w:r>
          </w:p>
        </w:tc>
        <w:tc>
          <w:tcPr>
            <w:tcW w:w="4110" w:type="dxa"/>
            <w:shd w:val="clear" w:color="auto" w:fill="auto"/>
            <w:vAlign w:val="center"/>
          </w:tcPr>
          <w:p w:rsidR="00ED6DD2" w:rsidRPr="00C10BBA" w:rsidRDefault="00ED6DD2" w:rsidP="00ED6DD2">
            <w:pPr>
              <w:autoSpaceDE w:val="0"/>
              <w:autoSpaceDN w:val="0"/>
              <w:adjustRightInd w:val="0"/>
              <w:spacing w:line="240" w:lineRule="auto"/>
              <w:ind w:left="0"/>
              <w:rPr>
                <w:rFonts w:ascii="Times New Roman" w:eastAsia="Times New Roman" w:hAnsi="Times New Roman"/>
                <w:bCs/>
                <w:sz w:val="24"/>
                <w:szCs w:val="24"/>
                <w:lang w:eastAsia="ru-RU"/>
              </w:rPr>
            </w:pPr>
            <w:r w:rsidRPr="00C10BBA">
              <w:rPr>
                <w:rFonts w:ascii="Times New Roman" w:eastAsia="Times New Roman" w:hAnsi="Times New Roman"/>
                <w:bCs/>
                <w:sz w:val="24"/>
                <w:szCs w:val="24"/>
                <w:lang w:eastAsia="ru-RU"/>
              </w:rPr>
              <w:t>Грунт Золак 0024С В М сложная 1 Д база TR (КМ0) для помещений с любой</w:t>
            </w:r>
          </w:p>
          <w:p w:rsidR="00ED6DD2" w:rsidRPr="00C10BBA" w:rsidRDefault="00ED6DD2" w:rsidP="00ED6DD2">
            <w:pPr>
              <w:spacing w:line="240" w:lineRule="auto"/>
              <w:ind w:left="0" w:right="11"/>
              <w:rPr>
                <w:rFonts w:ascii="Times New Roman" w:eastAsia="Times New Roman" w:hAnsi="Times New Roman"/>
                <w:bCs/>
                <w:sz w:val="24"/>
                <w:szCs w:val="24"/>
                <w:lang w:eastAsia="ru-RU"/>
              </w:rPr>
            </w:pPr>
            <w:r w:rsidRPr="00C10BBA">
              <w:rPr>
                <w:rFonts w:ascii="Times New Roman" w:eastAsia="Times New Roman" w:hAnsi="Times New Roman"/>
                <w:bCs/>
                <w:sz w:val="24"/>
                <w:szCs w:val="24"/>
                <w:lang w:eastAsia="ru-RU"/>
              </w:rPr>
              <w:t>влажностью. Краска (негорючая) КМ0 влагостойкая с обязательным сертификатом, BAUTOR Stop Flamme КМ0-LUX, черный матовый RAL 9005</w:t>
            </w:r>
          </w:p>
        </w:tc>
      </w:tr>
      <w:tr w:rsidR="00ED6DD2" w:rsidRPr="00C974CE" w:rsidTr="00204DE4">
        <w:trPr>
          <w:gridAfter w:val="1"/>
          <w:wAfter w:w="10" w:type="dxa"/>
          <w:trHeight w:val="525"/>
        </w:trPr>
        <w:tc>
          <w:tcPr>
            <w:tcW w:w="709" w:type="dxa"/>
            <w:shd w:val="clear" w:color="auto" w:fill="auto"/>
            <w:noWrap/>
            <w:vAlign w:val="center"/>
          </w:tcPr>
          <w:p w:rsidR="00ED6DD2" w:rsidRPr="00C10BBA" w:rsidRDefault="00ED6DD2" w:rsidP="00ED6DD2">
            <w:pPr>
              <w:pStyle w:val="af"/>
              <w:numPr>
                <w:ilvl w:val="0"/>
                <w:numId w:val="20"/>
              </w:numPr>
              <w:tabs>
                <w:tab w:val="left" w:pos="50"/>
              </w:tabs>
              <w:spacing w:line="240" w:lineRule="auto"/>
              <w:ind w:left="687" w:right="11" w:hanging="653"/>
              <w:rPr>
                <w:rFonts w:ascii="Times New Roman" w:eastAsia="Times New Roman" w:hAnsi="Times New Roman"/>
                <w:bCs/>
                <w:sz w:val="24"/>
                <w:szCs w:val="24"/>
                <w:lang w:eastAsia="ru-RU"/>
              </w:rPr>
            </w:pPr>
          </w:p>
        </w:tc>
        <w:tc>
          <w:tcPr>
            <w:tcW w:w="3686" w:type="dxa"/>
            <w:shd w:val="clear" w:color="auto" w:fill="auto"/>
            <w:vAlign w:val="center"/>
          </w:tcPr>
          <w:p w:rsidR="00ED6DD2" w:rsidRPr="00C10BBA" w:rsidRDefault="00ED6DD2" w:rsidP="00ED6DD2">
            <w:pPr>
              <w:spacing w:line="240" w:lineRule="auto"/>
              <w:ind w:left="-58" w:right="11" w:firstLine="29"/>
              <w:rPr>
                <w:rFonts w:ascii="Times New Roman" w:eastAsia="Times New Roman" w:hAnsi="Times New Roman"/>
                <w:bCs/>
                <w:sz w:val="24"/>
                <w:szCs w:val="24"/>
                <w:lang w:eastAsia="ru-RU"/>
              </w:rPr>
            </w:pPr>
            <w:r w:rsidRPr="00C10BBA">
              <w:rPr>
                <w:rFonts w:ascii="Times New Roman" w:eastAsia="Times New Roman" w:hAnsi="Times New Roman"/>
                <w:bCs/>
                <w:sz w:val="24"/>
                <w:szCs w:val="24"/>
                <w:lang w:eastAsia="ru-RU"/>
              </w:rPr>
              <w:t>Штукатурка стен по маякам до 30мм</w:t>
            </w:r>
          </w:p>
        </w:tc>
        <w:tc>
          <w:tcPr>
            <w:tcW w:w="850" w:type="dxa"/>
            <w:shd w:val="clear" w:color="auto" w:fill="auto"/>
            <w:noWrap/>
            <w:vAlign w:val="center"/>
          </w:tcPr>
          <w:p w:rsidR="00ED6DD2" w:rsidRPr="00C10BBA" w:rsidRDefault="00ED6DD2" w:rsidP="00ED6DD2">
            <w:pPr>
              <w:spacing w:line="240" w:lineRule="auto"/>
              <w:ind w:left="-58" w:right="11" w:firstLine="29"/>
              <w:jc w:val="center"/>
              <w:rPr>
                <w:rFonts w:ascii="Times New Roman" w:eastAsia="Times New Roman" w:hAnsi="Times New Roman"/>
                <w:bCs/>
                <w:sz w:val="24"/>
                <w:szCs w:val="24"/>
                <w:lang w:eastAsia="ru-RU"/>
              </w:rPr>
            </w:pPr>
            <w:r w:rsidRPr="00C10BBA">
              <w:rPr>
                <w:rFonts w:ascii="Times New Roman" w:eastAsia="Times New Roman" w:hAnsi="Times New Roman"/>
                <w:bCs/>
                <w:sz w:val="24"/>
                <w:szCs w:val="24"/>
                <w:lang w:eastAsia="ru-RU"/>
              </w:rPr>
              <w:t>м</w:t>
            </w:r>
            <w:r w:rsidRPr="00C10BBA">
              <w:rPr>
                <w:rFonts w:ascii="Times New Roman" w:eastAsia="Times New Roman" w:hAnsi="Times New Roman"/>
                <w:bCs/>
                <w:sz w:val="24"/>
                <w:szCs w:val="24"/>
                <w:vertAlign w:val="superscript"/>
                <w:lang w:eastAsia="ru-RU"/>
              </w:rPr>
              <w:t>2</w:t>
            </w:r>
          </w:p>
        </w:tc>
        <w:tc>
          <w:tcPr>
            <w:tcW w:w="851" w:type="dxa"/>
            <w:shd w:val="clear" w:color="auto" w:fill="auto"/>
            <w:noWrap/>
            <w:vAlign w:val="center"/>
          </w:tcPr>
          <w:p w:rsidR="00ED6DD2" w:rsidRPr="00C10BBA" w:rsidRDefault="00ED6DD2" w:rsidP="00ED6DD2">
            <w:pPr>
              <w:spacing w:line="240" w:lineRule="auto"/>
              <w:ind w:left="-58" w:right="11" w:firstLine="29"/>
              <w:jc w:val="center"/>
              <w:rPr>
                <w:rFonts w:ascii="Times New Roman" w:eastAsia="Times New Roman" w:hAnsi="Times New Roman"/>
                <w:bCs/>
                <w:sz w:val="24"/>
                <w:szCs w:val="24"/>
                <w:lang w:eastAsia="ru-RU"/>
              </w:rPr>
            </w:pPr>
            <w:r w:rsidRPr="00C10BBA">
              <w:rPr>
                <w:rFonts w:ascii="Times New Roman" w:eastAsia="Times New Roman" w:hAnsi="Times New Roman"/>
                <w:bCs/>
                <w:sz w:val="24"/>
                <w:szCs w:val="24"/>
                <w:lang w:eastAsia="ru-RU"/>
              </w:rPr>
              <w:t>8,9</w:t>
            </w:r>
          </w:p>
        </w:tc>
        <w:tc>
          <w:tcPr>
            <w:tcW w:w="4110" w:type="dxa"/>
            <w:shd w:val="clear" w:color="auto" w:fill="auto"/>
            <w:vAlign w:val="center"/>
          </w:tcPr>
          <w:p w:rsidR="00ED6DD2" w:rsidRPr="00A72001" w:rsidRDefault="00ED6DD2" w:rsidP="00ED6DD2">
            <w:pPr>
              <w:spacing w:line="240" w:lineRule="auto"/>
              <w:ind w:left="-58" w:right="11" w:firstLine="29"/>
              <w:rPr>
                <w:rFonts w:ascii="Times New Roman" w:eastAsia="Times New Roman" w:hAnsi="Times New Roman"/>
                <w:sz w:val="24"/>
                <w:szCs w:val="24"/>
                <w:lang w:eastAsia="ru-RU"/>
              </w:rPr>
            </w:pPr>
          </w:p>
        </w:tc>
      </w:tr>
      <w:tr w:rsidR="00ED6DD2" w:rsidRPr="00C974CE" w:rsidTr="00204DE4">
        <w:trPr>
          <w:gridAfter w:val="1"/>
          <w:wAfter w:w="10" w:type="dxa"/>
          <w:trHeight w:val="525"/>
        </w:trPr>
        <w:tc>
          <w:tcPr>
            <w:tcW w:w="709" w:type="dxa"/>
            <w:shd w:val="clear" w:color="auto" w:fill="auto"/>
            <w:noWrap/>
            <w:vAlign w:val="center"/>
          </w:tcPr>
          <w:p w:rsidR="00ED6DD2" w:rsidRPr="00C10BBA" w:rsidRDefault="00ED6DD2" w:rsidP="00ED6DD2">
            <w:pPr>
              <w:pStyle w:val="af"/>
              <w:numPr>
                <w:ilvl w:val="0"/>
                <w:numId w:val="20"/>
              </w:numPr>
              <w:tabs>
                <w:tab w:val="left" w:pos="50"/>
              </w:tabs>
              <w:spacing w:line="240" w:lineRule="auto"/>
              <w:ind w:left="687" w:right="11" w:hanging="653"/>
              <w:rPr>
                <w:rFonts w:ascii="Times New Roman" w:eastAsia="Times New Roman" w:hAnsi="Times New Roman"/>
                <w:bCs/>
                <w:sz w:val="24"/>
                <w:szCs w:val="24"/>
                <w:lang w:eastAsia="ru-RU"/>
              </w:rPr>
            </w:pPr>
          </w:p>
        </w:tc>
        <w:tc>
          <w:tcPr>
            <w:tcW w:w="3686" w:type="dxa"/>
            <w:shd w:val="clear" w:color="auto" w:fill="auto"/>
            <w:vAlign w:val="center"/>
          </w:tcPr>
          <w:p w:rsidR="00ED6DD2" w:rsidRPr="00C10BBA" w:rsidRDefault="00ED6DD2" w:rsidP="00ED6DD2">
            <w:pPr>
              <w:spacing w:line="240" w:lineRule="auto"/>
              <w:ind w:left="-58" w:right="11" w:firstLine="29"/>
              <w:rPr>
                <w:rFonts w:ascii="Times New Roman" w:eastAsia="Times New Roman" w:hAnsi="Times New Roman"/>
                <w:bCs/>
                <w:sz w:val="24"/>
                <w:szCs w:val="24"/>
                <w:lang w:eastAsia="ru-RU"/>
              </w:rPr>
            </w:pPr>
            <w:r w:rsidRPr="00C10BBA">
              <w:rPr>
                <w:rFonts w:ascii="Times New Roman" w:eastAsia="Times New Roman" w:hAnsi="Times New Roman"/>
                <w:bCs/>
                <w:sz w:val="24"/>
                <w:szCs w:val="24"/>
                <w:lang w:eastAsia="ru-RU"/>
              </w:rPr>
              <w:t>Грунтовка, шпатлевка стен по ГКЛВ</w:t>
            </w:r>
          </w:p>
        </w:tc>
        <w:tc>
          <w:tcPr>
            <w:tcW w:w="850" w:type="dxa"/>
            <w:shd w:val="clear" w:color="auto" w:fill="auto"/>
            <w:noWrap/>
            <w:vAlign w:val="center"/>
          </w:tcPr>
          <w:p w:rsidR="00ED6DD2" w:rsidRPr="00C10BBA" w:rsidRDefault="00ED6DD2" w:rsidP="00ED6DD2">
            <w:pPr>
              <w:spacing w:line="240" w:lineRule="auto"/>
              <w:ind w:left="-58" w:right="11" w:firstLine="29"/>
              <w:jc w:val="center"/>
              <w:rPr>
                <w:rFonts w:ascii="Times New Roman" w:eastAsia="Times New Roman" w:hAnsi="Times New Roman"/>
                <w:bCs/>
                <w:sz w:val="24"/>
                <w:szCs w:val="24"/>
                <w:lang w:eastAsia="ru-RU"/>
              </w:rPr>
            </w:pPr>
            <w:r w:rsidRPr="00C10BBA">
              <w:rPr>
                <w:rFonts w:ascii="Times New Roman" w:eastAsia="Times New Roman" w:hAnsi="Times New Roman"/>
                <w:bCs/>
                <w:sz w:val="24"/>
                <w:szCs w:val="24"/>
                <w:lang w:eastAsia="ru-RU"/>
              </w:rPr>
              <w:t>м</w:t>
            </w:r>
            <w:r w:rsidRPr="00C10BBA">
              <w:rPr>
                <w:rFonts w:ascii="Times New Roman" w:eastAsia="Times New Roman" w:hAnsi="Times New Roman"/>
                <w:bCs/>
                <w:sz w:val="24"/>
                <w:szCs w:val="24"/>
                <w:vertAlign w:val="superscript"/>
                <w:lang w:eastAsia="ru-RU"/>
              </w:rPr>
              <w:t>2</w:t>
            </w:r>
          </w:p>
        </w:tc>
        <w:tc>
          <w:tcPr>
            <w:tcW w:w="851" w:type="dxa"/>
            <w:shd w:val="clear" w:color="auto" w:fill="auto"/>
            <w:noWrap/>
            <w:vAlign w:val="center"/>
          </w:tcPr>
          <w:p w:rsidR="00ED6DD2" w:rsidRPr="00C10BBA" w:rsidRDefault="00ED6DD2" w:rsidP="00ED6DD2">
            <w:pPr>
              <w:spacing w:line="240" w:lineRule="auto"/>
              <w:ind w:left="-58" w:right="11" w:firstLine="29"/>
              <w:jc w:val="center"/>
              <w:rPr>
                <w:rFonts w:ascii="Times New Roman" w:eastAsia="Times New Roman" w:hAnsi="Times New Roman"/>
                <w:bCs/>
                <w:sz w:val="24"/>
                <w:szCs w:val="24"/>
                <w:lang w:eastAsia="ru-RU"/>
              </w:rPr>
            </w:pPr>
            <w:r w:rsidRPr="00C10BBA">
              <w:rPr>
                <w:rFonts w:ascii="Times New Roman" w:eastAsia="Times New Roman" w:hAnsi="Times New Roman"/>
                <w:bCs/>
                <w:sz w:val="24"/>
                <w:szCs w:val="24"/>
                <w:lang w:eastAsia="ru-RU"/>
              </w:rPr>
              <w:t>0,35</w:t>
            </w:r>
          </w:p>
        </w:tc>
        <w:tc>
          <w:tcPr>
            <w:tcW w:w="4110" w:type="dxa"/>
            <w:shd w:val="clear" w:color="auto" w:fill="auto"/>
            <w:vAlign w:val="center"/>
          </w:tcPr>
          <w:p w:rsidR="00ED6DD2" w:rsidRPr="001A3AF5" w:rsidRDefault="00ED6DD2" w:rsidP="00ED6DD2">
            <w:pPr>
              <w:spacing w:line="240" w:lineRule="auto"/>
              <w:ind w:left="-58" w:right="11" w:firstLine="29"/>
              <w:rPr>
                <w:rFonts w:ascii="Times New Roman" w:eastAsia="Times New Roman" w:hAnsi="Times New Roman"/>
                <w:bCs/>
                <w:sz w:val="24"/>
                <w:szCs w:val="24"/>
                <w:lang w:eastAsia="ru-RU"/>
              </w:rPr>
            </w:pPr>
          </w:p>
        </w:tc>
      </w:tr>
      <w:tr w:rsidR="00ED6DD2" w:rsidRPr="00C974CE" w:rsidTr="00204DE4">
        <w:trPr>
          <w:gridAfter w:val="1"/>
          <w:wAfter w:w="10" w:type="dxa"/>
          <w:trHeight w:val="525"/>
        </w:trPr>
        <w:tc>
          <w:tcPr>
            <w:tcW w:w="709" w:type="dxa"/>
            <w:shd w:val="clear" w:color="auto" w:fill="auto"/>
            <w:noWrap/>
            <w:vAlign w:val="center"/>
          </w:tcPr>
          <w:p w:rsidR="00ED6DD2" w:rsidRPr="00C10BBA" w:rsidRDefault="00ED6DD2" w:rsidP="00ED6DD2">
            <w:pPr>
              <w:pStyle w:val="af"/>
              <w:numPr>
                <w:ilvl w:val="0"/>
                <w:numId w:val="20"/>
              </w:numPr>
              <w:tabs>
                <w:tab w:val="left" w:pos="50"/>
              </w:tabs>
              <w:spacing w:line="240" w:lineRule="auto"/>
              <w:ind w:left="687" w:right="11" w:hanging="653"/>
              <w:rPr>
                <w:rFonts w:ascii="Times New Roman" w:eastAsia="Times New Roman" w:hAnsi="Times New Roman"/>
                <w:bCs/>
                <w:sz w:val="24"/>
                <w:szCs w:val="24"/>
                <w:lang w:eastAsia="ru-RU"/>
              </w:rPr>
            </w:pPr>
          </w:p>
        </w:tc>
        <w:tc>
          <w:tcPr>
            <w:tcW w:w="3686" w:type="dxa"/>
            <w:shd w:val="clear" w:color="auto" w:fill="auto"/>
            <w:vAlign w:val="center"/>
          </w:tcPr>
          <w:p w:rsidR="00ED6DD2" w:rsidRPr="00C10BBA" w:rsidRDefault="00ED6DD2" w:rsidP="00ED6DD2">
            <w:pPr>
              <w:spacing w:line="240" w:lineRule="auto"/>
              <w:ind w:left="-58" w:right="11" w:firstLine="29"/>
              <w:rPr>
                <w:rFonts w:ascii="Times New Roman" w:eastAsia="Times New Roman" w:hAnsi="Times New Roman"/>
                <w:bCs/>
                <w:sz w:val="24"/>
                <w:szCs w:val="24"/>
                <w:lang w:eastAsia="ru-RU"/>
              </w:rPr>
            </w:pPr>
            <w:r w:rsidRPr="00C10BBA">
              <w:rPr>
                <w:rFonts w:ascii="Times New Roman" w:eastAsia="Times New Roman" w:hAnsi="Times New Roman"/>
                <w:bCs/>
                <w:sz w:val="24"/>
                <w:szCs w:val="24"/>
                <w:lang w:eastAsia="ru-RU"/>
              </w:rPr>
              <w:t>Грунтовка, шпатлевка стен по штукатурке</w:t>
            </w:r>
          </w:p>
        </w:tc>
        <w:tc>
          <w:tcPr>
            <w:tcW w:w="850" w:type="dxa"/>
            <w:shd w:val="clear" w:color="auto" w:fill="auto"/>
            <w:noWrap/>
            <w:vAlign w:val="center"/>
          </w:tcPr>
          <w:p w:rsidR="00ED6DD2" w:rsidRPr="00C10BBA" w:rsidRDefault="00ED6DD2" w:rsidP="00ED6DD2">
            <w:pPr>
              <w:spacing w:line="240" w:lineRule="auto"/>
              <w:ind w:left="-58" w:right="11" w:firstLine="29"/>
              <w:jc w:val="center"/>
              <w:rPr>
                <w:rFonts w:ascii="Times New Roman" w:eastAsia="Times New Roman" w:hAnsi="Times New Roman"/>
                <w:bCs/>
                <w:sz w:val="24"/>
                <w:szCs w:val="24"/>
                <w:lang w:eastAsia="ru-RU"/>
              </w:rPr>
            </w:pPr>
            <w:r w:rsidRPr="00C10BBA">
              <w:rPr>
                <w:rFonts w:ascii="Times New Roman" w:eastAsia="Times New Roman" w:hAnsi="Times New Roman"/>
                <w:bCs/>
                <w:sz w:val="24"/>
                <w:szCs w:val="24"/>
                <w:lang w:eastAsia="ru-RU"/>
              </w:rPr>
              <w:t>м</w:t>
            </w:r>
            <w:r w:rsidRPr="00C10BBA">
              <w:rPr>
                <w:rFonts w:ascii="Times New Roman" w:eastAsia="Times New Roman" w:hAnsi="Times New Roman"/>
                <w:bCs/>
                <w:sz w:val="24"/>
                <w:szCs w:val="24"/>
                <w:vertAlign w:val="superscript"/>
                <w:lang w:eastAsia="ru-RU"/>
              </w:rPr>
              <w:t>2</w:t>
            </w:r>
          </w:p>
        </w:tc>
        <w:tc>
          <w:tcPr>
            <w:tcW w:w="851" w:type="dxa"/>
            <w:shd w:val="clear" w:color="auto" w:fill="auto"/>
            <w:noWrap/>
            <w:vAlign w:val="center"/>
          </w:tcPr>
          <w:p w:rsidR="00ED6DD2" w:rsidRPr="00C10BBA" w:rsidRDefault="00ED6DD2" w:rsidP="00ED6DD2">
            <w:pPr>
              <w:spacing w:line="240" w:lineRule="auto"/>
              <w:ind w:left="-58" w:right="11" w:firstLine="29"/>
              <w:jc w:val="center"/>
              <w:rPr>
                <w:rFonts w:ascii="Times New Roman" w:eastAsia="Times New Roman" w:hAnsi="Times New Roman"/>
                <w:bCs/>
                <w:sz w:val="24"/>
                <w:szCs w:val="24"/>
                <w:lang w:eastAsia="ru-RU"/>
              </w:rPr>
            </w:pPr>
            <w:r w:rsidRPr="00C10BBA">
              <w:rPr>
                <w:rFonts w:ascii="Times New Roman" w:eastAsia="Times New Roman" w:hAnsi="Times New Roman"/>
                <w:bCs/>
                <w:sz w:val="24"/>
                <w:szCs w:val="24"/>
                <w:lang w:eastAsia="ru-RU"/>
              </w:rPr>
              <w:t>1,22</w:t>
            </w:r>
          </w:p>
        </w:tc>
        <w:tc>
          <w:tcPr>
            <w:tcW w:w="4110" w:type="dxa"/>
            <w:shd w:val="clear" w:color="auto" w:fill="auto"/>
            <w:vAlign w:val="center"/>
          </w:tcPr>
          <w:p w:rsidR="00ED6DD2" w:rsidRDefault="00ED6DD2" w:rsidP="00ED6DD2">
            <w:pPr>
              <w:spacing w:line="240" w:lineRule="auto"/>
              <w:ind w:left="-58" w:right="11" w:firstLine="29"/>
              <w:rPr>
                <w:rFonts w:ascii="Times New Roman" w:eastAsia="Times New Roman" w:hAnsi="Times New Roman"/>
                <w:bCs/>
                <w:sz w:val="24"/>
                <w:szCs w:val="24"/>
                <w:lang w:eastAsia="ru-RU"/>
              </w:rPr>
            </w:pPr>
          </w:p>
        </w:tc>
      </w:tr>
      <w:tr w:rsidR="00ED6DD2" w:rsidRPr="00C974CE" w:rsidTr="00204DE4">
        <w:trPr>
          <w:gridAfter w:val="1"/>
          <w:wAfter w:w="10" w:type="dxa"/>
          <w:trHeight w:val="525"/>
        </w:trPr>
        <w:tc>
          <w:tcPr>
            <w:tcW w:w="709" w:type="dxa"/>
            <w:shd w:val="clear" w:color="auto" w:fill="auto"/>
            <w:noWrap/>
            <w:vAlign w:val="center"/>
          </w:tcPr>
          <w:p w:rsidR="00ED6DD2" w:rsidRPr="00C10BBA" w:rsidRDefault="00ED6DD2" w:rsidP="00ED6DD2">
            <w:pPr>
              <w:pStyle w:val="af"/>
              <w:numPr>
                <w:ilvl w:val="0"/>
                <w:numId w:val="20"/>
              </w:numPr>
              <w:tabs>
                <w:tab w:val="left" w:pos="50"/>
              </w:tabs>
              <w:spacing w:line="240" w:lineRule="auto"/>
              <w:ind w:left="687" w:right="11" w:hanging="653"/>
              <w:rPr>
                <w:rFonts w:ascii="Times New Roman" w:eastAsia="Times New Roman" w:hAnsi="Times New Roman"/>
                <w:bCs/>
                <w:sz w:val="24"/>
                <w:szCs w:val="24"/>
                <w:lang w:eastAsia="ru-RU"/>
              </w:rPr>
            </w:pPr>
          </w:p>
        </w:tc>
        <w:tc>
          <w:tcPr>
            <w:tcW w:w="3686" w:type="dxa"/>
            <w:shd w:val="clear" w:color="auto" w:fill="auto"/>
            <w:vAlign w:val="center"/>
          </w:tcPr>
          <w:p w:rsidR="00ED6DD2" w:rsidRPr="00C10BBA" w:rsidRDefault="00ED6DD2" w:rsidP="00ED6DD2">
            <w:pPr>
              <w:spacing w:line="240" w:lineRule="auto"/>
              <w:ind w:left="-58" w:right="11" w:firstLine="29"/>
              <w:rPr>
                <w:rFonts w:ascii="Times New Roman" w:eastAsia="Times New Roman" w:hAnsi="Times New Roman"/>
                <w:bCs/>
                <w:sz w:val="24"/>
                <w:szCs w:val="24"/>
                <w:lang w:eastAsia="ru-RU"/>
              </w:rPr>
            </w:pPr>
            <w:r w:rsidRPr="00C10BBA">
              <w:rPr>
                <w:rFonts w:ascii="Times New Roman" w:eastAsia="Times New Roman" w:hAnsi="Times New Roman"/>
                <w:bCs/>
                <w:sz w:val="24"/>
                <w:szCs w:val="24"/>
                <w:lang w:eastAsia="ru-RU"/>
              </w:rPr>
              <w:t>Грунтовка, окраска стен высота 0,4м</w:t>
            </w:r>
          </w:p>
        </w:tc>
        <w:tc>
          <w:tcPr>
            <w:tcW w:w="850" w:type="dxa"/>
            <w:shd w:val="clear" w:color="auto" w:fill="auto"/>
            <w:noWrap/>
            <w:vAlign w:val="center"/>
          </w:tcPr>
          <w:p w:rsidR="00ED6DD2" w:rsidRPr="00C10BBA" w:rsidRDefault="00ED6DD2" w:rsidP="00ED6DD2">
            <w:pPr>
              <w:spacing w:line="240" w:lineRule="auto"/>
              <w:ind w:left="-58" w:right="11" w:firstLine="29"/>
              <w:jc w:val="center"/>
              <w:rPr>
                <w:rFonts w:ascii="Times New Roman" w:eastAsia="Times New Roman" w:hAnsi="Times New Roman"/>
                <w:bCs/>
                <w:sz w:val="24"/>
                <w:szCs w:val="24"/>
                <w:lang w:eastAsia="ru-RU"/>
              </w:rPr>
            </w:pPr>
            <w:r w:rsidRPr="00C10BBA">
              <w:rPr>
                <w:rFonts w:ascii="Times New Roman" w:eastAsia="Times New Roman" w:hAnsi="Times New Roman"/>
                <w:bCs/>
                <w:sz w:val="24"/>
                <w:szCs w:val="24"/>
                <w:lang w:eastAsia="ru-RU"/>
              </w:rPr>
              <w:t>м</w:t>
            </w:r>
            <w:r w:rsidRPr="00C10BBA">
              <w:rPr>
                <w:rFonts w:ascii="Times New Roman" w:eastAsia="Times New Roman" w:hAnsi="Times New Roman"/>
                <w:bCs/>
                <w:sz w:val="24"/>
                <w:szCs w:val="24"/>
                <w:vertAlign w:val="superscript"/>
                <w:lang w:eastAsia="ru-RU"/>
              </w:rPr>
              <w:t>2</w:t>
            </w:r>
          </w:p>
        </w:tc>
        <w:tc>
          <w:tcPr>
            <w:tcW w:w="851" w:type="dxa"/>
            <w:shd w:val="clear" w:color="auto" w:fill="auto"/>
            <w:noWrap/>
            <w:vAlign w:val="center"/>
          </w:tcPr>
          <w:p w:rsidR="00ED6DD2" w:rsidRPr="00C10BBA" w:rsidRDefault="00ED6DD2" w:rsidP="00ED6DD2">
            <w:pPr>
              <w:spacing w:line="240" w:lineRule="auto"/>
              <w:ind w:left="-58" w:right="11" w:firstLine="29"/>
              <w:jc w:val="center"/>
              <w:rPr>
                <w:rFonts w:ascii="Times New Roman" w:eastAsia="Times New Roman" w:hAnsi="Times New Roman"/>
                <w:bCs/>
                <w:sz w:val="24"/>
                <w:szCs w:val="24"/>
                <w:lang w:eastAsia="ru-RU"/>
              </w:rPr>
            </w:pPr>
            <w:r w:rsidRPr="00C10BBA">
              <w:rPr>
                <w:rFonts w:ascii="Times New Roman" w:eastAsia="Times New Roman" w:hAnsi="Times New Roman"/>
                <w:bCs/>
                <w:sz w:val="24"/>
                <w:szCs w:val="24"/>
                <w:lang w:eastAsia="ru-RU"/>
              </w:rPr>
              <w:t>1,57</w:t>
            </w:r>
          </w:p>
        </w:tc>
        <w:tc>
          <w:tcPr>
            <w:tcW w:w="4110" w:type="dxa"/>
            <w:shd w:val="clear" w:color="auto" w:fill="auto"/>
            <w:vAlign w:val="center"/>
          </w:tcPr>
          <w:p w:rsidR="00ED6DD2" w:rsidRPr="001A3AF5" w:rsidRDefault="00ED6DD2" w:rsidP="00ED6DD2">
            <w:pPr>
              <w:spacing w:line="240" w:lineRule="auto"/>
              <w:ind w:left="-58" w:right="11" w:firstLine="29"/>
              <w:rPr>
                <w:rFonts w:ascii="Times New Roman" w:eastAsia="Times New Roman" w:hAnsi="Times New Roman"/>
                <w:bCs/>
                <w:sz w:val="24"/>
                <w:szCs w:val="24"/>
                <w:lang w:eastAsia="ru-RU"/>
              </w:rPr>
            </w:pPr>
            <w:r w:rsidRPr="006E4CB3">
              <w:rPr>
                <w:rFonts w:ascii="Times New Roman" w:eastAsia="Times New Roman" w:hAnsi="Times New Roman"/>
                <w:bCs/>
                <w:sz w:val="24"/>
                <w:szCs w:val="24"/>
                <w:lang w:eastAsia="ru-RU"/>
              </w:rPr>
              <w:t>Грунт Золак 0024С В М сложная 1 Д база TR (КМ0) для помещений с любой влажностью. Краска (негорючая) КМ0 влагостойкая с обязательным сертификатом, BAUTOR Stop Flamme КМ0-LUX, черный матовый RAL 9005</w:t>
            </w:r>
          </w:p>
        </w:tc>
      </w:tr>
      <w:tr w:rsidR="00ED6DD2" w:rsidRPr="00C974CE" w:rsidTr="00204DE4">
        <w:trPr>
          <w:gridAfter w:val="1"/>
          <w:wAfter w:w="10" w:type="dxa"/>
          <w:trHeight w:val="525"/>
        </w:trPr>
        <w:tc>
          <w:tcPr>
            <w:tcW w:w="709" w:type="dxa"/>
            <w:shd w:val="clear" w:color="auto" w:fill="auto"/>
            <w:noWrap/>
            <w:vAlign w:val="center"/>
          </w:tcPr>
          <w:p w:rsidR="00ED6DD2" w:rsidRPr="00C10BBA" w:rsidRDefault="00ED6DD2" w:rsidP="00ED6DD2">
            <w:pPr>
              <w:pStyle w:val="af"/>
              <w:numPr>
                <w:ilvl w:val="0"/>
                <w:numId w:val="20"/>
              </w:numPr>
              <w:tabs>
                <w:tab w:val="left" w:pos="50"/>
              </w:tabs>
              <w:spacing w:line="240" w:lineRule="auto"/>
              <w:ind w:left="687" w:right="11" w:hanging="653"/>
              <w:rPr>
                <w:rFonts w:ascii="Times New Roman" w:eastAsia="Times New Roman" w:hAnsi="Times New Roman"/>
                <w:bCs/>
                <w:sz w:val="24"/>
                <w:szCs w:val="24"/>
                <w:lang w:eastAsia="ru-RU"/>
              </w:rPr>
            </w:pPr>
          </w:p>
        </w:tc>
        <w:tc>
          <w:tcPr>
            <w:tcW w:w="3686" w:type="dxa"/>
            <w:shd w:val="clear" w:color="auto" w:fill="auto"/>
            <w:vAlign w:val="center"/>
          </w:tcPr>
          <w:p w:rsidR="00ED6DD2" w:rsidRPr="00C10BBA" w:rsidRDefault="00ED6DD2" w:rsidP="00ED6DD2">
            <w:pPr>
              <w:spacing w:line="240" w:lineRule="auto"/>
              <w:ind w:left="-58" w:right="11" w:firstLine="29"/>
              <w:rPr>
                <w:rFonts w:ascii="Times New Roman" w:eastAsia="Times New Roman" w:hAnsi="Times New Roman"/>
                <w:bCs/>
                <w:sz w:val="24"/>
                <w:szCs w:val="24"/>
                <w:lang w:eastAsia="ru-RU"/>
              </w:rPr>
            </w:pPr>
            <w:r w:rsidRPr="00C10BBA">
              <w:rPr>
                <w:rFonts w:ascii="Times New Roman" w:eastAsia="Times New Roman" w:hAnsi="Times New Roman"/>
                <w:bCs/>
                <w:sz w:val="24"/>
                <w:szCs w:val="24"/>
                <w:lang w:eastAsia="ru-RU"/>
              </w:rPr>
              <w:t>Грунтовка облицовка стен керамической плиткой на высоту 2,4 м</w:t>
            </w:r>
          </w:p>
        </w:tc>
        <w:tc>
          <w:tcPr>
            <w:tcW w:w="850" w:type="dxa"/>
            <w:shd w:val="clear" w:color="auto" w:fill="auto"/>
            <w:noWrap/>
            <w:vAlign w:val="center"/>
          </w:tcPr>
          <w:p w:rsidR="00ED6DD2" w:rsidRPr="00C10BBA" w:rsidRDefault="00ED6DD2" w:rsidP="00ED6DD2">
            <w:pPr>
              <w:spacing w:line="240" w:lineRule="auto"/>
              <w:ind w:left="-58" w:right="11" w:firstLine="29"/>
              <w:jc w:val="center"/>
              <w:rPr>
                <w:rFonts w:ascii="Times New Roman" w:eastAsia="Times New Roman" w:hAnsi="Times New Roman"/>
                <w:bCs/>
                <w:sz w:val="24"/>
                <w:szCs w:val="24"/>
                <w:lang w:eastAsia="ru-RU"/>
              </w:rPr>
            </w:pPr>
            <w:r w:rsidRPr="00C10BBA">
              <w:rPr>
                <w:rFonts w:ascii="Times New Roman" w:eastAsia="Times New Roman" w:hAnsi="Times New Roman"/>
                <w:bCs/>
                <w:sz w:val="24"/>
                <w:szCs w:val="24"/>
                <w:lang w:eastAsia="ru-RU"/>
              </w:rPr>
              <w:t>м</w:t>
            </w:r>
            <w:r w:rsidRPr="00C10BBA">
              <w:rPr>
                <w:rFonts w:ascii="Times New Roman" w:eastAsia="Times New Roman" w:hAnsi="Times New Roman"/>
                <w:bCs/>
                <w:sz w:val="24"/>
                <w:szCs w:val="24"/>
                <w:vertAlign w:val="superscript"/>
                <w:lang w:eastAsia="ru-RU"/>
              </w:rPr>
              <w:t>2</w:t>
            </w:r>
          </w:p>
        </w:tc>
        <w:tc>
          <w:tcPr>
            <w:tcW w:w="851" w:type="dxa"/>
            <w:shd w:val="clear" w:color="auto" w:fill="auto"/>
            <w:noWrap/>
            <w:vAlign w:val="center"/>
          </w:tcPr>
          <w:p w:rsidR="00ED6DD2" w:rsidRPr="00C10BBA" w:rsidRDefault="00ED6DD2" w:rsidP="00ED6DD2">
            <w:pPr>
              <w:spacing w:line="240" w:lineRule="auto"/>
              <w:ind w:left="-58" w:right="11" w:firstLine="29"/>
              <w:jc w:val="center"/>
              <w:rPr>
                <w:rFonts w:ascii="Times New Roman" w:eastAsia="Times New Roman" w:hAnsi="Times New Roman"/>
                <w:bCs/>
                <w:sz w:val="24"/>
                <w:szCs w:val="24"/>
                <w:lang w:eastAsia="ru-RU"/>
              </w:rPr>
            </w:pPr>
            <w:r w:rsidRPr="00C10BBA">
              <w:rPr>
                <w:rFonts w:ascii="Times New Roman" w:eastAsia="Times New Roman" w:hAnsi="Times New Roman"/>
                <w:bCs/>
                <w:sz w:val="24"/>
                <w:szCs w:val="24"/>
                <w:lang w:eastAsia="ru-RU"/>
              </w:rPr>
              <w:t>7,81</w:t>
            </w:r>
          </w:p>
        </w:tc>
        <w:tc>
          <w:tcPr>
            <w:tcW w:w="4110" w:type="dxa"/>
            <w:shd w:val="clear" w:color="auto" w:fill="auto"/>
            <w:vAlign w:val="center"/>
          </w:tcPr>
          <w:p w:rsidR="00ED6DD2" w:rsidRPr="001A3AF5" w:rsidRDefault="00ED6DD2" w:rsidP="00ED6DD2">
            <w:pPr>
              <w:spacing w:line="240" w:lineRule="auto"/>
              <w:ind w:left="-58" w:right="-102" w:firstLine="29"/>
              <w:rPr>
                <w:rFonts w:ascii="Times New Roman" w:eastAsia="Times New Roman" w:hAnsi="Times New Roman"/>
                <w:bCs/>
                <w:sz w:val="24"/>
                <w:szCs w:val="24"/>
                <w:lang w:eastAsia="ru-RU"/>
              </w:rPr>
            </w:pPr>
            <w:r w:rsidRPr="00BA692D">
              <w:rPr>
                <w:rFonts w:ascii="Times New Roman" w:eastAsia="Times New Roman" w:hAnsi="Times New Roman"/>
                <w:bCs/>
                <w:sz w:val="24"/>
                <w:szCs w:val="24"/>
                <w:lang w:eastAsia="ru-RU"/>
              </w:rPr>
              <w:t>Плитка KERAMA MARAZZI, Калейдоскоп, арт 5009, формат: 200х200х6.9мм, необрезная, пов</w:t>
            </w:r>
            <w:r>
              <w:rPr>
                <w:rFonts w:ascii="Times New Roman" w:eastAsia="Times New Roman" w:hAnsi="Times New Roman"/>
                <w:bCs/>
                <w:sz w:val="24"/>
                <w:szCs w:val="24"/>
                <w:lang w:eastAsia="ru-RU"/>
              </w:rPr>
              <w:t>ерхность: матовая, цвет: белый.</w:t>
            </w:r>
            <w:r w:rsidRPr="00BA692D">
              <w:rPr>
                <w:rFonts w:ascii="Times New Roman" w:eastAsia="Times New Roman" w:hAnsi="Times New Roman"/>
                <w:bCs/>
                <w:sz w:val="24"/>
                <w:szCs w:val="24"/>
                <w:lang w:eastAsia="ru-RU"/>
              </w:rPr>
              <w:t xml:space="preserve"> Цветная водоотталкивающая затирка с противогрибковым эффектом затирка CE 40 AQUASTATIC, цвет «КИРПИЧНЫЙ 49»</w:t>
            </w:r>
            <w:r>
              <w:rPr>
                <w:rFonts w:ascii="Times New Roman" w:eastAsia="Times New Roman" w:hAnsi="Times New Roman"/>
                <w:bCs/>
                <w:sz w:val="24"/>
                <w:szCs w:val="24"/>
                <w:lang w:eastAsia="ru-RU"/>
              </w:rPr>
              <w:t>. Ширина шва 3 мм</w:t>
            </w:r>
          </w:p>
        </w:tc>
      </w:tr>
      <w:tr w:rsidR="00ED6DD2" w:rsidRPr="00C974CE" w:rsidTr="00204DE4">
        <w:trPr>
          <w:gridAfter w:val="1"/>
          <w:wAfter w:w="10" w:type="dxa"/>
          <w:trHeight w:val="525"/>
        </w:trPr>
        <w:tc>
          <w:tcPr>
            <w:tcW w:w="709" w:type="dxa"/>
            <w:shd w:val="clear" w:color="auto" w:fill="auto"/>
            <w:noWrap/>
            <w:vAlign w:val="center"/>
          </w:tcPr>
          <w:p w:rsidR="00ED6DD2" w:rsidRPr="00C10BBA" w:rsidRDefault="00ED6DD2" w:rsidP="00ED6DD2">
            <w:pPr>
              <w:pStyle w:val="af"/>
              <w:numPr>
                <w:ilvl w:val="0"/>
                <w:numId w:val="20"/>
              </w:numPr>
              <w:tabs>
                <w:tab w:val="left" w:pos="50"/>
              </w:tabs>
              <w:spacing w:line="240" w:lineRule="auto"/>
              <w:ind w:left="687" w:right="11" w:hanging="653"/>
              <w:rPr>
                <w:rFonts w:ascii="Times New Roman" w:eastAsia="Times New Roman" w:hAnsi="Times New Roman"/>
                <w:bCs/>
                <w:sz w:val="24"/>
                <w:szCs w:val="24"/>
                <w:lang w:eastAsia="ru-RU"/>
              </w:rPr>
            </w:pPr>
          </w:p>
        </w:tc>
        <w:tc>
          <w:tcPr>
            <w:tcW w:w="3686" w:type="dxa"/>
            <w:shd w:val="clear" w:color="auto" w:fill="auto"/>
            <w:vAlign w:val="center"/>
          </w:tcPr>
          <w:p w:rsidR="00ED6DD2" w:rsidRPr="00C10BBA" w:rsidRDefault="00ED6DD2" w:rsidP="00ED6DD2">
            <w:pPr>
              <w:spacing w:line="240" w:lineRule="auto"/>
              <w:ind w:left="-58" w:right="11" w:firstLine="29"/>
              <w:rPr>
                <w:rFonts w:ascii="Times New Roman" w:eastAsia="Times New Roman" w:hAnsi="Times New Roman"/>
                <w:bCs/>
                <w:sz w:val="24"/>
                <w:szCs w:val="24"/>
                <w:lang w:eastAsia="ru-RU"/>
              </w:rPr>
            </w:pPr>
            <w:r w:rsidRPr="00C10BBA">
              <w:rPr>
                <w:rFonts w:ascii="Times New Roman" w:eastAsia="Times New Roman" w:hAnsi="Times New Roman"/>
                <w:bCs/>
                <w:sz w:val="24"/>
                <w:szCs w:val="24"/>
                <w:lang w:eastAsia="ru-RU"/>
              </w:rPr>
              <w:t>Гидроизоляция пола в 2 слоя по сетке ПВХ с заведением на стены 150 мм толщиной 3 мм</w:t>
            </w:r>
          </w:p>
        </w:tc>
        <w:tc>
          <w:tcPr>
            <w:tcW w:w="850" w:type="dxa"/>
            <w:shd w:val="clear" w:color="auto" w:fill="auto"/>
            <w:noWrap/>
            <w:vAlign w:val="center"/>
          </w:tcPr>
          <w:p w:rsidR="00ED6DD2" w:rsidRPr="00C10BBA" w:rsidRDefault="00ED6DD2" w:rsidP="00ED6DD2">
            <w:pPr>
              <w:spacing w:line="240" w:lineRule="auto"/>
              <w:ind w:left="-58" w:right="11" w:firstLine="29"/>
              <w:jc w:val="center"/>
              <w:rPr>
                <w:rFonts w:ascii="Times New Roman" w:eastAsia="Times New Roman" w:hAnsi="Times New Roman"/>
                <w:bCs/>
                <w:sz w:val="24"/>
                <w:szCs w:val="24"/>
                <w:lang w:eastAsia="ru-RU"/>
              </w:rPr>
            </w:pPr>
            <w:r w:rsidRPr="00C10BBA">
              <w:rPr>
                <w:rFonts w:ascii="Times New Roman" w:eastAsia="Times New Roman" w:hAnsi="Times New Roman"/>
                <w:bCs/>
                <w:sz w:val="24"/>
                <w:szCs w:val="24"/>
                <w:lang w:eastAsia="ru-RU"/>
              </w:rPr>
              <w:t>м²</w:t>
            </w:r>
          </w:p>
        </w:tc>
        <w:tc>
          <w:tcPr>
            <w:tcW w:w="851" w:type="dxa"/>
            <w:shd w:val="clear" w:color="auto" w:fill="auto"/>
            <w:noWrap/>
            <w:vAlign w:val="center"/>
          </w:tcPr>
          <w:p w:rsidR="00ED6DD2" w:rsidRPr="00C10BBA" w:rsidRDefault="00ED6DD2" w:rsidP="00ED6DD2">
            <w:pPr>
              <w:spacing w:line="240" w:lineRule="auto"/>
              <w:ind w:left="-58" w:right="11" w:firstLine="29"/>
              <w:jc w:val="center"/>
              <w:rPr>
                <w:rFonts w:ascii="Times New Roman" w:eastAsia="Times New Roman" w:hAnsi="Times New Roman"/>
                <w:bCs/>
                <w:color w:val="FF0000"/>
                <w:sz w:val="24"/>
                <w:szCs w:val="24"/>
                <w:lang w:eastAsia="ru-RU"/>
              </w:rPr>
            </w:pPr>
            <w:r w:rsidRPr="00C10BBA">
              <w:rPr>
                <w:rFonts w:ascii="Times New Roman" w:eastAsia="Times New Roman" w:hAnsi="Times New Roman"/>
                <w:bCs/>
                <w:sz w:val="24"/>
                <w:szCs w:val="24"/>
                <w:lang w:eastAsia="ru-RU"/>
              </w:rPr>
              <w:t>1,41</w:t>
            </w:r>
          </w:p>
        </w:tc>
        <w:tc>
          <w:tcPr>
            <w:tcW w:w="4110" w:type="dxa"/>
            <w:shd w:val="clear" w:color="auto" w:fill="auto"/>
          </w:tcPr>
          <w:p w:rsidR="00ED6DD2" w:rsidRPr="00BA692D" w:rsidRDefault="00ED6DD2" w:rsidP="00ED6DD2">
            <w:pPr>
              <w:spacing w:line="240" w:lineRule="auto"/>
              <w:ind w:left="-58" w:right="11" w:firstLine="29"/>
              <w:rPr>
                <w:rFonts w:ascii="Times New Roman" w:eastAsia="Times New Roman" w:hAnsi="Times New Roman"/>
                <w:bCs/>
                <w:sz w:val="24"/>
                <w:szCs w:val="24"/>
                <w:lang w:eastAsia="ru-RU"/>
              </w:rPr>
            </w:pPr>
            <w:r w:rsidRPr="00BA692D">
              <w:rPr>
                <w:rFonts w:ascii="Times New Roman" w:eastAsia="Times New Roman" w:hAnsi="Times New Roman"/>
                <w:bCs/>
                <w:sz w:val="24"/>
                <w:szCs w:val="24"/>
                <w:lang w:eastAsia="ru-RU"/>
              </w:rPr>
              <w:t>Мапеластик Мапей</w:t>
            </w:r>
          </w:p>
        </w:tc>
      </w:tr>
      <w:tr w:rsidR="00ED6DD2" w:rsidRPr="00C974CE" w:rsidTr="00204DE4">
        <w:trPr>
          <w:gridAfter w:val="1"/>
          <w:wAfter w:w="10" w:type="dxa"/>
          <w:trHeight w:val="525"/>
        </w:trPr>
        <w:tc>
          <w:tcPr>
            <w:tcW w:w="709" w:type="dxa"/>
            <w:shd w:val="clear" w:color="auto" w:fill="auto"/>
            <w:noWrap/>
            <w:vAlign w:val="center"/>
          </w:tcPr>
          <w:p w:rsidR="00ED6DD2" w:rsidRPr="00C10BBA" w:rsidRDefault="00ED6DD2" w:rsidP="00ED6DD2">
            <w:pPr>
              <w:pStyle w:val="af"/>
              <w:numPr>
                <w:ilvl w:val="0"/>
                <w:numId w:val="20"/>
              </w:numPr>
              <w:tabs>
                <w:tab w:val="left" w:pos="50"/>
              </w:tabs>
              <w:spacing w:line="240" w:lineRule="auto"/>
              <w:ind w:left="687" w:right="11" w:hanging="653"/>
              <w:rPr>
                <w:rFonts w:ascii="Times New Roman" w:eastAsia="Times New Roman" w:hAnsi="Times New Roman"/>
                <w:bCs/>
                <w:sz w:val="24"/>
                <w:szCs w:val="24"/>
                <w:lang w:eastAsia="ru-RU"/>
              </w:rPr>
            </w:pPr>
          </w:p>
        </w:tc>
        <w:tc>
          <w:tcPr>
            <w:tcW w:w="3686" w:type="dxa"/>
            <w:shd w:val="clear" w:color="auto" w:fill="auto"/>
            <w:vAlign w:val="center"/>
          </w:tcPr>
          <w:p w:rsidR="00ED6DD2" w:rsidRPr="00C10BBA" w:rsidRDefault="00ED6DD2" w:rsidP="00ED6DD2">
            <w:pPr>
              <w:spacing w:line="240" w:lineRule="auto"/>
              <w:ind w:left="-58" w:right="11" w:firstLine="29"/>
              <w:rPr>
                <w:rFonts w:ascii="Times New Roman" w:eastAsia="Times New Roman" w:hAnsi="Times New Roman"/>
                <w:bCs/>
                <w:sz w:val="24"/>
                <w:szCs w:val="24"/>
                <w:lang w:eastAsia="ru-RU"/>
              </w:rPr>
            </w:pPr>
            <w:r w:rsidRPr="00C10BBA">
              <w:rPr>
                <w:rFonts w:ascii="Times New Roman" w:eastAsia="Times New Roman" w:hAnsi="Times New Roman"/>
                <w:bCs/>
                <w:sz w:val="24"/>
                <w:szCs w:val="24"/>
                <w:lang w:eastAsia="ru-RU"/>
              </w:rPr>
              <w:t>Укладка керамогранита на пол</w:t>
            </w:r>
          </w:p>
        </w:tc>
        <w:tc>
          <w:tcPr>
            <w:tcW w:w="850" w:type="dxa"/>
            <w:shd w:val="clear" w:color="auto" w:fill="auto"/>
            <w:noWrap/>
            <w:vAlign w:val="center"/>
          </w:tcPr>
          <w:p w:rsidR="00ED6DD2" w:rsidRPr="00C10BBA" w:rsidRDefault="00ED6DD2" w:rsidP="00ED6DD2">
            <w:pPr>
              <w:spacing w:line="240" w:lineRule="auto"/>
              <w:ind w:left="-58" w:right="11" w:firstLine="29"/>
              <w:jc w:val="center"/>
              <w:rPr>
                <w:rFonts w:ascii="Times New Roman" w:eastAsia="Times New Roman" w:hAnsi="Times New Roman"/>
                <w:bCs/>
                <w:sz w:val="24"/>
                <w:szCs w:val="24"/>
                <w:lang w:eastAsia="ru-RU"/>
              </w:rPr>
            </w:pPr>
            <w:r w:rsidRPr="00C10BBA">
              <w:rPr>
                <w:rFonts w:ascii="Times New Roman" w:eastAsia="Times New Roman" w:hAnsi="Times New Roman"/>
                <w:bCs/>
                <w:sz w:val="24"/>
                <w:szCs w:val="24"/>
                <w:lang w:eastAsia="ru-RU"/>
              </w:rPr>
              <w:t>м</w:t>
            </w:r>
            <w:r w:rsidRPr="00C10BBA">
              <w:rPr>
                <w:rFonts w:ascii="Times New Roman" w:eastAsia="Times New Roman" w:hAnsi="Times New Roman"/>
                <w:bCs/>
                <w:sz w:val="24"/>
                <w:szCs w:val="24"/>
                <w:vertAlign w:val="superscript"/>
                <w:lang w:eastAsia="ru-RU"/>
              </w:rPr>
              <w:t>2</w:t>
            </w:r>
          </w:p>
        </w:tc>
        <w:tc>
          <w:tcPr>
            <w:tcW w:w="851" w:type="dxa"/>
            <w:shd w:val="clear" w:color="auto" w:fill="auto"/>
            <w:noWrap/>
            <w:vAlign w:val="center"/>
          </w:tcPr>
          <w:p w:rsidR="00ED6DD2" w:rsidRPr="00C10BBA" w:rsidRDefault="00ED6DD2" w:rsidP="00ED6DD2">
            <w:pPr>
              <w:spacing w:line="240" w:lineRule="auto"/>
              <w:ind w:left="-58" w:right="11" w:firstLine="29"/>
              <w:jc w:val="center"/>
              <w:rPr>
                <w:rFonts w:ascii="Times New Roman" w:eastAsia="Times New Roman" w:hAnsi="Times New Roman"/>
                <w:bCs/>
                <w:sz w:val="24"/>
                <w:szCs w:val="24"/>
                <w:lang w:eastAsia="ru-RU"/>
              </w:rPr>
            </w:pPr>
            <w:r w:rsidRPr="00C10BBA">
              <w:rPr>
                <w:rFonts w:ascii="Times New Roman" w:eastAsia="Times New Roman" w:hAnsi="Times New Roman"/>
                <w:bCs/>
                <w:sz w:val="24"/>
                <w:szCs w:val="24"/>
                <w:lang w:eastAsia="ru-RU"/>
              </w:rPr>
              <w:t>0,95</w:t>
            </w:r>
          </w:p>
        </w:tc>
        <w:tc>
          <w:tcPr>
            <w:tcW w:w="4110" w:type="dxa"/>
            <w:shd w:val="clear" w:color="auto" w:fill="auto"/>
            <w:vAlign w:val="center"/>
          </w:tcPr>
          <w:p w:rsidR="00ED6DD2" w:rsidRPr="001A3AF5" w:rsidRDefault="00ED6DD2" w:rsidP="00ED6DD2">
            <w:pPr>
              <w:spacing w:line="240" w:lineRule="auto"/>
              <w:ind w:left="-58" w:right="11" w:firstLine="29"/>
              <w:rPr>
                <w:rFonts w:ascii="Times New Roman" w:eastAsia="Times New Roman" w:hAnsi="Times New Roman"/>
                <w:bCs/>
                <w:sz w:val="24"/>
                <w:szCs w:val="24"/>
                <w:lang w:eastAsia="ru-RU"/>
              </w:rPr>
            </w:pPr>
            <w:r w:rsidRPr="00BA692D">
              <w:rPr>
                <w:rFonts w:ascii="Times New Roman" w:eastAsia="Times New Roman" w:hAnsi="Times New Roman"/>
                <w:bCs/>
                <w:sz w:val="24"/>
                <w:szCs w:val="24"/>
                <w:lang w:eastAsia="ru-RU"/>
              </w:rPr>
              <w:t>Керамогранит ПРО СТОУН СЕРЫЙ ТЁМНЫЙ ОБРЕЗНОЙ 60Х60. Цветная водоотталкивающая затирка с противогрибковым эффектом. CE 40 AQUASTATIC, цвет «МАНХЕТТЕН 10»</w:t>
            </w:r>
            <w:r>
              <w:rPr>
                <w:rFonts w:ascii="Times New Roman" w:eastAsia="Times New Roman" w:hAnsi="Times New Roman"/>
                <w:bCs/>
                <w:sz w:val="24"/>
                <w:szCs w:val="24"/>
                <w:lang w:eastAsia="ru-RU"/>
              </w:rPr>
              <w:t>. Ширина шва 2 мм.</w:t>
            </w:r>
          </w:p>
        </w:tc>
      </w:tr>
      <w:tr w:rsidR="00ED6DD2" w:rsidRPr="00C974CE" w:rsidTr="00204DE4">
        <w:trPr>
          <w:gridAfter w:val="1"/>
          <w:wAfter w:w="10" w:type="dxa"/>
          <w:trHeight w:val="525"/>
        </w:trPr>
        <w:tc>
          <w:tcPr>
            <w:tcW w:w="709" w:type="dxa"/>
            <w:shd w:val="clear" w:color="auto" w:fill="auto"/>
            <w:noWrap/>
            <w:vAlign w:val="center"/>
          </w:tcPr>
          <w:p w:rsidR="00ED6DD2" w:rsidRPr="00A87279" w:rsidRDefault="00ED6DD2" w:rsidP="00ED6DD2">
            <w:pPr>
              <w:pStyle w:val="af"/>
              <w:numPr>
                <w:ilvl w:val="0"/>
                <w:numId w:val="20"/>
              </w:numPr>
              <w:tabs>
                <w:tab w:val="left" w:pos="50"/>
              </w:tabs>
              <w:spacing w:line="240" w:lineRule="auto"/>
              <w:ind w:left="687" w:right="11" w:hanging="653"/>
              <w:rPr>
                <w:rFonts w:ascii="Times New Roman" w:eastAsia="Times New Roman" w:hAnsi="Times New Roman"/>
                <w:bCs/>
                <w:sz w:val="24"/>
                <w:szCs w:val="24"/>
                <w:lang w:eastAsia="ru-RU"/>
              </w:rPr>
            </w:pPr>
          </w:p>
        </w:tc>
        <w:tc>
          <w:tcPr>
            <w:tcW w:w="3686" w:type="dxa"/>
            <w:shd w:val="clear" w:color="auto" w:fill="auto"/>
            <w:vAlign w:val="center"/>
          </w:tcPr>
          <w:p w:rsidR="00ED6DD2" w:rsidRDefault="00ED6DD2" w:rsidP="00ED6DD2">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Установка унитаза</w:t>
            </w:r>
          </w:p>
        </w:tc>
        <w:tc>
          <w:tcPr>
            <w:tcW w:w="850" w:type="dxa"/>
            <w:shd w:val="clear" w:color="auto" w:fill="auto"/>
            <w:noWrap/>
            <w:vAlign w:val="center"/>
          </w:tcPr>
          <w:p w:rsidR="00ED6DD2" w:rsidRDefault="00ED6DD2" w:rsidP="00ED6DD2">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шт.</w:t>
            </w:r>
          </w:p>
        </w:tc>
        <w:tc>
          <w:tcPr>
            <w:tcW w:w="851" w:type="dxa"/>
            <w:shd w:val="clear" w:color="auto" w:fill="auto"/>
            <w:noWrap/>
            <w:vAlign w:val="center"/>
          </w:tcPr>
          <w:p w:rsidR="00ED6DD2" w:rsidRDefault="00ED6DD2" w:rsidP="00ED6DD2">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w:t>
            </w:r>
          </w:p>
        </w:tc>
        <w:tc>
          <w:tcPr>
            <w:tcW w:w="4110" w:type="dxa"/>
            <w:shd w:val="clear" w:color="auto" w:fill="auto"/>
            <w:vAlign w:val="center"/>
          </w:tcPr>
          <w:p w:rsidR="00ED6DD2" w:rsidRPr="00BA692D" w:rsidRDefault="00ED6DD2" w:rsidP="00ED6DD2">
            <w:pPr>
              <w:spacing w:line="240" w:lineRule="auto"/>
              <w:ind w:left="-58" w:right="11" w:firstLine="29"/>
              <w:rPr>
                <w:rFonts w:ascii="Times New Roman" w:eastAsia="Times New Roman" w:hAnsi="Times New Roman"/>
                <w:bCs/>
                <w:sz w:val="24"/>
                <w:szCs w:val="24"/>
                <w:lang w:eastAsia="ru-RU"/>
              </w:rPr>
            </w:pPr>
            <w:r w:rsidRPr="00BA692D">
              <w:rPr>
                <w:rFonts w:ascii="Times New Roman" w:eastAsia="Times New Roman" w:hAnsi="Times New Roman"/>
                <w:bCs/>
                <w:sz w:val="24"/>
                <w:szCs w:val="24"/>
                <w:lang w:eastAsia="ru-RU"/>
              </w:rPr>
              <w:t>Унитаз с бачком напольный Aquanet Rimless Cetus 2.0 C1 LX-2903, Китай Артикул: 00257419</w:t>
            </w:r>
          </w:p>
        </w:tc>
      </w:tr>
      <w:tr w:rsidR="00A05789" w:rsidRPr="00C974CE" w:rsidTr="00204DE4">
        <w:trPr>
          <w:gridAfter w:val="1"/>
          <w:wAfter w:w="10" w:type="dxa"/>
          <w:trHeight w:val="525"/>
        </w:trPr>
        <w:tc>
          <w:tcPr>
            <w:tcW w:w="709" w:type="dxa"/>
            <w:shd w:val="clear" w:color="auto" w:fill="auto"/>
            <w:noWrap/>
            <w:vAlign w:val="center"/>
          </w:tcPr>
          <w:p w:rsidR="00A05789" w:rsidRPr="00A87279" w:rsidRDefault="00A05789" w:rsidP="00A05789">
            <w:pPr>
              <w:pStyle w:val="af"/>
              <w:numPr>
                <w:ilvl w:val="0"/>
                <w:numId w:val="20"/>
              </w:numPr>
              <w:tabs>
                <w:tab w:val="left" w:pos="50"/>
              </w:tabs>
              <w:spacing w:line="240" w:lineRule="auto"/>
              <w:ind w:left="687" w:right="11" w:hanging="653"/>
              <w:rPr>
                <w:rFonts w:ascii="Times New Roman" w:eastAsia="Times New Roman" w:hAnsi="Times New Roman"/>
                <w:bCs/>
                <w:sz w:val="24"/>
                <w:szCs w:val="24"/>
                <w:lang w:eastAsia="ru-RU"/>
              </w:rPr>
            </w:pPr>
          </w:p>
        </w:tc>
        <w:tc>
          <w:tcPr>
            <w:tcW w:w="3686" w:type="dxa"/>
            <w:shd w:val="clear" w:color="auto" w:fill="auto"/>
            <w:vAlign w:val="center"/>
          </w:tcPr>
          <w:p w:rsidR="00A05789" w:rsidRPr="00B438C2" w:rsidRDefault="00A05789" w:rsidP="00A05789">
            <w:pPr>
              <w:spacing w:line="240" w:lineRule="auto"/>
              <w:ind w:left="0"/>
              <w:rPr>
                <w:rFonts w:ascii="Times New Roman" w:eastAsia="Times New Roman" w:hAnsi="Times New Roman"/>
                <w:sz w:val="24"/>
                <w:szCs w:val="24"/>
                <w:lang w:eastAsia="ru-RU"/>
              </w:rPr>
            </w:pPr>
            <w:r w:rsidRPr="00B438C2">
              <w:rPr>
                <w:rFonts w:ascii="Times New Roman" w:eastAsia="Times New Roman" w:hAnsi="Times New Roman"/>
                <w:sz w:val="24"/>
                <w:szCs w:val="24"/>
                <w:lang w:eastAsia="ru-RU"/>
              </w:rPr>
              <w:t>Ерш для унитазов</w:t>
            </w:r>
          </w:p>
        </w:tc>
        <w:tc>
          <w:tcPr>
            <w:tcW w:w="850" w:type="dxa"/>
            <w:shd w:val="clear" w:color="auto" w:fill="auto"/>
            <w:noWrap/>
            <w:vAlign w:val="center"/>
          </w:tcPr>
          <w:p w:rsidR="00A05789" w:rsidRPr="00B438C2" w:rsidRDefault="00A05789" w:rsidP="00A05789">
            <w:pPr>
              <w:spacing w:line="240" w:lineRule="auto"/>
              <w:ind w:left="0"/>
              <w:jc w:val="center"/>
              <w:rPr>
                <w:rFonts w:ascii="Times New Roman" w:eastAsia="Times New Roman" w:hAnsi="Times New Roman"/>
                <w:sz w:val="24"/>
                <w:szCs w:val="24"/>
                <w:lang w:eastAsia="ru-RU"/>
              </w:rPr>
            </w:pPr>
            <w:r w:rsidRPr="00B438C2">
              <w:rPr>
                <w:rFonts w:ascii="Times New Roman" w:eastAsia="Times New Roman" w:hAnsi="Times New Roman"/>
                <w:sz w:val="24"/>
                <w:szCs w:val="24"/>
                <w:lang w:eastAsia="ru-RU"/>
              </w:rPr>
              <w:t>шт.</w:t>
            </w:r>
          </w:p>
        </w:tc>
        <w:tc>
          <w:tcPr>
            <w:tcW w:w="851" w:type="dxa"/>
            <w:shd w:val="clear" w:color="auto" w:fill="auto"/>
            <w:noWrap/>
            <w:vAlign w:val="center"/>
          </w:tcPr>
          <w:p w:rsidR="00A05789" w:rsidRPr="00B438C2" w:rsidRDefault="00A05789" w:rsidP="00A05789">
            <w:pPr>
              <w:spacing w:line="240" w:lineRule="auto"/>
              <w:ind w:left="0"/>
              <w:jc w:val="center"/>
              <w:rPr>
                <w:rFonts w:ascii="Times New Roman" w:eastAsia="Times New Roman" w:hAnsi="Times New Roman"/>
                <w:sz w:val="24"/>
                <w:szCs w:val="24"/>
                <w:lang w:eastAsia="ru-RU"/>
              </w:rPr>
            </w:pPr>
            <w:r w:rsidRPr="00B438C2">
              <w:rPr>
                <w:rFonts w:ascii="Times New Roman" w:eastAsia="Times New Roman" w:hAnsi="Times New Roman"/>
                <w:sz w:val="24"/>
                <w:szCs w:val="24"/>
                <w:lang w:eastAsia="ru-RU"/>
              </w:rPr>
              <w:t>1</w:t>
            </w:r>
          </w:p>
        </w:tc>
        <w:tc>
          <w:tcPr>
            <w:tcW w:w="4110" w:type="dxa"/>
            <w:shd w:val="clear" w:color="auto" w:fill="auto"/>
            <w:vAlign w:val="center"/>
          </w:tcPr>
          <w:p w:rsidR="00A05789" w:rsidRPr="00B438C2" w:rsidRDefault="00A05789" w:rsidP="00A05789">
            <w:pPr>
              <w:spacing w:line="240" w:lineRule="auto"/>
              <w:ind w:left="0"/>
              <w:rPr>
                <w:rFonts w:ascii="Times New Roman" w:eastAsia="Times New Roman" w:hAnsi="Times New Roman"/>
                <w:sz w:val="24"/>
                <w:szCs w:val="24"/>
                <w:lang w:eastAsia="ru-RU"/>
              </w:rPr>
            </w:pPr>
            <w:r w:rsidRPr="00B438C2">
              <w:rPr>
                <w:rFonts w:ascii="Times New Roman" w:eastAsia="Times New Roman" w:hAnsi="Times New Roman"/>
                <w:sz w:val="24"/>
                <w:szCs w:val="24"/>
                <w:lang w:eastAsia="ru-RU"/>
              </w:rPr>
              <w:t>Ерш для унитаза Санакс 814 (напольный, устойчивый, конус, черный, пластиковый)</w:t>
            </w:r>
          </w:p>
        </w:tc>
      </w:tr>
      <w:tr w:rsidR="00ED6DD2" w:rsidRPr="00C974CE" w:rsidTr="00204DE4">
        <w:trPr>
          <w:gridAfter w:val="1"/>
          <w:wAfter w:w="10" w:type="dxa"/>
          <w:trHeight w:val="525"/>
        </w:trPr>
        <w:tc>
          <w:tcPr>
            <w:tcW w:w="709" w:type="dxa"/>
            <w:shd w:val="clear" w:color="auto" w:fill="auto"/>
            <w:noWrap/>
            <w:vAlign w:val="center"/>
          </w:tcPr>
          <w:p w:rsidR="00ED6DD2" w:rsidRPr="009E362A" w:rsidRDefault="00ED6DD2" w:rsidP="00ED6DD2">
            <w:pPr>
              <w:pStyle w:val="af"/>
              <w:numPr>
                <w:ilvl w:val="0"/>
                <w:numId w:val="20"/>
              </w:numPr>
              <w:tabs>
                <w:tab w:val="left" w:pos="50"/>
              </w:tabs>
              <w:spacing w:line="240" w:lineRule="auto"/>
              <w:ind w:left="687" w:right="11" w:hanging="653"/>
              <w:rPr>
                <w:rFonts w:ascii="Times New Roman" w:eastAsia="Times New Roman" w:hAnsi="Times New Roman"/>
                <w:bCs/>
                <w:sz w:val="24"/>
                <w:szCs w:val="24"/>
                <w:lang w:eastAsia="ru-RU"/>
              </w:rPr>
            </w:pPr>
          </w:p>
        </w:tc>
        <w:tc>
          <w:tcPr>
            <w:tcW w:w="3686" w:type="dxa"/>
            <w:shd w:val="clear" w:color="auto" w:fill="auto"/>
            <w:vAlign w:val="center"/>
          </w:tcPr>
          <w:p w:rsidR="00ED6DD2" w:rsidRPr="00BA692D" w:rsidRDefault="00ED6DD2" w:rsidP="00ED6DD2">
            <w:pPr>
              <w:spacing w:line="240" w:lineRule="auto"/>
              <w:ind w:left="-58" w:right="11"/>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Установка держателя для туалетной бумаги</w:t>
            </w:r>
          </w:p>
        </w:tc>
        <w:tc>
          <w:tcPr>
            <w:tcW w:w="850" w:type="dxa"/>
            <w:shd w:val="clear" w:color="auto" w:fill="auto"/>
            <w:noWrap/>
            <w:vAlign w:val="center"/>
          </w:tcPr>
          <w:p w:rsidR="00ED6DD2" w:rsidRPr="00BA692D" w:rsidRDefault="00ED6DD2" w:rsidP="00ED6DD2">
            <w:pPr>
              <w:spacing w:line="240" w:lineRule="auto"/>
              <w:ind w:left="-58" w:right="11" w:firstLine="29"/>
              <w:jc w:val="center"/>
              <w:rPr>
                <w:rFonts w:ascii="Times New Roman" w:eastAsia="Times New Roman" w:hAnsi="Times New Roman"/>
                <w:bCs/>
                <w:sz w:val="24"/>
                <w:szCs w:val="24"/>
                <w:lang w:eastAsia="ru-RU"/>
              </w:rPr>
            </w:pPr>
            <w:r w:rsidRPr="00BA692D">
              <w:rPr>
                <w:rFonts w:ascii="Times New Roman" w:eastAsia="Times New Roman" w:hAnsi="Times New Roman"/>
                <w:bCs/>
                <w:sz w:val="24"/>
                <w:szCs w:val="24"/>
                <w:lang w:eastAsia="ru-RU"/>
              </w:rPr>
              <w:t>шт.</w:t>
            </w:r>
          </w:p>
        </w:tc>
        <w:tc>
          <w:tcPr>
            <w:tcW w:w="851" w:type="dxa"/>
            <w:shd w:val="clear" w:color="auto" w:fill="auto"/>
            <w:noWrap/>
            <w:vAlign w:val="center"/>
          </w:tcPr>
          <w:p w:rsidR="00ED6DD2" w:rsidRPr="00BA692D" w:rsidRDefault="00ED6DD2" w:rsidP="00ED6DD2">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w:t>
            </w:r>
          </w:p>
        </w:tc>
        <w:tc>
          <w:tcPr>
            <w:tcW w:w="4110" w:type="dxa"/>
            <w:shd w:val="clear" w:color="auto" w:fill="auto"/>
            <w:vAlign w:val="bottom"/>
          </w:tcPr>
          <w:p w:rsidR="00ED6DD2" w:rsidRPr="00BA692D" w:rsidRDefault="00ED6DD2" w:rsidP="00ED6DD2">
            <w:pPr>
              <w:spacing w:line="240" w:lineRule="auto"/>
              <w:ind w:left="-58" w:right="11" w:firstLine="29"/>
              <w:rPr>
                <w:rFonts w:ascii="Times New Roman" w:eastAsia="Times New Roman" w:hAnsi="Times New Roman"/>
                <w:bCs/>
                <w:sz w:val="24"/>
                <w:szCs w:val="24"/>
                <w:lang w:eastAsia="ru-RU"/>
              </w:rPr>
            </w:pPr>
            <w:r w:rsidRPr="00BA692D">
              <w:rPr>
                <w:rFonts w:ascii="Times New Roman" w:eastAsia="Times New Roman" w:hAnsi="Times New Roman"/>
                <w:bCs/>
                <w:sz w:val="24"/>
                <w:szCs w:val="24"/>
                <w:lang w:eastAsia="ru-RU"/>
              </w:rPr>
              <w:t>Держатель для туалетной бумаги LEDEME LB71703B</w:t>
            </w:r>
          </w:p>
        </w:tc>
      </w:tr>
      <w:tr w:rsidR="00ED6DD2" w:rsidRPr="00C974CE" w:rsidTr="00204DE4">
        <w:trPr>
          <w:gridAfter w:val="1"/>
          <w:wAfter w:w="10" w:type="dxa"/>
          <w:trHeight w:val="525"/>
        </w:trPr>
        <w:tc>
          <w:tcPr>
            <w:tcW w:w="709" w:type="dxa"/>
            <w:shd w:val="clear" w:color="auto" w:fill="auto"/>
            <w:noWrap/>
            <w:vAlign w:val="center"/>
          </w:tcPr>
          <w:p w:rsidR="00ED6DD2" w:rsidRPr="008C06C2" w:rsidRDefault="00ED6DD2" w:rsidP="00ED6DD2">
            <w:pPr>
              <w:pStyle w:val="af"/>
              <w:numPr>
                <w:ilvl w:val="0"/>
                <w:numId w:val="20"/>
              </w:numPr>
              <w:tabs>
                <w:tab w:val="left" w:pos="50"/>
              </w:tabs>
              <w:spacing w:line="240" w:lineRule="auto"/>
              <w:ind w:left="687" w:right="11" w:hanging="653"/>
              <w:rPr>
                <w:rFonts w:ascii="Times New Roman" w:eastAsia="Times New Roman" w:hAnsi="Times New Roman"/>
                <w:bCs/>
                <w:sz w:val="24"/>
                <w:szCs w:val="24"/>
                <w:lang w:eastAsia="ru-RU"/>
              </w:rPr>
            </w:pPr>
          </w:p>
        </w:tc>
        <w:tc>
          <w:tcPr>
            <w:tcW w:w="3686" w:type="dxa"/>
            <w:shd w:val="clear" w:color="auto" w:fill="auto"/>
            <w:vAlign w:val="center"/>
          </w:tcPr>
          <w:p w:rsidR="00ED6DD2" w:rsidRPr="00173415" w:rsidRDefault="00ED6DD2" w:rsidP="00ED6DD2">
            <w:pPr>
              <w:spacing w:line="240" w:lineRule="auto"/>
              <w:ind w:left="-58" w:right="11" w:firstLine="29"/>
              <w:rPr>
                <w:rFonts w:ascii="Times New Roman" w:eastAsia="Times New Roman" w:hAnsi="Times New Roman"/>
                <w:bCs/>
                <w:sz w:val="24"/>
                <w:szCs w:val="24"/>
                <w:lang w:eastAsia="ru-RU"/>
              </w:rPr>
            </w:pPr>
            <w:r w:rsidRPr="00173415">
              <w:rPr>
                <w:rFonts w:ascii="Times New Roman" w:eastAsia="Times New Roman" w:hAnsi="Times New Roman"/>
                <w:bCs/>
                <w:sz w:val="24"/>
                <w:szCs w:val="24"/>
                <w:lang w:eastAsia="ru-RU"/>
              </w:rPr>
              <w:t>Устройство штробы 30х30мм</w:t>
            </w:r>
          </w:p>
        </w:tc>
        <w:tc>
          <w:tcPr>
            <w:tcW w:w="850" w:type="dxa"/>
            <w:shd w:val="clear" w:color="auto" w:fill="auto"/>
            <w:noWrap/>
            <w:vAlign w:val="center"/>
          </w:tcPr>
          <w:p w:rsidR="00ED6DD2" w:rsidRPr="00173415" w:rsidRDefault="00ED6DD2" w:rsidP="00ED6DD2">
            <w:pPr>
              <w:spacing w:line="240" w:lineRule="auto"/>
              <w:ind w:left="-58" w:right="11" w:firstLine="29"/>
              <w:jc w:val="center"/>
              <w:rPr>
                <w:rFonts w:ascii="Times New Roman" w:eastAsia="Times New Roman" w:hAnsi="Times New Roman"/>
                <w:bCs/>
                <w:sz w:val="24"/>
                <w:szCs w:val="24"/>
                <w:lang w:eastAsia="ru-RU"/>
              </w:rPr>
            </w:pPr>
            <w:r w:rsidRPr="00173415">
              <w:rPr>
                <w:rFonts w:ascii="Times New Roman" w:eastAsia="Times New Roman" w:hAnsi="Times New Roman"/>
                <w:bCs/>
                <w:sz w:val="24"/>
                <w:szCs w:val="24"/>
                <w:lang w:eastAsia="ru-RU"/>
              </w:rPr>
              <w:t>м</w:t>
            </w:r>
            <w:r>
              <w:rPr>
                <w:rFonts w:ascii="Times New Roman" w:eastAsia="Times New Roman" w:hAnsi="Times New Roman"/>
                <w:bCs/>
                <w:sz w:val="24"/>
                <w:szCs w:val="24"/>
                <w:lang w:eastAsia="ru-RU"/>
              </w:rPr>
              <w:t>/п</w:t>
            </w:r>
          </w:p>
        </w:tc>
        <w:tc>
          <w:tcPr>
            <w:tcW w:w="851" w:type="dxa"/>
            <w:shd w:val="clear" w:color="auto" w:fill="auto"/>
            <w:noWrap/>
            <w:vAlign w:val="center"/>
          </w:tcPr>
          <w:p w:rsidR="00ED6DD2" w:rsidRPr="00173415" w:rsidRDefault="00ED6DD2" w:rsidP="00ED6DD2">
            <w:pPr>
              <w:spacing w:line="240" w:lineRule="auto"/>
              <w:ind w:left="-58" w:right="11" w:firstLine="29"/>
              <w:jc w:val="center"/>
              <w:rPr>
                <w:rFonts w:ascii="Times New Roman" w:eastAsia="Times New Roman" w:hAnsi="Times New Roman"/>
                <w:bCs/>
                <w:sz w:val="24"/>
                <w:szCs w:val="24"/>
                <w:lang w:eastAsia="ru-RU"/>
              </w:rPr>
            </w:pPr>
            <w:r w:rsidRPr="00173415">
              <w:rPr>
                <w:rFonts w:ascii="Times New Roman" w:eastAsia="Times New Roman" w:hAnsi="Times New Roman"/>
                <w:bCs/>
                <w:sz w:val="24"/>
                <w:szCs w:val="24"/>
                <w:lang w:eastAsia="ru-RU"/>
              </w:rPr>
              <w:t>12</w:t>
            </w:r>
            <w:r>
              <w:rPr>
                <w:rFonts w:ascii="Times New Roman" w:eastAsia="Times New Roman" w:hAnsi="Times New Roman"/>
                <w:bCs/>
                <w:sz w:val="24"/>
                <w:szCs w:val="24"/>
                <w:lang w:eastAsia="ru-RU"/>
              </w:rPr>
              <w:t>,0</w:t>
            </w:r>
          </w:p>
        </w:tc>
        <w:tc>
          <w:tcPr>
            <w:tcW w:w="4110" w:type="dxa"/>
            <w:shd w:val="clear" w:color="auto" w:fill="auto"/>
            <w:vAlign w:val="center"/>
          </w:tcPr>
          <w:p w:rsidR="00ED6DD2" w:rsidRPr="00173415" w:rsidRDefault="00ED6DD2" w:rsidP="00ED6DD2">
            <w:pPr>
              <w:spacing w:line="240" w:lineRule="auto"/>
              <w:ind w:left="-58" w:right="11" w:firstLine="29"/>
              <w:rPr>
                <w:rFonts w:ascii="Times New Roman" w:eastAsia="Times New Roman" w:hAnsi="Times New Roman"/>
                <w:bCs/>
                <w:sz w:val="24"/>
                <w:szCs w:val="24"/>
                <w:lang w:eastAsia="ru-RU"/>
              </w:rPr>
            </w:pPr>
            <w:r w:rsidRPr="00173415">
              <w:rPr>
                <w:rFonts w:ascii="Times New Roman" w:eastAsia="Times New Roman" w:hAnsi="Times New Roman"/>
                <w:bCs/>
                <w:sz w:val="24"/>
                <w:szCs w:val="24"/>
                <w:lang w:eastAsia="ru-RU"/>
              </w:rPr>
              <w:t> </w:t>
            </w:r>
          </w:p>
        </w:tc>
      </w:tr>
      <w:tr w:rsidR="00ED6DD2" w:rsidRPr="00C974CE" w:rsidTr="00204DE4">
        <w:trPr>
          <w:gridAfter w:val="1"/>
          <w:wAfter w:w="10" w:type="dxa"/>
          <w:trHeight w:val="525"/>
        </w:trPr>
        <w:tc>
          <w:tcPr>
            <w:tcW w:w="709" w:type="dxa"/>
            <w:shd w:val="clear" w:color="auto" w:fill="auto"/>
            <w:noWrap/>
            <w:vAlign w:val="center"/>
          </w:tcPr>
          <w:p w:rsidR="00ED6DD2" w:rsidRPr="008C06C2" w:rsidRDefault="00ED6DD2" w:rsidP="00ED6DD2">
            <w:pPr>
              <w:pStyle w:val="af"/>
              <w:numPr>
                <w:ilvl w:val="0"/>
                <w:numId w:val="20"/>
              </w:numPr>
              <w:tabs>
                <w:tab w:val="left" w:pos="50"/>
              </w:tabs>
              <w:spacing w:line="240" w:lineRule="auto"/>
              <w:ind w:left="687" w:right="11" w:hanging="653"/>
              <w:rPr>
                <w:rFonts w:ascii="Times New Roman" w:eastAsia="Times New Roman" w:hAnsi="Times New Roman"/>
                <w:bCs/>
                <w:sz w:val="24"/>
                <w:szCs w:val="24"/>
                <w:lang w:eastAsia="ru-RU"/>
              </w:rPr>
            </w:pPr>
          </w:p>
        </w:tc>
        <w:tc>
          <w:tcPr>
            <w:tcW w:w="3686" w:type="dxa"/>
            <w:shd w:val="clear" w:color="auto" w:fill="auto"/>
            <w:vAlign w:val="center"/>
          </w:tcPr>
          <w:p w:rsidR="00ED6DD2" w:rsidRPr="000F7077" w:rsidRDefault="00ED6DD2" w:rsidP="00ED6DD2">
            <w:pPr>
              <w:spacing w:line="240" w:lineRule="auto"/>
              <w:ind w:left="-58" w:right="11" w:firstLine="29"/>
              <w:rPr>
                <w:rFonts w:ascii="Times New Roman" w:eastAsia="Times New Roman" w:hAnsi="Times New Roman"/>
                <w:bCs/>
                <w:sz w:val="24"/>
                <w:szCs w:val="24"/>
                <w:lang w:eastAsia="ru-RU"/>
              </w:rPr>
            </w:pPr>
            <w:r w:rsidRPr="000F7077">
              <w:rPr>
                <w:rFonts w:ascii="Times New Roman" w:eastAsia="Times New Roman" w:hAnsi="Times New Roman"/>
                <w:bCs/>
                <w:sz w:val="24"/>
                <w:szCs w:val="24"/>
                <w:lang w:eastAsia="ru-RU"/>
              </w:rPr>
              <w:t>Установка ПВХ решетки вентиляции с вытяжным вентилятором 125мм</w:t>
            </w:r>
          </w:p>
        </w:tc>
        <w:tc>
          <w:tcPr>
            <w:tcW w:w="850" w:type="dxa"/>
            <w:shd w:val="clear" w:color="auto" w:fill="auto"/>
            <w:noWrap/>
            <w:vAlign w:val="center"/>
          </w:tcPr>
          <w:p w:rsidR="00ED6DD2" w:rsidRPr="000F7077" w:rsidRDefault="00ED6DD2" w:rsidP="00ED6DD2">
            <w:pPr>
              <w:spacing w:line="240" w:lineRule="auto"/>
              <w:ind w:left="-58" w:right="11" w:firstLine="29"/>
              <w:jc w:val="center"/>
              <w:rPr>
                <w:rFonts w:ascii="Times New Roman" w:eastAsia="Times New Roman" w:hAnsi="Times New Roman"/>
                <w:bCs/>
                <w:sz w:val="24"/>
                <w:szCs w:val="24"/>
                <w:lang w:eastAsia="ru-RU"/>
              </w:rPr>
            </w:pPr>
            <w:r w:rsidRPr="000F7077">
              <w:rPr>
                <w:rFonts w:ascii="Times New Roman" w:eastAsia="Times New Roman" w:hAnsi="Times New Roman"/>
                <w:bCs/>
                <w:sz w:val="24"/>
                <w:szCs w:val="24"/>
                <w:lang w:eastAsia="ru-RU"/>
              </w:rPr>
              <w:t>шт.</w:t>
            </w:r>
          </w:p>
        </w:tc>
        <w:tc>
          <w:tcPr>
            <w:tcW w:w="851" w:type="dxa"/>
            <w:shd w:val="clear" w:color="auto" w:fill="auto"/>
            <w:noWrap/>
            <w:vAlign w:val="center"/>
          </w:tcPr>
          <w:p w:rsidR="00ED6DD2" w:rsidRPr="000F7077" w:rsidRDefault="00ED6DD2" w:rsidP="00ED6DD2">
            <w:pPr>
              <w:spacing w:line="240" w:lineRule="auto"/>
              <w:ind w:left="-58" w:right="11" w:firstLine="29"/>
              <w:jc w:val="center"/>
              <w:rPr>
                <w:rFonts w:ascii="Times New Roman" w:eastAsia="Times New Roman" w:hAnsi="Times New Roman"/>
                <w:bCs/>
                <w:sz w:val="24"/>
                <w:szCs w:val="24"/>
                <w:lang w:eastAsia="ru-RU"/>
              </w:rPr>
            </w:pPr>
            <w:r w:rsidRPr="000F7077">
              <w:rPr>
                <w:rFonts w:ascii="Times New Roman" w:eastAsia="Times New Roman" w:hAnsi="Times New Roman"/>
                <w:bCs/>
                <w:sz w:val="24"/>
                <w:szCs w:val="24"/>
                <w:lang w:eastAsia="ru-RU"/>
              </w:rPr>
              <w:t>1</w:t>
            </w:r>
          </w:p>
        </w:tc>
        <w:tc>
          <w:tcPr>
            <w:tcW w:w="4110" w:type="dxa"/>
            <w:shd w:val="clear" w:color="auto" w:fill="auto"/>
            <w:vAlign w:val="center"/>
          </w:tcPr>
          <w:p w:rsidR="00ED6DD2" w:rsidRPr="000F7077" w:rsidRDefault="00ED6DD2" w:rsidP="00ED6DD2">
            <w:pPr>
              <w:spacing w:line="240" w:lineRule="auto"/>
              <w:ind w:left="-58" w:right="11" w:firstLine="29"/>
              <w:rPr>
                <w:rFonts w:ascii="Times New Roman" w:eastAsia="Times New Roman" w:hAnsi="Times New Roman"/>
                <w:bCs/>
                <w:sz w:val="24"/>
                <w:szCs w:val="24"/>
                <w:lang w:eastAsia="ru-RU"/>
              </w:rPr>
            </w:pPr>
          </w:p>
        </w:tc>
      </w:tr>
      <w:tr w:rsidR="00ED6DD2" w:rsidRPr="00C974CE" w:rsidTr="00204DE4">
        <w:trPr>
          <w:gridAfter w:val="1"/>
          <w:wAfter w:w="10" w:type="dxa"/>
          <w:trHeight w:val="525"/>
        </w:trPr>
        <w:tc>
          <w:tcPr>
            <w:tcW w:w="709" w:type="dxa"/>
            <w:shd w:val="clear" w:color="auto" w:fill="auto"/>
            <w:noWrap/>
            <w:vAlign w:val="center"/>
          </w:tcPr>
          <w:p w:rsidR="00ED6DD2" w:rsidRPr="008C06C2" w:rsidRDefault="00ED6DD2" w:rsidP="00ED6DD2">
            <w:pPr>
              <w:pStyle w:val="af"/>
              <w:numPr>
                <w:ilvl w:val="0"/>
                <w:numId w:val="20"/>
              </w:numPr>
              <w:tabs>
                <w:tab w:val="left" w:pos="50"/>
              </w:tabs>
              <w:spacing w:line="240" w:lineRule="auto"/>
              <w:ind w:left="687" w:right="11" w:hanging="653"/>
              <w:rPr>
                <w:rFonts w:ascii="Times New Roman" w:eastAsia="Times New Roman" w:hAnsi="Times New Roman"/>
                <w:bCs/>
                <w:sz w:val="24"/>
                <w:szCs w:val="24"/>
                <w:lang w:eastAsia="ru-RU"/>
              </w:rPr>
            </w:pPr>
          </w:p>
        </w:tc>
        <w:tc>
          <w:tcPr>
            <w:tcW w:w="3686" w:type="dxa"/>
            <w:shd w:val="clear" w:color="auto" w:fill="auto"/>
            <w:vAlign w:val="center"/>
          </w:tcPr>
          <w:p w:rsidR="00ED6DD2" w:rsidRDefault="00ED6DD2" w:rsidP="00ED6DD2">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Устройство штроб 40 мм </w:t>
            </w:r>
          </w:p>
        </w:tc>
        <w:tc>
          <w:tcPr>
            <w:tcW w:w="850" w:type="dxa"/>
            <w:shd w:val="clear" w:color="auto" w:fill="auto"/>
            <w:noWrap/>
            <w:vAlign w:val="center"/>
          </w:tcPr>
          <w:p w:rsidR="00ED6DD2" w:rsidRDefault="00ED6DD2" w:rsidP="00ED6DD2">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м/п</w:t>
            </w:r>
          </w:p>
        </w:tc>
        <w:tc>
          <w:tcPr>
            <w:tcW w:w="851" w:type="dxa"/>
            <w:shd w:val="clear" w:color="auto" w:fill="auto"/>
            <w:noWrap/>
            <w:vAlign w:val="center"/>
          </w:tcPr>
          <w:p w:rsidR="00ED6DD2" w:rsidRDefault="00ED6DD2" w:rsidP="00ED6DD2">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2,0</w:t>
            </w:r>
          </w:p>
        </w:tc>
        <w:tc>
          <w:tcPr>
            <w:tcW w:w="4110" w:type="dxa"/>
            <w:shd w:val="clear" w:color="auto" w:fill="auto"/>
            <w:vAlign w:val="center"/>
          </w:tcPr>
          <w:p w:rsidR="00ED6DD2" w:rsidRPr="007C4800" w:rsidRDefault="00ED6DD2" w:rsidP="00ED6DD2">
            <w:pPr>
              <w:spacing w:line="240" w:lineRule="auto"/>
              <w:ind w:left="-58" w:right="11" w:firstLine="29"/>
              <w:rPr>
                <w:rFonts w:ascii="Times New Roman" w:eastAsia="Times New Roman" w:hAnsi="Times New Roman"/>
                <w:bCs/>
                <w:sz w:val="24"/>
                <w:szCs w:val="24"/>
                <w:lang w:eastAsia="ru-RU"/>
              </w:rPr>
            </w:pPr>
          </w:p>
        </w:tc>
      </w:tr>
      <w:tr w:rsidR="00ED6DD2" w:rsidRPr="00C974CE" w:rsidTr="00204DE4">
        <w:trPr>
          <w:gridAfter w:val="1"/>
          <w:wAfter w:w="10" w:type="dxa"/>
          <w:trHeight w:val="525"/>
        </w:trPr>
        <w:tc>
          <w:tcPr>
            <w:tcW w:w="709" w:type="dxa"/>
            <w:shd w:val="clear" w:color="auto" w:fill="auto"/>
            <w:noWrap/>
            <w:vAlign w:val="center"/>
          </w:tcPr>
          <w:p w:rsidR="00ED6DD2" w:rsidRPr="00175156" w:rsidRDefault="00ED6DD2" w:rsidP="00ED6DD2">
            <w:pPr>
              <w:pStyle w:val="af"/>
              <w:numPr>
                <w:ilvl w:val="0"/>
                <w:numId w:val="20"/>
              </w:numPr>
              <w:tabs>
                <w:tab w:val="left" w:pos="50"/>
              </w:tabs>
              <w:spacing w:line="240" w:lineRule="auto"/>
              <w:ind w:left="687" w:right="11" w:hanging="653"/>
              <w:rPr>
                <w:rFonts w:ascii="Times New Roman" w:eastAsia="Times New Roman" w:hAnsi="Times New Roman"/>
                <w:bCs/>
                <w:sz w:val="24"/>
                <w:szCs w:val="24"/>
                <w:lang w:eastAsia="ru-RU"/>
              </w:rPr>
            </w:pPr>
          </w:p>
        </w:tc>
        <w:tc>
          <w:tcPr>
            <w:tcW w:w="3686" w:type="dxa"/>
            <w:shd w:val="clear" w:color="auto" w:fill="auto"/>
            <w:vAlign w:val="center"/>
          </w:tcPr>
          <w:p w:rsidR="00ED6DD2" w:rsidRPr="00175156" w:rsidRDefault="00ED6DD2" w:rsidP="00C10BBA">
            <w:pPr>
              <w:spacing w:line="240" w:lineRule="auto"/>
              <w:ind w:left="-58" w:right="11" w:firstLine="29"/>
              <w:rPr>
                <w:rFonts w:ascii="Times New Roman" w:eastAsia="Times New Roman" w:hAnsi="Times New Roman"/>
                <w:bCs/>
                <w:sz w:val="24"/>
                <w:szCs w:val="24"/>
                <w:lang w:eastAsia="ru-RU"/>
              </w:rPr>
            </w:pPr>
            <w:r w:rsidRPr="00175156">
              <w:rPr>
                <w:rFonts w:ascii="Times New Roman" w:eastAsia="Times New Roman" w:hAnsi="Times New Roman"/>
                <w:bCs/>
                <w:sz w:val="24"/>
                <w:szCs w:val="24"/>
                <w:lang w:eastAsia="ru-RU"/>
              </w:rPr>
              <w:t xml:space="preserve">Бурение отверстий под канализационную трубу Ø120 мм в ж/б </w:t>
            </w:r>
            <w:r w:rsidR="001C25AE" w:rsidRPr="00175156">
              <w:rPr>
                <w:rFonts w:ascii="Times New Roman" w:eastAsia="Times New Roman" w:hAnsi="Times New Roman"/>
                <w:bCs/>
                <w:sz w:val="24"/>
                <w:szCs w:val="24"/>
                <w:lang w:eastAsia="ru-RU"/>
              </w:rPr>
              <w:t xml:space="preserve">перекрытии </w:t>
            </w:r>
            <w:r w:rsidRPr="00175156">
              <w:rPr>
                <w:rFonts w:ascii="Times New Roman" w:eastAsia="Times New Roman" w:hAnsi="Times New Roman"/>
                <w:bCs/>
                <w:sz w:val="24"/>
                <w:szCs w:val="24"/>
                <w:lang w:eastAsia="ru-RU"/>
              </w:rPr>
              <w:t>толщиной 200 мм</w:t>
            </w:r>
          </w:p>
        </w:tc>
        <w:tc>
          <w:tcPr>
            <w:tcW w:w="850" w:type="dxa"/>
            <w:shd w:val="clear" w:color="auto" w:fill="auto"/>
            <w:noWrap/>
            <w:vAlign w:val="center"/>
          </w:tcPr>
          <w:p w:rsidR="00ED6DD2" w:rsidRDefault="00ED6DD2" w:rsidP="00ED6DD2">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шт.</w:t>
            </w:r>
          </w:p>
        </w:tc>
        <w:tc>
          <w:tcPr>
            <w:tcW w:w="851" w:type="dxa"/>
            <w:shd w:val="clear" w:color="auto" w:fill="auto"/>
            <w:noWrap/>
            <w:vAlign w:val="center"/>
          </w:tcPr>
          <w:p w:rsidR="00ED6DD2" w:rsidRDefault="00ED6DD2" w:rsidP="00ED6DD2">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w:t>
            </w:r>
          </w:p>
        </w:tc>
        <w:tc>
          <w:tcPr>
            <w:tcW w:w="4110" w:type="dxa"/>
            <w:shd w:val="clear" w:color="auto" w:fill="auto"/>
            <w:vAlign w:val="center"/>
          </w:tcPr>
          <w:p w:rsidR="00ED6DD2" w:rsidRPr="007C4800" w:rsidRDefault="00ED6DD2" w:rsidP="00ED6DD2">
            <w:pPr>
              <w:spacing w:line="240" w:lineRule="auto"/>
              <w:ind w:left="-58" w:right="11" w:firstLine="29"/>
              <w:rPr>
                <w:rFonts w:ascii="Times New Roman" w:eastAsia="Times New Roman" w:hAnsi="Times New Roman"/>
                <w:bCs/>
                <w:sz w:val="24"/>
                <w:szCs w:val="24"/>
                <w:lang w:eastAsia="ru-RU"/>
              </w:rPr>
            </w:pPr>
          </w:p>
        </w:tc>
      </w:tr>
      <w:tr w:rsidR="00ED6DD2" w:rsidRPr="00C974CE" w:rsidTr="00204DE4">
        <w:trPr>
          <w:gridAfter w:val="1"/>
          <w:wAfter w:w="10" w:type="dxa"/>
          <w:trHeight w:val="525"/>
        </w:trPr>
        <w:tc>
          <w:tcPr>
            <w:tcW w:w="709" w:type="dxa"/>
            <w:shd w:val="clear" w:color="auto" w:fill="auto"/>
            <w:noWrap/>
            <w:vAlign w:val="center"/>
          </w:tcPr>
          <w:p w:rsidR="00ED6DD2" w:rsidRPr="001C25AE" w:rsidRDefault="00ED6DD2" w:rsidP="00ED6DD2">
            <w:pPr>
              <w:pStyle w:val="af"/>
              <w:numPr>
                <w:ilvl w:val="0"/>
                <w:numId w:val="20"/>
              </w:numPr>
              <w:tabs>
                <w:tab w:val="left" w:pos="50"/>
              </w:tabs>
              <w:spacing w:line="240" w:lineRule="auto"/>
              <w:ind w:left="687" w:right="11" w:hanging="653"/>
              <w:rPr>
                <w:rFonts w:ascii="Times New Roman" w:eastAsia="Times New Roman" w:hAnsi="Times New Roman"/>
                <w:bCs/>
                <w:sz w:val="24"/>
                <w:szCs w:val="24"/>
                <w:lang w:eastAsia="ru-RU"/>
              </w:rPr>
            </w:pPr>
          </w:p>
        </w:tc>
        <w:tc>
          <w:tcPr>
            <w:tcW w:w="3686" w:type="dxa"/>
            <w:shd w:val="clear" w:color="auto" w:fill="auto"/>
            <w:vAlign w:val="center"/>
          </w:tcPr>
          <w:p w:rsidR="00ED6DD2" w:rsidRPr="001C25AE" w:rsidRDefault="00ED6DD2" w:rsidP="00ED6DD2">
            <w:pPr>
              <w:spacing w:line="240" w:lineRule="auto"/>
              <w:ind w:left="-58" w:right="11" w:firstLine="29"/>
              <w:rPr>
                <w:rFonts w:ascii="Times New Roman" w:eastAsia="Times New Roman" w:hAnsi="Times New Roman"/>
                <w:bCs/>
                <w:sz w:val="24"/>
                <w:szCs w:val="24"/>
                <w:lang w:eastAsia="ru-RU"/>
              </w:rPr>
            </w:pPr>
            <w:r w:rsidRPr="001C25AE">
              <w:rPr>
                <w:rFonts w:ascii="Times New Roman" w:eastAsia="Times New Roman" w:hAnsi="Times New Roman"/>
                <w:bCs/>
                <w:sz w:val="24"/>
                <w:szCs w:val="24"/>
                <w:lang w:eastAsia="ru-RU"/>
              </w:rPr>
              <w:t>Подключение в существующую канализацию Ø100</w:t>
            </w:r>
          </w:p>
        </w:tc>
        <w:tc>
          <w:tcPr>
            <w:tcW w:w="850" w:type="dxa"/>
            <w:shd w:val="clear" w:color="auto" w:fill="auto"/>
            <w:noWrap/>
            <w:vAlign w:val="center"/>
          </w:tcPr>
          <w:p w:rsidR="00ED6DD2" w:rsidRPr="001C25AE" w:rsidRDefault="00ED6DD2" w:rsidP="00ED6DD2">
            <w:pPr>
              <w:spacing w:line="240" w:lineRule="auto"/>
              <w:ind w:left="-58" w:right="11" w:firstLine="29"/>
              <w:jc w:val="center"/>
              <w:rPr>
                <w:rFonts w:ascii="Times New Roman" w:eastAsia="Times New Roman" w:hAnsi="Times New Roman"/>
                <w:bCs/>
                <w:sz w:val="24"/>
                <w:szCs w:val="24"/>
                <w:lang w:eastAsia="ru-RU"/>
              </w:rPr>
            </w:pPr>
            <w:r w:rsidRPr="001C25AE">
              <w:rPr>
                <w:rFonts w:ascii="Times New Roman" w:eastAsia="Times New Roman" w:hAnsi="Times New Roman"/>
                <w:bCs/>
                <w:sz w:val="24"/>
                <w:szCs w:val="24"/>
                <w:lang w:eastAsia="ru-RU"/>
              </w:rPr>
              <w:t>шт.</w:t>
            </w:r>
          </w:p>
        </w:tc>
        <w:tc>
          <w:tcPr>
            <w:tcW w:w="851" w:type="dxa"/>
            <w:shd w:val="clear" w:color="auto" w:fill="auto"/>
            <w:noWrap/>
            <w:vAlign w:val="center"/>
          </w:tcPr>
          <w:p w:rsidR="00ED6DD2" w:rsidRPr="001C25AE" w:rsidRDefault="00ED6DD2" w:rsidP="00ED6DD2">
            <w:pPr>
              <w:spacing w:line="240" w:lineRule="auto"/>
              <w:ind w:left="-58" w:right="11" w:firstLine="29"/>
              <w:jc w:val="center"/>
              <w:rPr>
                <w:rFonts w:ascii="Times New Roman" w:eastAsia="Times New Roman" w:hAnsi="Times New Roman"/>
                <w:bCs/>
                <w:sz w:val="24"/>
                <w:szCs w:val="24"/>
                <w:lang w:eastAsia="ru-RU"/>
              </w:rPr>
            </w:pPr>
            <w:r w:rsidRPr="001C25AE">
              <w:rPr>
                <w:rFonts w:ascii="Times New Roman" w:eastAsia="Times New Roman" w:hAnsi="Times New Roman"/>
                <w:bCs/>
                <w:sz w:val="24"/>
                <w:szCs w:val="24"/>
                <w:lang w:eastAsia="ru-RU"/>
              </w:rPr>
              <w:t>1</w:t>
            </w:r>
          </w:p>
        </w:tc>
        <w:tc>
          <w:tcPr>
            <w:tcW w:w="4110" w:type="dxa"/>
            <w:shd w:val="clear" w:color="auto" w:fill="auto"/>
            <w:vAlign w:val="center"/>
          </w:tcPr>
          <w:p w:rsidR="00ED6DD2" w:rsidRPr="001C25AE" w:rsidRDefault="00ED6DD2" w:rsidP="00ED6DD2">
            <w:pPr>
              <w:spacing w:line="240" w:lineRule="auto"/>
              <w:ind w:left="-58" w:right="11" w:firstLine="29"/>
              <w:rPr>
                <w:rFonts w:ascii="Times New Roman" w:eastAsia="Times New Roman" w:hAnsi="Times New Roman"/>
                <w:bCs/>
                <w:sz w:val="24"/>
                <w:szCs w:val="24"/>
                <w:highlight w:val="magenta"/>
                <w:lang w:eastAsia="ru-RU"/>
              </w:rPr>
            </w:pPr>
          </w:p>
        </w:tc>
      </w:tr>
      <w:tr w:rsidR="00ED6DD2" w:rsidRPr="00C974CE" w:rsidTr="00204DE4">
        <w:trPr>
          <w:gridAfter w:val="1"/>
          <w:wAfter w:w="10" w:type="dxa"/>
          <w:trHeight w:val="525"/>
        </w:trPr>
        <w:tc>
          <w:tcPr>
            <w:tcW w:w="709" w:type="dxa"/>
            <w:shd w:val="clear" w:color="auto" w:fill="auto"/>
            <w:noWrap/>
            <w:vAlign w:val="center"/>
          </w:tcPr>
          <w:p w:rsidR="00ED6DD2" w:rsidRPr="008C06C2" w:rsidRDefault="00ED6DD2" w:rsidP="00ED6DD2">
            <w:pPr>
              <w:pStyle w:val="af"/>
              <w:numPr>
                <w:ilvl w:val="0"/>
                <w:numId w:val="20"/>
              </w:numPr>
              <w:tabs>
                <w:tab w:val="left" w:pos="50"/>
              </w:tabs>
              <w:spacing w:line="240" w:lineRule="auto"/>
              <w:ind w:left="687" w:right="11" w:hanging="653"/>
              <w:rPr>
                <w:rFonts w:ascii="Times New Roman" w:eastAsia="Times New Roman" w:hAnsi="Times New Roman"/>
                <w:bCs/>
                <w:sz w:val="24"/>
                <w:szCs w:val="24"/>
                <w:lang w:eastAsia="ru-RU"/>
              </w:rPr>
            </w:pPr>
          </w:p>
        </w:tc>
        <w:tc>
          <w:tcPr>
            <w:tcW w:w="3686" w:type="dxa"/>
            <w:shd w:val="clear" w:color="auto" w:fill="auto"/>
            <w:vAlign w:val="center"/>
          </w:tcPr>
          <w:p w:rsidR="00ED6DD2" w:rsidRPr="007C4800" w:rsidRDefault="00ED6DD2" w:rsidP="00ED6DD2">
            <w:pPr>
              <w:spacing w:line="240" w:lineRule="auto"/>
              <w:ind w:left="-58" w:right="11" w:firstLine="29"/>
              <w:rPr>
                <w:rFonts w:ascii="Times New Roman" w:eastAsia="Times New Roman" w:hAnsi="Times New Roman"/>
                <w:bCs/>
                <w:sz w:val="24"/>
                <w:szCs w:val="24"/>
                <w:lang w:eastAsia="ru-RU"/>
              </w:rPr>
            </w:pPr>
            <w:r w:rsidRPr="007C4800">
              <w:rPr>
                <w:rFonts w:ascii="Times New Roman" w:eastAsia="Times New Roman" w:hAnsi="Times New Roman"/>
                <w:bCs/>
                <w:sz w:val="24"/>
                <w:szCs w:val="24"/>
                <w:lang w:eastAsia="ru-RU"/>
              </w:rPr>
              <w:t xml:space="preserve">Прокладка труб канализации ПП </w:t>
            </w:r>
            <w:r>
              <w:rPr>
                <w:rFonts w:ascii="Times New Roman" w:eastAsia="Times New Roman" w:hAnsi="Times New Roman"/>
                <w:bCs/>
                <w:sz w:val="24"/>
                <w:szCs w:val="24"/>
                <w:lang w:eastAsia="ru-RU"/>
              </w:rPr>
              <w:t>Ø100</w:t>
            </w:r>
            <w:r w:rsidRPr="007C4800">
              <w:rPr>
                <w:rFonts w:ascii="Times New Roman" w:eastAsia="Times New Roman" w:hAnsi="Times New Roman"/>
                <w:bCs/>
                <w:sz w:val="24"/>
                <w:szCs w:val="24"/>
                <w:lang w:eastAsia="ru-RU"/>
              </w:rPr>
              <w:t xml:space="preserve"> мм</w:t>
            </w:r>
          </w:p>
        </w:tc>
        <w:tc>
          <w:tcPr>
            <w:tcW w:w="850" w:type="dxa"/>
            <w:shd w:val="clear" w:color="auto" w:fill="auto"/>
            <w:noWrap/>
            <w:vAlign w:val="center"/>
          </w:tcPr>
          <w:p w:rsidR="00ED6DD2" w:rsidRPr="007C4800" w:rsidRDefault="00ED6DD2" w:rsidP="00ED6DD2">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м/п</w:t>
            </w:r>
          </w:p>
        </w:tc>
        <w:tc>
          <w:tcPr>
            <w:tcW w:w="851" w:type="dxa"/>
            <w:shd w:val="clear" w:color="auto" w:fill="auto"/>
            <w:noWrap/>
            <w:vAlign w:val="center"/>
          </w:tcPr>
          <w:p w:rsidR="00ED6DD2" w:rsidRPr="007C4800" w:rsidRDefault="00ED6DD2" w:rsidP="00ED6DD2">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4,0</w:t>
            </w:r>
          </w:p>
        </w:tc>
        <w:tc>
          <w:tcPr>
            <w:tcW w:w="4110" w:type="dxa"/>
            <w:shd w:val="clear" w:color="auto" w:fill="auto"/>
            <w:vAlign w:val="center"/>
          </w:tcPr>
          <w:p w:rsidR="00ED6DD2" w:rsidRPr="007C4800" w:rsidRDefault="00ED6DD2" w:rsidP="00ED6DD2">
            <w:pPr>
              <w:spacing w:line="240" w:lineRule="auto"/>
              <w:ind w:left="-58" w:right="11" w:firstLine="29"/>
              <w:rPr>
                <w:rFonts w:ascii="Times New Roman" w:eastAsia="Times New Roman" w:hAnsi="Times New Roman"/>
                <w:bCs/>
                <w:sz w:val="24"/>
                <w:szCs w:val="24"/>
                <w:lang w:eastAsia="ru-RU"/>
              </w:rPr>
            </w:pPr>
          </w:p>
        </w:tc>
      </w:tr>
      <w:tr w:rsidR="00ED6DD2" w:rsidRPr="00C974CE" w:rsidTr="00204DE4">
        <w:trPr>
          <w:gridAfter w:val="1"/>
          <w:wAfter w:w="10" w:type="dxa"/>
          <w:trHeight w:val="525"/>
        </w:trPr>
        <w:tc>
          <w:tcPr>
            <w:tcW w:w="709" w:type="dxa"/>
            <w:shd w:val="clear" w:color="auto" w:fill="auto"/>
            <w:noWrap/>
            <w:vAlign w:val="center"/>
          </w:tcPr>
          <w:p w:rsidR="00ED6DD2" w:rsidRPr="00E83C16" w:rsidRDefault="00ED6DD2" w:rsidP="00ED6DD2">
            <w:pPr>
              <w:tabs>
                <w:tab w:val="left" w:pos="50"/>
              </w:tabs>
              <w:spacing w:line="240" w:lineRule="auto"/>
              <w:ind w:left="331" w:right="11"/>
              <w:rPr>
                <w:rFonts w:ascii="Times New Roman" w:eastAsia="Times New Roman" w:hAnsi="Times New Roman"/>
                <w:bCs/>
                <w:sz w:val="24"/>
                <w:szCs w:val="24"/>
                <w:lang w:eastAsia="ru-RU"/>
              </w:rPr>
            </w:pPr>
          </w:p>
        </w:tc>
        <w:tc>
          <w:tcPr>
            <w:tcW w:w="3686" w:type="dxa"/>
            <w:shd w:val="clear" w:color="auto" w:fill="auto"/>
            <w:vAlign w:val="center"/>
          </w:tcPr>
          <w:p w:rsidR="00ED6DD2" w:rsidRPr="007C4800" w:rsidRDefault="00ED6DD2" w:rsidP="00ED6DD2">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Угол ПП Ø100мм</w:t>
            </w:r>
          </w:p>
        </w:tc>
        <w:tc>
          <w:tcPr>
            <w:tcW w:w="850" w:type="dxa"/>
            <w:shd w:val="clear" w:color="auto" w:fill="auto"/>
            <w:noWrap/>
            <w:vAlign w:val="center"/>
          </w:tcPr>
          <w:p w:rsidR="00ED6DD2" w:rsidRDefault="00ED6DD2" w:rsidP="00ED6DD2">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шт.</w:t>
            </w:r>
          </w:p>
        </w:tc>
        <w:tc>
          <w:tcPr>
            <w:tcW w:w="851" w:type="dxa"/>
            <w:shd w:val="clear" w:color="auto" w:fill="auto"/>
            <w:noWrap/>
            <w:vAlign w:val="center"/>
          </w:tcPr>
          <w:p w:rsidR="00ED6DD2" w:rsidRDefault="00ED6DD2" w:rsidP="00ED6DD2">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6</w:t>
            </w:r>
          </w:p>
        </w:tc>
        <w:tc>
          <w:tcPr>
            <w:tcW w:w="4110" w:type="dxa"/>
            <w:shd w:val="clear" w:color="auto" w:fill="auto"/>
            <w:vAlign w:val="center"/>
          </w:tcPr>
          <w:p w:rsidR="00ED6DD2" w:rsidRPr="007C4800" w:rsidRDefault="00ED6DD2" w:rsidP="00ED6DD2">
            <w:pPr>
              <w:spacing w:line="240" w:lineRule="auto"/>
              <w:ind w:left="-58" w:right="11" w:firstLine="29"/>
              <w:rPr>
                <w:rFonts w:ascii="Times New Roman" w:eastAsia="Times New Roman" w:hAnsi="Times New Roman"/>
                <w:bCs/>
                <w:sz w:val="24"/>
                <w:szCs w:val="24"/>
                <w:lang w:eastAsia="ru-RU"/>
              </w:rPr>
            </w:pPr>
          </w:p>
        </w:tc>
      </w:tr>
      <w:tr w:rsidR="00ED6DD2" w:rsidRPr="00C974CE" w:rsidTr="00204DE4">
        <w:trPr>
          <w:gridAfter w:val="1"/>
          <w:wAfter w:w="10" w:type="dxa"/>
          <w:trHeight w:val="525"/>
        </w:trPr>
        <w:tc>
          <w:tcPr>
            <w:tcW w:w="709" w:type="dxa"/>
            <w:shd w:val="clear" w:color="auto" w:fill="auto"/>
            <w:noWrap/>
            <w:vAlign w:val="center"/>
          </w:tcPr>
          <w:p w:rsidR="00ED6DD2" w:rsidRPr="00E83C16" w:rsidRDefault="00ED6DD2" w:rsidP="00ED6DD2">
            <w:pPr>
              <w:pStyle w:val="af"/>
              <w:numPr>
                <w:ilvl w:val="0"/>
                <w:numId w:val="20"/>
              </w:numPr>
              <w:tabs>
                <w:tab w:val="left" w:pos="50"/>
              </w:tabs>
              <w:spacing w:line="240" w:lineRule="auto"/>
              <w:ind w:left="687" w:right="11" w:hanging="653"/>
              <w:rPr>
                <w:rFonts w:ascii="Times New Roman" w:eastAsia="Times New Roman" w:hAnsi="Times New Roman"/>
                <w:bCs/>
                <w:sz w:val="24"/>
                <w:szCs w:val="24"/>
                <w:lang w:eastAsia="ru-RU"/>
              </w:rPr>
            </w:pPr>
          </w:p>
        </w:tc>
        <w:tc>
          <w:tcPr>
            <w:tcW w:w="3686" w:type="dxa"/>
            <w:shd w:val="clear" w:color="auto" w:fill="auto"/>
            <w:vAlign w:val="center"/>
          </w:tcPr>
          <w:p w:rsidR="00ED6DD2" w:rsidRPr="00E83C16" w:rsidRDefault="00ED6DD2" w:rsidP="00ED6DD2">
            <w:pPr>
              <w:spacing w:line="240" w:lineRule="auto"/>
              <w:ind w:left="-58" w:right="11" w:firstLine="29"/>
              <w:rPr>
                <w:rFonts w:ascii="Times New Roman" w:eastAsia="Times New Roman" w:hAnsi="Times New Roman"/>
                <w:bCs/>
                <w:sz w:val="24"/>
                <w:szCs w:val="24"/>
                <w:lang w:eastAsia="ru-RU"/>
              </w:rPr>
            </w:pPr>
            <w:r w:rsidRPr="00E83C16">
              <w:rPr>
                <w:rFonts w:ascii="Times New Roman" w:eastAsia="Times New Roman" w:hAnsi="Times New Roman"/>
                <w:bCs/>
                <w:sz w:val="24"/>
                <w:szCs w:val="24"/>
                <w:lang w:eastAsia="ru-RU"/>
              </w:rPr>
              <w:t>Прокладка ПП труб водоснабжения Ø20мм</w:t>
            </w:r>
          </w:p>
        </w:tc>
        <w:tc>
          <w:tcPr>
            <w:tcW w:w="850" w:type="dxa"/>
            <w:shd w:val="clear" w:color="auto" w:fill="auto"/>
            <w:noWrap/>
            <w:vAlign w:val="center"/>
          </w:tcPr>
          <w:p w:rsidR="00ED6DD2" w:rsidRDefault="00ED6DD2" w:rsidP="00ED6DD2">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м</w:t>
            </w:r>
          </w:p>
        </w:tc>
        <w:tc>
          <w:tcPr>
            <w:tcW w:w="851" w:type="dxa"/>
            <w:shd w:val="clear" w:color="auto" w:fill="auto"/>
            <w:noWrap/>
            <w:vAlign w:val="center"/>
          </w:tcPr>
          <w:p w:rsidR="00ED6DD2" w:rsidRDefault="00ED6DD2" w:rsidP="00ED6DD2">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w:t>
            </w:r>
          </w:p>
        </w:tc>
        <w:tc>
          <w:tcPr>
            <w:tcW w:w="4110" w:type="dxa"/>
            <w:shd w:val="clear" w:color="auto" w:fill="auto"/>
            <w:vAlign w:val="center"/>
          </w:tcPr>
          <w:p w:rsidR="00ED6DD2" w:rsidRPr="007C4800" w:rsidRDefault="00ED6DD2" w:rsidP="00ED6DD2">
            <w:pPr>
              <w:spacing w:line="240" w:lineRule="auto"/>
              <w:ind w:left="-58" w:right="11" w:firstLine="29"/>
              <w:rPr>
                <w:rFonts w:ascii="Times New Roman" w:eastAsia="Times New Roman" w:hAnsi="Times New Roman"/>
                <w:bCs/>
                <w:sz w:val="24"/>
                <w:szCs w:val="24"/>
                <w:lang w:eastAsia="ru-RU"/>
              </w:rPr>
            </w:pPr>
          </w:p>
        </w:tc>
      </w:tr>
      <w:tr w:rsidR="00ED6DD2" w:rsidRPr="00C974CE" w:rsidTr="00204DE4">
        <w:trPr>
          <w:gridAfter w:val="1"/>
          <w:wAfter w:w="10" w:type="dxa"/>
          <w:trHeight w:val="525"/>
        </w:trPr>
        <w:tc>
          <w:tcPr>
            <w:tcW w:w="709" w:type="dxa"/>
            <w:shd w:val="clear" w:color="auto" w:fill="auto"/>
            <w:noWrap/>
            <w:vAlign w:val="center"/>
          </w:tcPr>
          <w:p w:rsidR="00ED6DD2" w:rsidRPr="00E83C16" w:rsidRDefault="00ED6DD2" w:rsidP="00ED6DD2">
            <w:pPr>
              <w:tabs>
                <w:tab w:val="left" w:pos="50"/>
              </w:tabs>
              <w:spacing w:line="240" w:lineRule="auto"/>
              <w:ind w:left="331" w:right="11"/>
              <w:rPr>
                <w:rFonts w:ascii="Times New Roman" w:eastAsia="Times New Roman" w:hAnsi="Times New Roman"/>
                <w:bCs/>
                <w:sz w:val="24"/>
                <w:szCs w:val="24"/>
                <w:highlight w:val="yellow"/>
                <w:lang w:eastAsia="ru-RU"/>
              </w:rPr>
            </w:pPr>
          </w:p>
        </w:tc>
        <w:tc>
          <w:tcPr>
            <w:tcW w:w="3686" w:type="dxa"/>
            <w:shd w:val="clear" w:color="auto" w:fill="auto"/>
            <w:vAlign w:val="center"/>
          </w:tcPr>
          <w:p w:rsidR="00ED6DD2" w:rsidRDefault="00ED6DD2" w:rsidP="00ED6DD2">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Угол ПП Ø</w:t>
            </w:r>
            <w:r w:rsidRPr="00D60F53">
              <w:rPr>
                <w:rFonts w:ascii="Times New Roman" w:eastAsia="Times New Roman" w:hAnsi="Times New Roman"/>
                <w:bCs/>
                <w:sz w:val="24"/>
                <w:szCs w:val="24"/>
                <w:lang w:eastAsia="ru-RU"/>
              </w:rPr>
              <w:t>20</w:t>
            </w:r>
          </w:p>
        </w:tc>
        <w:tc>
          <w:tcPr>
            <w:tcW w:w="850" w:type="dxa"/>
            <w:shd w:val="clear" w:color="auto" w:fill="auto"/>
            <w:noWrap/>
            <w:vAlign w:val="center"/>
          </w:tcPr>
          <w:p w:rsidR="00ED6DD2" w:rsidRDefault="00ED6DD2" w:rsidP="00ED6DD2">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шт.</w:t>
            </w:r>
          </w:p>
        </w:tc>
        <w:tc>
          <w:tcPr>
            <w:tcW w:w="851" w:type="dxa"/>
            <w:shd w:val="clear" w:color="auto" w:fill="auto"/>
            <w:noWrap/>
            <w:vAlign w:val="center"/>
          </w:tcPr>
          <w:p w:rsidR="00ED6DD2" w:rsidRDefault="00ED6DD2" w:rsidP="00ED6DD2">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w:t>
            </w:r>
          </w:p>
        </w:tc>
        <w:tc>
          <w:tcPr>
            <w:tcW w:w="4110" w:type="dxa"/>
            <w:shd w:val="clear" w:color="auto" w:fill="auto"/>
            <w:vAlign w:val="center"/>
          </w:tcPr>
          <w:p w:rsidR="00ED6DD2" w:rsidRPr="007C4800" w:rsidRDefault="00ED6DD2" w:rsidP="00ED6DD2">
            <w:pPr>
              <w:spacing w:line="240" w:lineRule="auto"/>
              <w:ind w:left="-58" w:right="11" w:firstLine="29"/>
              <w:rPr>
                <w:rFonts w:ascii="Times New Roman" w:eastAsia="Times New Roman" w:hAnsi="Times New Roman"/>
                <w:bCs/>
                <w:sz w:val="24"/>
                <w:szCs w:val="24"/>
                <w:lang w:eastAsia="ru-RU"/>
              </w:rPr>
            </w:pPr>
          </w:p>
        </w:tc>
      </w:tr>
      <w:tr w:rsidR="00ED6DD2" w:rsidRPr="00C974CE" w:rsidTr="00204DE4">
        <w:trPr>
          <w:gridAfter w:val="1"/>
          <w:wAfter w:w="10" w:type="dxa"/>
          <w:trHeight w:val="525"/>
        </w:trPr>
        <w:tc>
          <w:tcPr>
            <w:tcW w:w="709" w:type="dxa"/>
            <w:shd w:val="clear" w:color="auto" w:fill="auto"/>
            <w:noWrap/>
            <w:vAlign w:val="center"/>
          </w:tcPr>
          <w:p w:rsidR="00ED6DD2" w:rsidRPr="00E83C16" w:rsidRDefault="00ED6DD2" w:rsidP="00ED6DD2">
            <w:pPr>
              <w:tabs>
                <w:tab w:val="left" w:pos="50"/>
              </w:tabs>
              <w:spacing w:line="240" w:lineRule="auto"/>
              <w:ind w:left="331" w:right="11"/>
              <w:rPr>
                <w:rFonts w:ascii="Times New Roman" w:eastAsia="Times New Roman" w:hAnsi="Times New Roman"/>
                <w:bCs/>
                <w:sz w:val="24"/>
                <w:szCs w:val="24"/>
                <w:highlight w:val="yellow"/>
                <w:lang w:eastAsia="ru-RU"/>
              </w:rPr>
            </w:pPr>
          </w:p>
        </w:tc>
        <w:tc>
          <w:tcPr>
            <w:tcW w:w="3686" w:type="dxa"/>
            <w:shd w:val="clear" w:color="auto" w:fill="auto"/>
            <w:vAlign w:val="center"/>
          </w:tcPr>
          <w:p w:rsidR="00ED6DD2" w:rsidRDefault="00ED6DD2" w:rsidP="00ED6DD2">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Угол установочный ПП Ø</w:t>
            </w:r>
            <w:r w:rsidRPr="00D60F53">
              <w:rPr>
                <w:rFonts w:ascii="Times New Roman" w:eastAsia="Times New Roman" w:hAnsi="Times New Roman"/>
                <w:bCs/>
                <w:sz w:val="24"/>
                <w:szCs w:val="24"/>
                <w:lang w:eastAsia="ru-RU"/>
              </w:rPr>
              <w:t>20</w:t>
            </w:r>
            <w:r>
              <w:rPr>
                <w:rFonts w:ascii="Times New Roman" w:eastAsia="Times New Roman" w:hAnsi="Times New Roman"/>
                <w:bCs/>
                <w:sz w:val="24"/>
                <w:szCs w:val="24"/>
                <w:lang w:eastAsia="ru-RU"/>
              </w:rPr>
              <w:t>х1/2"</w:t>
            </w:r>
          </w:p>
        </w:tc>
        <w:tc>
          <w:tcPr>
            <w:tcW w:w="850" w:type="dxa"/>
            <w:shd w:val="clear" w:color="auto" w:fill="auto"/>
            <w:noWrap/>
            <w:vAlign w:val="center"/>
          </w:tcPr>
          <w:p w:rsidR="00ED6DD2" w:rsidRDefault="00ED6DD2" w:rsidP="00ED6DD2">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шт.</w:t>
            </w:r>
          </w:p>
        </w:tc>
        <w:tc>
          <w:tcPr>
            <w:tcW w:w="851" w:type="dxa"/>
            <w:shd w:val="clear" w:color="auto" w:fill="auto"/>
            <w:noWrap/>
            <w:vAlign w:val="center"/>
          </w:tcPr>
          <w:p w:rsidR="00ED6DD2" w:rsidRDefault="00ED6DD2" w:rsidP="00ED6DD2">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w:t>
            </w:r>
          </w:p>
        </w:tc>
        <w:tc>
          <w:tcPr>
            <w:tcW w:w="4110" w:type="dxa"/>
            <w:shd w:val="clear" w:color="auto" w:fill="auto"/>
            <w:vAlign w:val="center"/>
          </w:tcPr>
          <w:p w:rsidR="00ED6DD2" w:rsidRPr="007C4800" w:rsidRDefault="00ED6DD2" w:rsidP="00ED6DD2">
            <w:pPr>
              <w:spacing w:line="240" w:lineRule="auto"/>
              <w:ind w:left="-58" w:right="11" w:firstLine="29"/>
              <w:rPr>
                <w:rFonts w:ascii="Times New Roman" w:eastAsia="Times New Roman" w:hAnsi="Times New Roman"/>
                <w:bCs/>
                <w:sz w:val="24"/>
                <w:szCs w:val="24"/>
                <w:lang w:eastAsia="ru-RU"/>
              </w:rPr>
            </w:pPr>
          </w:p>
        </w:tc>
      </w:tr>
      <w:tr w:rsidR="00ED6DD2" w:rsidRPr="00C974CE" w:rsidTr="00204DE4">
        <w:trPr>
          <w:gridAfter w:val="1"/>
          <w:wAfter w:w="10" w:type="dxa"/>
          <w:trHeight w:val="525"/>
        </w:trPr>
        <w:tc>
          <w:tcPr>
            <w:tcW w:w="709" w:type="dxa"/>
            <w:shd w:val="clear" w:color="auto" w:fill="auto"/>
            <w:noWrap/>
            <w:vAlign w:val="center"/>
          </w:tcPr>
          <w:p w:rsidR="00ED6DD2" w:rsidRPr="008C06C2" w:rsidRDefault="00ED6DD2" w:rsidP="00ED6DD2">
            <w:pPr>
              <w:pStyle w:val="af"/>
              <w:numPr>
                <w:ilvl w:val="0"/>
                <w:numId w:val="20"/>
              </w:numPr>
              <w:tabs>
                <w:tab w:val="left" w:pos="50"/>
              </w:tabs>
              <w:spacing w:line="240" w:lineRule="auto"/>
              <w:ind w:left="687" w:right="11" w:hanging="653"/>
              <w:rPr>
                <w:rFonts w:ascii="Times New Roman" w:eastAsia="Times New Roman" w:hAnsi="Times New Roman"/>
                <w:bCs/>
                <w:sz w:val="24"/>
                <w:szCs w:val="24"/>
                <w:lang w:eastAsia="ru-RU"/>
              </w:rPr>
            </w:pPr>
          </w:p>
        </w:tc>
        <w:tc>
          <w:tcPr>
            <w:tcW w:w="3686" w:type="dxa"/>
            <w:shd w:val="clear" w:color="auto" w:fill="auto"/>
            <w:vAlign w:val="center"/>
          </w:tcPr>
          <w:p w:rsidR="00ED6DD2" w:rsidRDefault="00ED6DD2" w:rsidP="00ED6DD2">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Установка отсечных кранов 1/2"</w:t>
            </w:r>
          </w:p>
        </w:tc>
        <w:tc>
          <w:tcPr>
            <w:tcW w:w="850" w:type="dxa"/>
            <w:shd w:val="clear" w:color="auto" w:fill="auto"/>
            <w:noWrap/>
            <w:vAlign w:val="center"/>
          </w:tcPr>
          <w:p w:rsidR="00ED6DD2" w:rsidRDefault="00ED6DD2" w:rsidP="00ED6DD2">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шт.</w:t>
            </w:r>
          </w:p>
        </w:tc>
        <w:tc>
          <w:tcPr>
            <w:tcW w:w="851" w:type="dxa"/>
            <w:shd w:val="clear" w:color="auto" w:fill="auto"/>
            <w:noWrap/>
            <w:vAlign w:val="center"/>
          </w:tcPr>
          <w:p w:rsidR="00ED6DD2" w:rsidRDefault="00ED6DD2" w:rsidP="00ED6DD2">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w:t>
            </w:r>
          </w:p>
        </w:tc>
        <w:tc>
          <w:tcPr>
            <w:tcW w:w="4110" w:type="dxa"/>
            <w:shd w:val="clear" w:color="auto" w:fill="auto"/>
            <w:vAlign w:val="center"/>
          </w:tcPr>
          <w:p w:rsidR="00ED6DD2" w:rsidRPr="007C4800" w:rsidRDefault="00ED6DD2" w:rsidP="00ED6DD2">
            <w:pPr>
              <w:spacing w:line="240" w:lineRule="auto"/>
              <w:ind w:left="-58" w:right="11" w:firstLine="29"/>
              <w:rPr>
                <w:rFonts w:ascii="Times New Roman" w:eastAsia="Times New Roman" w:hAnsi="Times New Roman"/>
                <w:bCs/>
                <w:sz w:val="24"/>
                <w:szCs w:val="24"/>
                <w:lang w:eastAsia="ru-RU"/>
              </w:rPr>
            </w:pPr>
          </w:p>
        </w:tc>
      </w:tr>
      <w:tr w:rsidR="00803032" w:rsidRPr="00C974CE" w:rsidTr="00B35558">
        <w:trPr>
          <w:gridAfter w:val="1"/>
          <w:wAfter w:w="10" w:type="dxa"/>
          <w:trHeight w:val="525"/>
        </w:trPr>
        <w:tc>
          <w:tcPr>
            <w:tcW w:w="10206" w:type="dxa"/>
            <w:gridSpan w:val="5"/>
            <w:shd w:val="clear" w:color="auto" w:fill="auto"/>
            <w:noWrap/>
            <w:vAlign w:val="center"/>
          </w:tcPr>
          <w:p w:rsidR="00803032" w:rsidRPr="007C4800" w:rsidRDefault="00803032" w:rsidP="00ED6DD2">
            <w:pPr>
              <w:spacing w:line="240" w:lineRule="auto"/>
              <w:ind w:left="-58" w:right="11" w:firstLine="29"/>
              <w:rPr>
                <w:rFonts w:ascii="Times New Roman" w:eastAsia="Times New Roman" w:hAnsi="Times New Roman"/>
                <w:bCs/>
                <w:sz w:val="24"/>
                <w:szCs w:val="24"/>
                <w:lang w:eastAsia="ru-RU"/>
              </w:rPr>
            </w:pPr>
            <w:r w:rsidRPr="00803032">
              <w:rPr>
                <w:rFonts w:ascii="Times New Roman" w:eastAsia="Times New Roman" w:hAnsi="Times New Roman"/>
                <w:b/>
                <w:bCs/>
                <w:sz w:val="24"/>
                <w:szCs w:val="24"/>
                <w:lang w:eastAsia="ru-RU"/>
              </w:rPr>
              <w:t>Инвентарь для внутренней комплектации помещений</w:t>
            </w:r>
          </w:p>
        </w:tc>
      </w:tr>
      <w:tr w:rsidR="00803032" w:rsidRPr="00C974CE" w:rsidTr="00204DE4">
        <w:trPr>
          <w:gridAfter w:val="1"/>
          <w:wAfter w:w="10" w:type="dxa"/>
          <w:trHeight w:val="525"/>
        </w:trPr>
        <w:tc>
          <w:tcPr>
            <w:tcW w:w="709" w:type="dxa"/>
            <w:shd w:val="clear" w:color="auto" w:fill="auto"/>
            <w:noWrap/>
            <w:vAlign w:val="center"/>
          </w:tcPr>
          <w:p w:rsidR="00803032" w:rsidRPr="008C06C2" w:rsidRDefault="00803032" w:rsidP="00803032">
            <w:pPr>
              <w:pStyle w:val="af"/>
              <w:numPr>
                <w:ilvl w:val="0"/>
                <w:numId w:val="20"/>
              </w:numPr>
              <w:tabs>
                <w:tab w:val="left" w:pos="50"/>
              </w:tabs>
              <w:spacing w:line="240" w:lineRule="auto"/>
              <w:ind w:left="687" w:right="11" w:hanging="653"/>
              <w:rPr>
                <w:rFonts w:ascii="Times New Roman" w:eastAsia="Times New Roman" w:hAnsi="Times New Roman"/>
                <w:bCs/>
                <w:sz w:val="24"/>
                <w:szCs w:val="24"/>
                <w:lang w:eastAsia="ru-RU"/>
              </w:rPr>
            </w:pPr>
          </w:p>
        </w:tc>
        <w:tc>
          <w:tcPr>
            <w:tcW w:w="3686" w:type="dxa"/>
            <w:shd w:val="clear" w:color="auto" w:fill="auto"/>
            <w:vAlign w:val="center"/>
          </w:tcPr>
          <w:p w:rsidR="00803032" w:rsidRPr="00B438C2" w:rsidRDefault="00803032" w:rsidP="00803032">
            <w:pPr>
              <w:spacing w:line="240" w:lineRule="auto"/>
              <w:ind w:left="0"/>
              <w:rPr>
                <w:rFonts w:ascii="Times New Roman" w:eastAsia="Times New Roman" w:hAnsi="Times New Roman"/>
                <w:sz w:val="24"/>
                <w:szCs w:val="24"/>
                <w:lang w:eastAsia="ru-RU"/>
              </w:rPr>
            </w:pPr>
            <w:r w:rsidRPr="00B438C2">
              <w:rPr>
                <w:rFonts w:ascii="Times New Roman" w:eastAsia="Times New Roman" w:hAnsi="Times New Roman"/>
                <w:sz w:val="24"/>
                <w:szCs w:val="24"/>
                <w:lang w:eastAsia="ru-RU"/>
              </w:rPr>
              <w:t>Корзина для мусора</w:t>
            </w:r>
          </w:p>
        </w:tc>
        <w:tc>
          <w:tcPr>
            <w:tcW w:w="850" w:type="dxa"/>
            <w:shd w:val="clear" w:color="auto" w:fill="auto"/>
            <w:noWrap/>
            <w:vAlign w:val="center"/>
          </w:tcPr>
          <w:p w:rsidR="00803032" w:rsidRPr="00B438C2" w:rsidRDefault="00803032" w:rsidP="00803032">
            <w:pPr>
              <w:spacing w:line="240" w:lineRule="auto"/>
              <w:ind w:left="0"/>
              <w:jc w:val="center"/>
              <w:rPr>
                <w:rFonts w:ascii="Times New Roman" w:eastAsia="Times New Roman" w:hAnsi="Times New Roman"/>
                <w:sz w:val="24"/>
                <w:szCs w:val="24"/>
                <w:lang w:eastAsia="ru-RU"/>
              </w:rPr>
            </w:pPr>
            <w:r w:rsidRPr="00B438C2">
              <w:rPr>
                <w:rFonts w:ascii="Times New Roman" w:eastAsia="Times New Roman" w:hAnsi="Times New Roman"/>
                <w:sz w:val="24"/>
                <w:szCs w:val="24"/>
                <w:lang w:eastAsia="ru-RU"/>
              </w:rPr>
              <w:t> </w:t>
            </w:r>
            <w:r>
              <w:rPr>
                <w:rFonts w:ascii="Times New Roman" w:eastAsia="Times New Roman" w:hAnsi="Times New Roman"/>
                <w:sz w:val="24"/>
                <w:szCs w:val="24"/>
                <w:lang w:eastAsia="ru-RU"/>
              </w:rPr>
              <w:t>шт.</w:t>
            </w:r>
          </w:p>
        </w:tc>
        <w:tc>
          <w:tcPr>
            <w:tcW w:w="851" w:type="dxa"/>
            <w:shd w:val="clear" w:color="auto" w:fill="auto"/>
            <w:noWrap/>
            <w:vAlign w:val="center"/>
          </w:tcPr>
          <w:p w:rsidR="00803032" w:rsidRPr="00B438C2" w:rsidRDefault="00803032" w:rsidP="00803032">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Pr="00B438C2">
              <w:rPr>
                <w:rFonts w:ascii="Times New Roman" w:eastAsia="Times New Roman" w:hAnsi="Times New Roman"/>
                <w:sz w:val="24"/>
                <w:szCs w:val="24"/>
                <w:lang w:eastAsia="ru-RU"/>
              </w:rPr>
              <w:t> </w:t>
            </w:r>
          </w:p>
        </w:tc>
        <w:tc>
          <w:tcPr>
            <w:tcW w:w="4110" w:type="dxa"/>
            <w:shd w:val="clear" w:color="auto" w:fill="auto"/>
            <w:vAlign w:val="center"/>
          </w:tcPr>
          <w:p w:rsidR="00803032" w:rsidRPr="00B438C2" w:rsidRDefault="00803032" w:rsidP="00803032">
            <w:pPr>
              <w:spacing w:line="240" w:lineRule="auto"/>
              <w:ind w:left="0"/>
              <w:rPr>
                <w:rFonts w:ascii="Times New Roman" w:eastAsia="Times New Roman" w:hAnsi="Times New Roman"/>
                <w:sz w:val="24"/>
                <w:szCs w:val="24"/>
                <w:lang w:eastAsia="ru-RU"/>
              </w:rPr>
            </w:pPr>
            <w:r w:rsidRPr="00B438C2">
              <w:rPr>
                <w:rFonts w:ascii="Times New Roman" w:eastAsia="Times New Roman" w:hAnsi="Times New Roman"/>
                <w:sz w:val="24"/>
                <w:szCs w:val="24"/>
                <w:lang w:eastAsia="ru-RU"/>
              </w:rPr>
              <w:t>Пластик черная 29х30 см, 14 л</w:t>
            </w:r>
          </w:p>
        </w:tc>
      </w:tr>
      <w:tr w:rsidR="00ED6DD2" w:rsidRPr="00C974CE" w:rsidTr="002A5550">
        <w:trPr>
          <w:trHeight w:val="525"/>
        </w:trPr>
        <w:tc>
          <w:tcPr>
            <w:tcW w:w="10216" w:type="dxa"/>
            <w:gridSpan w:val="6"/>
            <w:shd w:val="clear" w:color="auto" w:fill="auto"/>
            <w:noWrap/>
            <w:vAlign w:val="center"/>
          </w:tcPr>
          <w:p w:rsidR="00ED6DD2" w:rsidRPr="0029786A" w:rsidRDefault="00ED6DD2" w:rsidP="00ED6DD2">
            <w:pPr>
              <w:spacing w:line="240" w:lineRule="auto"/>
              <w:ind w:left="-58" w:right="11" w:firstLine="29"/>
              <w:rPr>
                <w:rFonts w:ascii="Times New Roman" w:eastAsia="Times New Roman" w:hAnsi="Times New Roman"/>
                <w:bCs/>
                <w:color w:val="FF0000"/>
                <w:sz w:val="24"/>
                <w:szCs w:val="24"/>
                <w:lang w:val="en-US" w:eastAsia="ru-RU"/>
              </w:rPr>
            </w:pPr>
            <w:r w:rsidRPr="00762B7A">
              <w:rPr>
                <w:rFonts w:ascii="Times New Roman" w:eastAsia="Times New Roman" w:hAnsi="Times New Roman"/>
                <w:b/>
                <w:bCs/>
                <w:sz w:val="24"/>
                <w:szCs w:val="24"/>
                <w:lang w:eastAsia="ru-RU"/>
              </w:rPr>
              <w:t xml:space="preserve">Раздел 7. Коридор </w:t>
            </w:r>
            <w:r w:rsidRPr="00762B7A">
              <w:rPr>
                <w:rFonts w:ascii="Times New Roman" w:eastAsia="Times New Roman" w:hAnsi="Times New Roman"/>
                <w:b/>
                <w:sz w:val="24"/>
                <w:szCs w:val="24"/>
                <w:lang w:eastAsia="ru-RU"/>
              </w:rPr>
              <w:t>(помещение № 1.1)</w:t>
            </w:r>
          </w:p>
        </w:tc>
      </w:tr>
      <w:tr w:rsidR="00ED6DD2" w:rsidRPr="00C974CE" w:rsidTr="003177CD">
        <w:trPr>
          <w:gridAfter w:val="1"/>
          <w:wAfter w:w="10" w:type="dxa"/>
          <w:trHeight w:val="525"/>
        </w:trPr>
        <w:tc>
          <w:tcPr>
            <w:tcW w:w="10206" w:type="dxa"/>
            <w:gridSpan w:val="5"/>
            <w:shd w:val="clear" w:color="auto" w:fill="auto"/>
            <w:noWrap/>
            <w:vAlign w:val="center"/>
          </w:tcPr>
          <w:p w:rsidR="00ED6DD2" w:rsidRPr="00DD6DA1" w:rsidRDefault="00ED6DD2" w:rsidP="00ED6DD2">
            <w:pPr>
              <w:spacing w:line="240" w:lineRule="auto"/>
              <w:ind w:left="-58" w:right="11" w:firstLine="29"/>
              <w:jc w:val="center"/>
              <w:rPr>
                <w:rFonts w:ascii="Times New Roman" w:eastAsia="Times New Roman" w:hAnsi="Times New Roman"/>
                <w:b/>
                <w:bCs/>
                <w:color w:val="FF0000"/>
                <w:sz w:val="24"/>
                <w:szCs w:val="24"/>
                <w:lang w:eastAsia="ru-RU"/>
              </w:rPr>
            </w:pPr>
            <w:r w:rsidRPr="00DD6DA1">
              <w:rPr>
                <w:rFonts w:ascii="Times New Roman" w:eastAsia="Times New Roman" w:hAnsi="Times New Roman"/>
                <w:b/>
                <w:bCs/>
                <w:sz w:val="24"/>
                <w:szCs w:val="24"/>
                <w:lang w:eastAsia="ru-RU"/>
              </w:rPr>
              <w:t>Демонтажные работы</w:t>
            </w:r>
          </w:p>
        </w:tc>
      </w:tr>
      <w:tr w:rsidR="00ED6DD2" w:rsidRPr="00C974CE" w:rsidTr="00204DE4">
        <w:trPr>
          <w:gridAfter w:val="1"/>
          <w:wAfter w:w="10" w:type="dxa"/>
          <w:trHeight w:val="525"/>
        </w:trPr>
        <w:tc>
          <w:tcPr>
            <w:tcW w:w="709" w:type="dxa"/>
            <w:shd w:val="clear" w:color="auto" w:fill="auto"/>
            <w:noWrap/>
            <w:vAlign w:val="center"/>
          </w:tcPr>
          <w:p w:rsidR="00ED6DD2" w:rsidRPr="00282EA7" w:rsidRDefault="00ED6DD2" w:rsidP="00ED6DD2">
            <w:pPr>
              <w:pStyle w:val="af"/>
              <w:numPr>
                <w:ilvl w:val="0"/>
                <w:numId w:val="22"/>
              </w:numPr>
              <w:tabs>
                <w:tab w:val="left" w:pos="50"/>
              </w:tabs>
              <w:spacing w:line="240" w:lineRule="auto"/>
              <w:ind w:right="11" w:hanging="653"/>
              <w:rPr>
                <w:rFonts w:ascii="Times New Roman" w:eastAsia="Times New Roman" w:hAnsi="Times New Roman"/>
                <w:bCs/>
                <w:sz w:val="24"/>
                <w:szCs w:val="24"/>
                <w:lang w:val="en-US" w:eastAsia="ru-RU"/>
              </w:rPr>
            </w:pPr>
          </w:p>
        </w:tc>
        <w:tc>
          <w:tcPr>
            <w:tcW w:w="3686" w:type="dxa"/>
            <w:shd w:val="clear" w:color="auto" w:fill="auto"/>
            <w:vAlign w:val="center"/>
          </w:tcPr>
          <w:p w:rsidR="00ED6DD2" w:rsidRPr="00A66A2A" w:rsidRDefault="00ED6DD2" w:rsidP="00ED6DD2">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Демонтаж светильников</w:t>
            </w:r>
          </w:p>
        </w:tc>
        <w:tc>
          <w:tcPr>
            <w:tcW w:w="850" w:type="dxa"/>
            <w:shd w:val="clear" w:color="auto" w:fill="auto"/>
            <w:noWrap/>
            <w:vAlign w:val="center"/>
          </w:tcPr>
          <w:p w:rsidR="00ED6DD2" w:rsidRPr="00A66A2A" w:rsidRDefault="00ED6DD2" w:rsidP="00ED6DD2">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шт.</w:t>
            </w:r>
          </w:p>
        </w:tc>
        <w:tc>
          <w:tcPr>
            <w:tcW w:w="851" w:type="dxa"/>
            <w:shd w:val="clear" w:color="auto" w:fill="auto"/>
            <w:noWrap/>
            <w:vAlign w:val="center"/>
          </w:tcPr>
          <w:p w:rsidR="00ED6DD2" w:rsidRPr="00133EBC" w:rsidRDefault="00ED6DD2" w:rsidP="00ED6DD2">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3</w:t>
            </w:r>
          </w:p>
        </w:tc>
        <w:tc>
          <w:tcPr>
            <w:tcW w:w="4110" w:type="dxa"/>
            <w:shd w:val="clear" w:color="auto" w:fill="auto"/>
            <w:vAlign w:val="center"/>
          </w:tcPr>
          <w:p w:rsidR="00ED6DD2" w:rsidRPr="0029786A" w:rsidRDefault="00ED6DD2" w:rsidP="00ED6DD2">
            <w:pPr>
              <w:spacing w:line="240" w:lineRule="auto"/>
              <w:ind w:left="-58" w:right="11" w:firstLine="29"/>
              <w:rPr>
                <w:rFonts w:ascii="Times New Roman" w:eastAsia="Times New Roman" w:hAnsi="Times New Roman"/>
                <w:bCs/>
                <w:color w:val="FF0000"/>
                <w:sz w:val="24"/>
                <w:szCs w:val="24"/>
                <w:lang w:val="en-US" w:eastAsia="ru-RU"/>
              </w:rPr>
            </w:pPr>
          </w:p>
        </w:tc>
      </w:tr>
      <w:tr w:rsidR="00ED6DD2" w:rsidRPr="00C974CE" w:rsidTr="00204DE4">
        <w:trPr>
          <w:gridAfter w:val="1"/>
          <w:wAfter w:w="10" w:type="dxa"/>
          <w:trHeight w:val="525"/>
        </w:trPr>
        <w:tc>
          <w:tcPr>
            <w:tcW w:w="709" w:type="dxa"/>
            <w:shd w:val="clear" w:color="auto" w:fill="auto"/>
            <w:noWrap/>
            <w:vAlign w:val="center"/>
          </w:tcPr>
          <w:p w:rsidR="00ED6DD2" w:rsidRPr="00282EA7" w:rsidRDefault="00ED6DD2" w:rsidP="00ED6DD2">
            <w:pPr>
              <w:pStyle w:val="af"/>
              <w:numPr>
                <w:ilvl w:val="0"/>
                <w:numId w:val="22"/>
              </w:numPr>
              <w:tabs>
                <w:tab w:val="left" w:pos="50"/>
              </w:tabs>
              <w:spacing w:line="240" w:lineRule="auto"/>
              <w:ind w:right="11" w:hanging="653"/>
              <w:rPr>
                <w:rFonts w:ascii="Times New Roman" w:eastAsia="Times New Roman" w:hAnsi="Times New Roman"/>
                <w:bCs/>
                <w:sz w:val="24"/>
                <w:szCs w:val="24"/>
                <w:lang w:val="en-US" w:eastAsia="ru-RU"/>
              </w:rPr>
            </w:pPr>
          </w:p>
        </w:tc>
        <w:tc>
          <w:tcPr>
            <w:tcW w:w="3686" w:type="dxa"/>
            <w:shd w:val="clear" w:color="auto" w:fill="auto"/>
            <w:vAlign w:val="center"/>
          </w:tcPr>
          <w:p w:rsidR="00ED6DD2" w:rsidRPr="004D34FA" w:rsidRDefault="00ED6DD2" w:rsidP="00ED6DD2">
            <w:pPr>
              <w:spacing w:line="240" w:lineRule="auto"/>
              <w:ind w:left="-58" w:right="11" w:firstLine="29"/>
              <w:rPr>
                <w:rFonts w:ascii="Times New Roman" w:eastAsia="Times New Roman" w:hAnsi="Times New Roman"/>
                <w:bCs/>
                <w:sz w:val="24"/>
                <w:szCs w:val="24"/>
                <w:lang w:eastAsia="ru-RU"/>
              </w:rPr>
            </w:pPr>
            <w:r w:rsidRPr="004D34FA">
              <w:rPr>
                <w:rFonts w:ascii="Times New Roman" w:eastAsia="Times New Roman" w:hAnsi="Times New Roman"/>
                <w:bCs/>
                <w:sz w:val="24"/>
                <w:szCs w:val="24"/>
                <w:lang w:eastAsia="ru-RU"/>
              </w:rPr>
              <w:t xml:space="preserve">Демонтаж кабелей электрических </w:t>
            </w:r>
          </w:p>
        </w:tc>
        <w:tc>
          <w:tcPr>
            <w:tcW w:w="850" w:type="dxa"/>
            <w:shd w:val="clear" w:color="auto" w:fill="auto"/>
            <w:noWrap/>
            <w:vAlign w:val="center"/>
          </w:tcPr>
          <w:p w:rsidR="00ED6DD2" w:rsidRPr="004D34FA" w:rsidRDefault="00ED6DD2" w:rsidP="00ED6DD2">
            <w:pPr>
              <w:spacing w:line="240" w:lineRule="auto"/>
              <w:ind w:left="-58" w:right="11" w:firstLine="29"/>
              <w:jc w:val="center"/>
              <w:rPr>
                <w:rFonts w:ascii="Times New Roman" w:eastAsia="Times New Roman" w:hAnsi="Times New Roman"/>
                <w:bCs/>
                <w:sz w:val="24"/>
                <w:szCs w:val="24"/>
                <w:lang w:eastAsia="ru-RU"/>
              </w:rPr>
            </w:pPr>
            <w:r w:rsidRPr="004D34FA">
              <w:rPr>
                <w:rFonts w:ascii="Times New Roman" w:eastAsia="Times New Roman" w:hAnsi="Times New Roman"/>
                <w:bCs/>
                <w:sz w:val="24"/>
                <w:szCs w:val="24"/>
                <w:lang w:eastAsia="ru-RU"/>
              </w:rPr>
              <w:t>м</w:t>
            </w:r>
          </w:p>
        </w:tc>
        <w:tc>
          <w:tcPr>
            <w:tcW w:w="851" w:type="dxa"/>
            <w:shd w:val="clear" w:color="auto" w:fill="auto"/>
            <w:noWrap/>
            <w:vAlign w:val="center"/>
          </w:tcPr>
          <w:p w:rsidR="00ED6DD2" w:rsidRPr="004D34FA" w:rsidRDefault="00ED6DD2" w:rsidP="00ED6DD2">
            <w:pPr>
              <w:spacing w:line="240" w:lineRule="auto"/>
              <w:ind w:left="-58" w:right="11" w:firstLine="29"/>
              <w:jc w:val="center"/>
              <w:rPr>
                <w:rFonts w:ascii="Times New Roman" w:eastAsia="Times New Roman" w:hAnsi="Times New Roman"/>
                <w:bCs/>
                <w:sz w:val="24"/>
                <w:szCs w:val="24"/>
                <w:lang w:eastAsia="ru-RU"/>
              </w:rPr>
            </w:pPr>
            <w:r w:rsidRPr="004D34FA">
              <w:rPr>
                <w:rFonts w:ascii="Times New Roman" w:eastAsia="Times New Roman" w:hAnsi="Times New Roman"/>
                <w:bCs/>
                <w:sz w:val="24"/>
                <w:szCs w:val="24"/>
                <w:lang w:eastAsia="ru-RU"/>
              </w:rPr>
              <w:t>47</w:t>
            </w:r>
          </w:p>
        </w:tc>
        <w:tc>
          <w:tcPr>
            <w:tcW w:w="4110" w:type="dxa"/>
            <w:shd w:val="clear" w:color="auto" w:fill="auto"/>
            <w:vAlign w:val="center"/>
          </w:tcPr>
          <w:p w:rsidR="00ED6DD2" w:rsidRPr="004D34FA" w:rsidRDefault="00ED6DD2" w:rsidP="00ED6DD2">
            <w:pPr>
              <w:spacing w:line="240" w:lineRule="auto"/>
              <w:ind w:left="-58" w:right="11" w:firstLine="29"/>
              <w:rPr>
                <w:rFonts w:ascii="Times New Roman" w:eastAsia="Times New Roman" w:hAnsi="Times New Roman"/>
                <w:bCs/>
                <w:sz w:val="24"/>
                <w:szCs w:val="24"/>
                <w:lang w:eastAsia="ru-RU"/>
              </w:rPr>
            </w:pPr>
          </w:p>
        </w:tc>
      </w:tr>
      <w:tr w:rsidR="00ED6DD2" w:rsidRPr="00C974CE" w:rsidTr="00204DE4">
        <w:trPr>
          <w:gridAfter w:val="1"/>
          <w:wAfter w:w="10" w:type="dxa"/>
          <w:trHeight w:val="525"/>
        </w:trPr>
        <w:tc>
          <w:tcPr>
            <w:tcW w:w="709" w:type="dxa"/>
            <w:shd w:val="clear" w:color="auto" w:fill="auto"/>
            <w:noWrap/>
            <w:vAlign w:val="center"/>
          </w:tcPr>
          <w:p w:rsidR="00ED6DD2" w:rsidRPr="00282EA7" w:rsidRDefault="00ED6DD2" w:rsidP="00ED6DD2">
            <w:pPr>
              <w:pStyle w:val="af"/>
              <w:numPr>
                <w:ilvl w:val="0"/>
                <w:numId w:val="22"/>
              </w:numPr>
              <w:tabs>
                <w:tab w:val="left" w:pos="50"/>
              </w:tabs>
              <w:spacing w:line="240" w:lineRule="auto"/>
              <w:ind w:right="11" w:hanging="653"/>
              <w:rPr>
                <w:rFonts w:ascii="Times New Roman" w:eastAsia="Times New Roman" w:hAnsi="Times New Roman"/>
                <w:bCs/>
                <w:sz w:val="24"/>
                <w:szCs w:val="24"/>
                <w:lang w:val="en-US" w:eastAsia="ru-RU"/>
              </w:rPr>
            </w:pPr>
          </w:p>
        </w:tc>
        <w:tc>
          <w:tcPr>
            <w:tcW w:w="3686" w:type="dxa"/>
            <w:shd w:val="clear" w:color="auto" w:fill="auto"/>
            <w:vAlign w:val="center"/>
          </w:tcPr>
          <w:p w:rsidR="00ED6DD2" w:rsidRPr="004D34FA" w:rsidRDefault="00ED6DD2" w:rsidP="00ED6DD2">
            <w:pPr>
              <w:spacing w:line="240" w:lineRule="auto"/>
              <w:ind w:left="-58" w:right="11" w:firstLine="29"/>
              <w:rPr>
                <w:rFonts w:ascii="Times New Roman" w:eastAsia="Times New Roman" w:hAnsi="Times New Roman"/>
                <w:bCs/>
                <w:sz w:val="24"/>
                <w:szCs w:val="24"/>
                <w:lang w:eastAsia="ru-RU"/>
              </w:rPr>
            </w:pPr>
            <w:r w:rsidRPr="004D34FA">
              <w:rPr>
                <w:rFonts w:ascii="Times New Roman" w:eastAsia="Times New Roman" w:hAnsi="Times New Roman"/>
                <w:bCs/>
                <w:sz w:val="24"/>
                <w:szCs w:val="24"/>
                <w:lang w:eastAsia="ru-RU"/>
              </w:rPr>
              <w:t>Демонтаж кабель канала 20х10мм</w:t>
            </w:r>
          </w:p>
        </w:tc>
        <w:tc>
          <w:tcPr>
            <w:tcW w:w="850" w:type="dxa"/>
            <w:shd w:val="clear" w:color="auto" w:fill="auto"/>
            <w:noWrap/>
            <w:vAlign w:val="center"/>
          </w:tcPr>
          <w:p w:rsidR="00ED6DD2" w:rsidRPr="004D34FA" w:rsidRDefault="00ED6DD2" w:rsidP="00ED6DD2">
            <w:pPr>
              <w:spacing w:line="240" w:lineRule="auto"/>
              <w:ind w:left="-58" w:right="11" w:firstLine="29"/>
              <w:jc w:val="center"/>
              <w:rPr>
                <w:rFonts w:ascii="Times New Roman" w:eastAsia="Times New Roman" w:hAnsi="Times New Roman"/>
                <w:bCs/>
                <w:sz w:val="24"/>
                <w:szCs w:val="24"/>
                <w:lang w:eastAsia="ru-RU"/>
              </w:rPr>
            </w:pPr>
            <w:r w:rsidRPr="004D34FA">
              <w:rPr>
                <w:rFonts w:ascii="Times New Roman" w:eastAsia="Times New Roman" w:hAnsi="Times New Roman"/>
                <w:bCs/>
                <w:sz w:val="24"/>
                <w:szCs w:val="24"/>
                <w:lang w:eastAsia="ru-RU"/>
              </w:rPr>
              <w:t>мп</w:t>
            </w:r>
          </w:p>
        </w:tc>
        <w:tc>
          <w:tcPr>
            <w:tcW w:w="851" w:type="dxa"/>
            <w:shd w:val="clear" w:color="auto" w:fill="auto"/>
            <w:noWrap/>
            <w:vAlign w:val="center"/>
          </w:tcPr>
          <w:p w:rsidR="00ED6DD2" w:rsidRPr="004D34FA" w:rsidRDefault="00ED6DD2" w:rsidP="00ED6DD2">
            <w:pPr>
              <w:spacing w:line="240" w:lineRule="auto"/>
              <w:ind w:left="-58" w:right="11" w:firstLine="29"/>
              <w:jc w:val="center"/>
              <w:rPr>
                <w:rFonts w:ascii="Times New Roman" w:eastAsia="Times New Roman" w:hAnsi="Times New Roman"/>
                <w:bCs/>
                <w:sz w:val="24"/>
                <w:szCs w:val="24"/>
                <w:lang w:eastAsia="ru-RU"/>
              </w:rPr>
            </w:pPr>
            <w:r w:rsidRPr="004D34FA">
              <w:rPr>
                <w:rFonts w:ascii="Times New Roman" w:eastAsia="Times New Roman" w:hAnsi="Times New Roman"/>
                <w:bCs/>
                <w:sz w:val="24"/>
                <w:szCs w:val="24"/>
                <w:lang w:eastAsia="ru-RU"/>
              </w:rPr>
              <w:t>14</w:t>
            </w:r>
          </w:p>
        </w:tc>
        <w:tc>
          <w:tcPr>
            <w:tcW w:w="4110" w:type="dxa"/>
            <w:shd w:val="clear" w:color="auto" w:fill="auto"/>
            <w:vAlign w:val="center"/>
          </w:tcPr>
          <w:p w:rsidR="00ED6DD2" w:rsidRPr="004D34FA" w:rsidRDefault="00ED6DD2" w:rsidP="00ED6DD2">
            <w:pPr>
              <w:spacing w:line="240" w:lineRule="auto"/>
              <w:ind w:left="-58" w:right="11" w:firstLine="29"/>
              <w:rPr>
                <w:rFonts w:ascii="Times New Roman" w:eastAsia="Times New Roman" w:hAnsi="Times New Roman"/>
                <w:bCs/>
                <w:sz w:val="24"/>
                <w:szCs w:val="24"/>
                <w:lang w:eastAsia="ru-RU"/>
              </w:rPr>
            </w:pPr>
          </w:p>
        </w:tc>
      </w:tr>
      <w:tr w:rsidR="00ED6DD2" w:rsidRPr="00C974CE" w:rsidTr="00204DE4">
        <w:trPr>
          <w:gridAfter w:val="1"/>
          <w:wAfter w:w="10" w:type="dxa"/>
          <w:trHeight w:val="525"/>
        </w:trPr>
        <w:tc>
          <w:tcPr>
            <w:tcW w:w="709" w:type="dxa"/>
            <w:shd w:val="clear" w:color="auto" w:fill="auto"/>
            <w:noWrap/>
            <w:vAlign w:val="center"/>
          </w:tcPr>
          <w:p w:rsidR="00ED6DD2" w:rsidRPr="00282EA7" w:rsidRDefault="00ED6DD2" w:rsidP="00ED6DD2">
            <w:pPr>
              <w:pStyle w:val="af"/>
              <w:numPr>
                <w:ilvl w:val="0"/>
                <w:numId w:val="22"/>
              </w:numPr>
              <w:tabs>
                <w:tab w:val="left" w:pos="50"/>
              </w:tabs>
              <w:spacing w:line="240" w:lineRule="auto"/>
              <w:ind w:right="11" w:hanging="653"/>
              <w:rPr>
                <w:rFonts w:ascii="Times New Roman" w:eastAsia="Times New Roman" w:hAnsi="Times New Roman"/>
                <w:bCs/>
                <w:sz w:val="24"/>
                <w:szCs w:val="24"/>
                <w:lang w:val="en-US" w:eastAsia="ru-RU"/>
              </w:rPr>
            </w:pPr>
          </w:p>
        </w:tc>
        <w:tc>
          <w:tcPr>
            <w:tcW w:w="3686" w:type="dxa"/>
            <w:shd w:val="clear" w:color="auto" w:fill="auto"/>
            <w:vAlign w:val="center"/>
          </w:tcPr>
          <w:p w:rsidR="00ED6DD2" w:rsidRDefault="00ED6DD2" w:rsidP="00ED6DD2">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Демонтаж выключателей</w:t>
            </w:r>
          </w:p>
        </w:tc>
        <w:tc>
          <w:tcPr>
            <w:tcW w:w="850" w:type="dxa"/>
            <w:shd w:val="clear" w:color="auto" w:fill="auto"/>
            <w:noWrap/>
            <w:vAlign w:val="center"/>
          </w:tcPr>
          <w:p w:rsidR="00ED6DD2" w:rsidRDefault="00ED6DD2" w:rsidP="00ED6DD2">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шт.</w:t>
            </w:r>
          </w:p>
        </w:tc>
        <w:tc>
          <w:tcPr>
            <w:tcW w:w="851" w:type="dxa"/>
            <w:shd w:val="clear" w:color="auto" w:fill="auto"/>
            <w:noWrap/>
            <w:vAlign w:val="center"/>
          </w:tcPr>
          <w:p w:rsidR="00ED6DD2" w:rsidRDefault="00ED6DD2" w:rsidP="00ED6DD2">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w:t>
            </w:r>
          </w:p>
        </w:tc>
        <w:tc>
          <w:tcPr>
            <w:tcW w:w="4110" w:type="dxa"/>
            <w:shd w:val="clear" w:color="auto" w:fill="auto"/>
            <w:vAlign w:val="center"/>
          </w:tcPr>
          <w:p w:rsidR="00ED6DD2" w:rsidRPr="0029786A" w:rsidRDefault="00ED6DD2" w:rsidP="00ED6DD2">
            <w:pPr>
              <w:spacing w:line="240" w:lineRule="auto"/>
              <w:ind w:left="-58" w:right="11" w:firstLine="29"/>
              <w:rPr>
                <w:rFonts w:ascii="Times New Roman" w:eastAsia="Times New Roman" w:hAnsi="Times New Roman"/>
                <w:bCs/>
                <w:color w:val="FF0000"/>
                <w:sz w:val="24"/>
                <w:szCs w:val="24"/>
                <w:lang w:val="en-US" w:eastAsia="ru-RU"/>
              </w:rPr>
            </w:pPr>
          </w:p>
        </w:tc>
      </w:tr>
      <w:tr w:rsidR="00ED6DD2" w:rsidRPr="00C974CE" w:rsidTr="00204DE4">
        <w:trPr>
          <w:gridAfter w:val="1"/>
          <w:wAfter w:w="10" w:type="dxa"/>
          <w:trHeight w:val="525"/>
        </w:trPr>
        <w:tc>
          <w:tcPr>
            <w:tcW w:w="709" w:type="dxa"/>
            <w:shd w:val="clear" w:color="auto" w:fill="auto"/>
            <w:noWrap/>
            <w:vAlign w:val="center"/>
          </w:tcPr>
          <w:p w:rsidR="00ED6DD2" w:rsidRPr="0021029F" w:rsidRDefault="00ED6DD2" w:rsidP="00ED6DD2">
            <w:pPr>
              <w:pStyle w:val="af"/>
              <w:numPr>
                <w:ilvl w:val="0"/>
                <w:numId w:val="22"/>
              </w:numPr>
              <w:tabs>
                <w:tab w:val="left" w:pos="50"/>
              </w:tabs>
              <w:spacing w:line="240" w:lineRule="auto"/>
              <w:ind w:right="11" w:hanging="653"/>
              <w:rPr>
                <w:rFonts w:ascii="Times New Roman" w:eastAsia="Times New Roman" w:hAnsi="Times New Roman"/>
                <w:bCs/>
                <w:sz w:val="24"/>
                <w:szCs w:val="24"/>
                <w:lang w:val="en-US" w:eastAsia="ru-RU"/>
              </w:rPr>
            </w:pPr>
          </w:p>
        </w:tc>
        <w:tc>
          <w:tcPr>
            <w:tcW w:w="3686" w:type="dxa"/>
            <w:shd w:val="clear" w:color="auto" w:fill="auto"/>
            <w:vAlign w:val="center"/>
          </w:tcPr>
          <w:p w:rsidR="00ED6DD2" w:rsidRPr="0021029F" w:rsidRDefault="00ED6DD2" w:rsidP="00ED6DD2">
            <w:pPr>
              <w:spacing w:line="240" w:lineRule="auto"/>
              <w:ind w:left="-58" w:right="11" w:firstLine="29"/>
              <w:rPr>
                <w:rFonts w:ascii="Times New Roman" w:eastAsia="Times New Roman" w:hAnsi="Times New Roman"/>
                <w:bCs/>
                <w:sz w:val="24"/>
                <w:szCs w:val="24"/>
                <w:lang w:eastAsia="ru-RU"/>
              </w:rPr>
            </w:pPr>
            <w:r w:rsidRPr="0021029F">
              <w:rPr>
                <w:rFonts w:ascii="Times New Roman" w:eastAsia="Times New Roman" w:hAnsi="Times New Roman"/>
                <w:bCs/>
                <w:sz w:val="24"/>
                <w:szCs w:val="24"/>
                <w:lang w:eastAsia="ru-RU"/>
              </w:rPr>
              <w:t>Демонтаж световых табличек</w:t>
            </w:r>
          </w:p>
        </w:tc>
        <w:tc>
          <w:tcPr>
            <w:tcW w:w="850" w:type="dxa"/>
            <w:shd w:val="clear" w:color="auto" w:fill="auto"/>
            <w:noWrap/>
            <w:vAlign w:val="center"/>
          </w:tcPr>
          <w:p w:rsidR="00ED6DD2" w:rsidRPr="00CF0AE4" w:rsidRDefault="00ED6DD2" w:rsidP="00ED6DD2">
            <w:pPr>
              <w:spacing w:line="240" w:lineRule="auto"/>
              <w:ind w:left="-58" w:right="11" w:firstLine="29"/>
              <w:jc w:val="center"/>
              <w:rPr>
                <w:rFonts w:ascii="Times New Roman" w:eastAsia="Times New Roman" w:hAnsi="Times New Roman"/>
                <w:bCs/>
                <w:sz w:val="24"/>
                <w:szCs w:val="24"/>
                <w:lang w:eastAsia="ru-RU"/>
              </w:rPr>
            </w:pPr>
            <w:r w:rsidRPr="00CF0AE4">
              <w:rPr>
                <w:rFonts w:ascii="Times New Roman" w:eastAsia="Times New Roman" w:hAnsi="Times New Roman"/>
                <w:bCs/>
                <w:sz w:val="24"/>
                <w:szCs w:val="24"/>
                <w:lang w:eastAsia="ru-RU"/>
              </w:rPr>
              <w:t>шт.</w:t>
            </w:r>
          </w:p>
        </w:tc>
        <w:tc>
          <w:tcPr>
            <w:tcW w:w="851" w:type="dxa"/>
            <w:shd w:val="clear" w:color="auto" w:fill="auto"/>
            <w:noWrap/>
            <w:vAlign w:val="center"/>
          </w:tcPr>
          <w:p w:rsidR="00ED6DD2" w:rsidRPr="00CF0AE4" w:rsidRDefault="00ED6DD2" w:rsidP="00ED6DD2">
            <w:pPr>
              <w:spacing w:line="240" w:lineRule="auto"/>
              <w:ind w:left="-58" w:right="11" w:firstLine="29"/>
              <w:jc w:val="center"/>
              <w:rPr>
                <w:rFonts w:ascii="Times New Roman" w:eastAsia="Times New Roman" w:hAnsi="Times New Roman"/>
                <w:bCs/>
                <w:sz w:val="24"/>
                <w:szCs w:val="24"/>
                <w:lang w:eastAsia="ru-RU"/>
              </w:rPr>
            </w:pPr>
            <w:r w:rsidRPr="00CF0AE4">
              <w:rPr>
                <w:rFonts w:ascii="Times New Roman" w:eastAsia="Times New Roman" w:hAnsi="Times New Roman"/>
                <w:bCs/>
                <w:sz w:val="24"/>
                <w:szCs w:val="24"/>
                <w:lang w:eastAsia="ru-RU"/>
              </w:rPr>
              <w:t>2</w:t>
            </w:r>
          </w:p>
        </w:tc>
        <w:tc>
          <w:tcPr>
            <w:tcW w:w="4110" w:type="dxa"/>
            <w:shd w:val="clear" w:color="auto" w:fill="auto"/>
            <w:vAlign w:val="center"/>
          </w:tcPr>
          <w:p w:rsidR="00ED6DD2" w:rsidRPr="00D60F53" w:rsidRDefault="00ED6DD2" w:rsidP="00ED6DD2">
            <w:pPr>
              <w:spacing w:line="240" w:lineRule="auto"/>
              <w:ind w:left="-58" w:right="11" w:firstLine="29"/>
              <w:rPr>
                <w:rFonts w:ascii="Times New Roman" w:eastAsia="Times New Roman" w:hAnsi="Times New Roman"/>
                <w:bCs/>
                <w:color w:val="FF0000"/>
                <w:sz w:val="24"/>
                <w:szCs w:val="24"/>
                <w:lang w:eastAsia="ru-RU"/>
              </w:rPr>
            </w:pPr>
          </w:p>
        </w:tc>
      </w:tr>
      <w:tr w:rsidR="00ED6DD2" w:rsidRPr="00C974CE" w:rsidTr="00204DE4">
        <w:trPr>
          <w:gridAfter w:val="1"/>
          <w:wAfter w:w="10" w:type="dxa"/>
          <w:trHeight w:val="525"/>
        </w:trPr>
        <w:tc>
          <w:tcPr>
            <w:tcW w:w="709" w:type="dxa"/>
            <w:shd w:val="clear" w:color="auto" w:fill="auto"/>
            <w:noWrap/>
            <w:vAlign w:val="center"/>
          </w:tcPr>
          <w:p w:rsidR="00ED6DD2" w:rsidRPr="00C10BBA" w:rsidRDefault="00ED6DD2" w:rsidP="00ED6DD2">
            <w:pPr>
              <w:pStyle w:val="af"/>
              <w:numPr>
                <w:ilvl w:val="0"/>
                <w:numId w:val="22"/>
              </w:numPr>
              <w:tabs>
                <w:tab w:val="left" w:pos="50"/>
              </w:tabs>
              <w:spacing w:line="240" w:lineRule="auto"/>
              <w:ind w:right="11" w:hanging="653"/>
              <w:rPr>
                <w:rFonts w:ascii="Times New Roman" w:eastAsia="Times New Roman" w:hAnsi="Times New Roman"/>
                <w:bCs/>
                <w:sz w:val="24"/>
                <w:szCs w:val="24"/>
                <w:lang w:val="en-US" w:eastAsia="ru-RU"/>
              </w:rPr>
            </w:pPr>
          </w:p>
        </w:tc>
        <w:tc>
          <w:tcPr>
            <w:tcW w:w="3686" w:type="dxa"/>
            <w:shd w:val="clear" w:color="auto" w:fill="auto"/>
            <w:vAlign w:val="center"/>
          </w:tcPr>
          <w:p w:rsidR="00ED6DD2" w:rsidRPr="00C10BBA" w:rsidRDefault="00ED6DD2" w:rsidP="00ED6DD2">
            <w:pPr>
              <w:spacing w:line="240" w:lineRule="auto"/>
              <w:ind w:left="-58" w:right="11" w:firstLine="29"/>
              <w:rPr>
                <w:rFonts w:ascii="Times New Roman" w:eastAsia="Times New Roman" w:hAnsi="Times New Roman"/>
                <w:bCs/>
                <w:sz w:val="24"/>
                <w:szCs w:val="24"/>
                <w:lang w:eastAsia="ru-RU"/>
              </w:rPr>
            </w:pPr>
            <w:r w:rsidRPr="00C10BBA">
              <w:rPr>
                <w:rFonts w:ascii="Times New Roman" w:eastAsia="Times New Roman" w:hAnsi="Times New Roman"/>
                <w:bCs/>
                <w:sz w:val="24"/>
                <w:szCs w:val="24"/>
                <w:lang w:eastAsia="ru-RU"/>
              </w:rPr>
              <w:t>Демонтаж линолеума</w:t>
            </w:r>
          </w:p>
        </w:tc>
        <w:tc>
          <w:tcPr>
            <w:tcW w:w="850" w:type="dxa"/>
            <w:shd w:val="clear" w:color="auto" w:fill="auto"/>
            <w:noWrap/>
            <w:vAlign w:val="center"/>
          </w:tcPr>
          <w:p w:rsidR="00ED6DD2" w:rsidRPr="00C10BBA" w:rsidRDefault="00ED6DD2" w:rsidP="00ED6DD2">
            <w:pPr>
              <w:spacing w:line="240" w:lineRule="auto"/>
              <w:ind w:left="-58" w:right="11" w:firstLine="29"/>
              <w:jc w:val="center"/>
              <w:rPr>
                <w:rFonts w:ascii="Times New Roman" w:eastAsia="Times New Roman" w:hAnsi="Times New Roman"/>
                <w:bCs/>
                <w:sz w:val="24"/>
                <w:szCs w:val="24"/>
                <w:vertAlign w:val="superscript"/>
                <w:lang w:eastAsia="ru-RU"/>
              </w:rPr>
            </w:pPr>
            <w:r w:rsidRPr="00C10BBA">
              <w:rPr>
                <w:rFonts w:ascii="Times New Roman" w:eastAsia="Times New Roman" w:hAnsi="Times New Roman"/>
                <w:bCs/>
                <w:sz w:val="24"/>
                <w:szCs w:val="24"/>
                <w:lang w:eastAsia="ru-RU"/>
              </w:rPr>
              <w:t>м</w:t>
            </w:r>
            <w:r w:rsidRPr="00C10BBA">
              <w:rPr>
                <w:rFonts w:ascii="Times New Roman" w:eastAsia="Times New Roman" w:hAnsi="Times New Roman"/>
                <w:bCs/>
                <w:sz w:val="24"/>
                <w:szCs w:val="24"/>
                <w:vertAlign w:val="superscript"/>
                <w:lang w:eastAsia="ru-RU"/>
              </w:rPr>
              <w:t>2</w:t>
            </w:r>
          </w:p>
        </w:tc>
        <w:tc>
          <w:tcPr>
            <w:tcW w:w="851" w:type="dxa"/>
            <w:shd w:val="clear" w:color="auto" w:fill="auto"/>
            <w:noWrap/>
            <w:vAlign w:val="center"/>
          </w:tcPr>
          <w:p w:rsidR="00ED6DD2" w:rsidRPr="00C10BBA" w:rsidRDefault="00ED6DD2" w:rsidP="00ED6DD2">
            <w:pPr>
              <w:spacing w:line="240" w:lineRule="auto"/>
              <w:ind w:left="-58" w:right="11" w:firstLine="29"/>
              <w:jc w:val="center"/>
              <w:rPr>
                <w:rFonts w:ascii="Times New Roman" w:eastAsia="Times New Roman" w:hAnsi="Times New Roman"/>
                <w:bCs/>
                <w:sz w:val="24"/>
                <w:szCs w:val="24"/>
                <w:lang w:eastAsia="ru-RU"/>
              </w:rPr>
            </w:pPr>
            <w:r w:rsidRPr="00C10BBA">
              <w:rPr>
                <w:rFonts w:ascii="Times New Roman" w:eastAsia="Times New Roman" w:hAnsi="Times New Roman"/>
                <w:bCs/>
                <w:sz w:val="24"/>
                <w:szCs w:val="24"/>
                <w:lang w:eastAsia="ru-RU"/>
              </w:rPr>
              <w:t>8,4</w:t>
            </w:r>
          </w:p>
        </w:tc>
        <w:tc>
          <w:tcPr>
            <w:tcW w:w="4110" w:type="dxa"/>
            <w:shd w:val="clear" w:color="auto" w:fill="auto"/>
            <w:vAlign w:val="center"/>
          </w:tcPr>
          <w:p w:rsidR="00ED6DD2" w:rsidRPr="00C10BBA" w:rsidRDefault="00ED6DD2" w:rsidP="00ED6DD2">
            <w:pPr>
              <w:spacing w:line="240" w:lineRule="auto"/>
              <w:ind w:left="-58" w:right="11" w:firstLine="29"/>
              <w:rPr>
                <w:rFonts w:ascii="Times New Roman" w:eastAsia="Times New Roman" w:hAnsi="Times New Roman"/>
                <w:bCs/>
                <w:sz w:val="24"/>
                <w:szCs w:val="24"/>
                <w:lang w:val="en-US" w:eastAsia="ru-RU"/>
              </w:rPr>
            </w:pPr>
          </w:p>
        </w:tc>
      </w:tr>
      <w:tr w:rsidR="00ED6DD2" w:rsidRPr="00C974CE" w:rsidTr="00204DE4">
        <w:trPr>
          <w:gridAfter w:val="1"/>
          <w:wAfter w:w="10" w:type="dxa"/>
          <w:trHeight w:val="525"/>
        </w:trPr>
        <w:tc>
          <w:tcPr>
            <w:tcW w:w="709" w:type="dxa"/>
            <w:shd w:val="clear" w:color="auto" w:fill="auto"/>
            <w:noWrap/>
            <w:vAlign w:val="center"/>
          </w:tcPr>
          <w:p w:rsidR="00ED6DD2" w:rsidRPr="00C10BBA" w:rsidRDefault="00ED6DD2" w:rsidP="00ED6DD2">
            <w:pPr>
              <w:pStyle w:val="af"/>
              <w:numPr>
                <w:ilvl w:val="0"/>
                <w:numId w:val="22"/>
              </w:numPr>
              <w:tabs>
                <w:tab w:val="left" w:pos="50"/>
              </w:tabs>
              <w:spacing w:line="240" w:lineRule="auto"/>
              <w:ind w:right="11" w:hanging="653"/>
              <w:rPr>
                <w:rFonts w:ascii="Times New Roman" w:eastAsia="Times New Roman" w:hAnsi="Times New Roman"/>
                <w:bCs/>
                <w:sz w:val="24"/>
                <w:szCs w:val="24"/>
                <w:lang w:val="en-US" w:eastAsia="ru-RU"/>
              </w:rPr>
            </w:pPr>
          </w:p>
        </w:tc>
        <w:tc>
          <w:tcPr>
            <w:tcW w:w="3686" w:type="dxa"/>
            <w:shd w:val="clear" w:color="auto" w:fill="auto"/>
            <w:vAlign w:val="center"/>
          </w:tcPr>
          <w:p w:rsidR="00ED6DD2" w:rsidRPr="00C10BBA" w:rsidRDefault="00ED6DD2" w:rsidP="00ED6DD2">
            <w:pPr>
              <w:spacing w:line="240" w:lineRule="auto"/>
              <w:ind w:left="-58" w:right="11" w:firstLine="29"/>
              <w:rPr>
                <w:rFonts w:ascii="Times New Roman" w:eastAsia="Times New Roman" w:hAnsi="Times New Roman"/>
                <w:bCs/>
                <w:sz w:val="24"/>
                <w:szCs w:val="24"/>
                <w:lang w:eastAsia="ru-RU"/>
              </w:rPr>
            </w:pPr>
            <w:r w:rsidRPr="00C10BBA">
              <w:rPr>
                <w:rFonts w:ascii="Times New Roman" w:eastAsia="Times New Roman" w:hAnsi="Times New Roman"/>
                <w:bCs/>
                <w:sz w:val="24"/>
                <w:szCs w:val="24"/>
                <w:lang w:eastAsia="ru-RU"/>
              </w:rPr>
              <w:t>Демонтаж плинтуса пластикового</w:t>
            </w:r>
          </w:p>
        </w:tc>
        <w:tc>
          <w:tcPr>
            <w:tcW w:w="850" w:type="dxa"/>
            <w:shd w:val="clear" w:color="auto" w:fill="auto"/>
            <w:noWrap/>
            <w:vAlign w:val="center"/>
          </w:tcPr>
          <w:p w:rsidR="00ED6DD2" w:rsidRPr="00C10BBA" w:rsidRDefault="00ED6DD2" w:rsidP="00ED6DD2">
            <w:pPr>
              <w:spacing w:line="240" w:lineRule="auto"/>
              <w:ind w:left="-58" w:right="11" w:firstLine="29"/>
              <w:jc w:val="center"/>
              <w:rPr>
                <w:rFonts w:ascii="Times New Roman" w:eastAsia="Times New Roman" w:hAnsi="Times New Roman"/>
                <w:bCs/>
                <w:sz w:val="24"/>
                <w:szCs w:val="24"/>
                <w:lang w:eastAsia="ru-RU"/>
              </w:rPr>
            </w:pPr>
            <w:r w:rsidRPr="00C10BBA">
              <w:rPr>
                <w:rFonts w:ascii="Times New Roman" w:eastAsia="Times New Roman" w:hAnsi="Times New Roman"/>
                <w:bCs/>
                <w:sz w:val="24"/>
                <w:szCs w:val="24"/>
                <w:lang w:eastAsia="ru-RU"/>
              </w:rPr>
              <w:t>м</w:t>
            </w:r>
          </w:p>
        </w:tc>
        <w:tc>
          <w:tcPr>
            <w:tcW w:w="851" w:type="dxa"/>
            <w:shd w:val="clear" w:color="auto" w:fill="auto"/>
            <w:noWrap/>
            <w:vAlign w:val="center"/>
          </w:tcPr>
          <w:p w:rsidR="00ED6DD2" w:rsidRPr="00C10BBA" w:rsidRDefault="00ED6DD2" w:rsidP="00ED6DD2">
            <w:pPr>
              <w:spacing w:line="240" w:lineRule="auto"/>
              <w:ind w:left="-58" w:right="11" w:firstLine="29"/>
              <w:jc w:val="center"/>
              <w:rPr>
                <w:rFonts w:ascii="Times New Roman" w:eastAsia="Times New Roman" w:hAnsi="Times New Roman"/>
                <w:bCs/>
                <w:sz w:val="24"/>
                <w:szCs w:val="24"/>
                <w:lang w:eastAsia="ru-RU"/>
              </w:rPr>
            </w:pPr>
            <w:r w:rsidRPr="00C10BBA">
              <w:rPr>
                <w:rFonts w:ascii="Times New Roman" w:eastAsia="Times New Roman" w:hAnsi="Times New Roman"/>
                <w:bCs/>
                <w:sz w:val="24"/>
                <w:szCs w:val="24"/>
                <w:lang w:eastAsia="ru-RU"/>
              </w:rPr>
              <w:t>9,4</w:t>
            </w:r>
          </w:p>
        </w:tc>
        <w:tc>
          <w:tcPr>
            <w:tcW w:w="4110" w:type="dxa"/>
            <w:shd w:val="clear" w:color="auto" w:fill="auto"/>
            <w:vAlign w:val="center"/>
          </w:tcPr>
          <w:p w:rsidR="00ED6DD2" w:rsidRPr="00C10BBA" w:rsidRDefault="00ED6DD2" w:rsidP="00ED6DD2">
            <w:pPr>
              <w:spacing w:line="240" w:lineRule="auto"/>
              <w:ind w:left="-58" w:right="11" w:firstLine="29"/>
              <w:rPr>
                <w:rFonts w:ascii="Times New Roman" w:eastAsia="Times New Roman" w:hAnsi="Times New Roman"/>
                <w:bCs/>
                <w:color w:val="FF0000"/>
                <w:sz w:val="24"/>
                <w:szCs w:val="24"/>
                <w:lang w:val="en-US" w:eastAsia="ru-RU"/>
              </w:rPr>
            </w:pPr>
          </w:p>
        </w:tc>
      </w:tr>
      <w:tr w:rsidR="00ED6DD2" w:rsidRPr="00C974CE" w:rsidTr="00204DE4">
        <w:trPr>
          <w:gridAfter w:val="1"/>
          <w:wAfter w:w="10" w:type="dxa"/>
          <w:trHeight w:val="525"/>
        </w:trPr>
        <w:tc>
          <w:tcPr>
            <w:tcW w:w="709" w:type="dxa"/>
            <w:shd w:val="clear" w:color="auto" w:fill="auto"/>
            <w:noWrap/>
            <w:vAlign w:val="center"/>
          </w:tcPr>
          <w:p w:rsidR="00ED6DD2" w:rsidRPr="00C10BBA" w:rsidRDefault="00ED6DD2" w:rsidP="00ED6DD2">
            <w:pPr>
              <w:pStyle w:val="af"/>
              <w:numPr>
                <w:ilvl w:val="0"/>
                <w:numId w:val="22"/>
              </w:numPr>
              <w:tabs>
                <w:tab w:val="left" w:pos="50"/>
              </w:tabs>
              <w:spacing w:line="240" w:lineRule="auto"/>
              <w:ind w:right="11" w:hanging="653"/>
              <w:rPr>
                <w:rFonts w:ascii="Times New Roman" w:eastAsia="Times New Roman" w:hAnsi="Times New Roman"/>
                <w:bCs/>
                <w:sz w:val="24"/>
                <w:szCs w:val="24"/>
                <w:lang w:val="en-US" w:eastAsia="ru-RU"/>
              </w:rPr>
            </w:pPr>
          </w:p>
        </w:tc>
        <w:tc>
          <w:tcPr>
            <w:tcW w:w="3686" w:type="dxa"/>
            <w:shd w:val="clear" w:color="auto" w:fill="auto"/>
            <w:vAlign w:val="center"/>
          </w:tcPr>
          <w:p w:rsidR="00ED6DD2" w:rsidRPr="00C10BBA" w:rsidRDefault="00ED6DD2" w:rsidP="00ED6DD2">
            <w:pPr>
              <w:spacing w:line="240" w:lineRule="auto"/>
              <w:ind w:left="-58" w:right="11" w:firstLine="29"/>
              <w:rPr>
                <w:rFonts w:ascii="Times New Roman" w:eastAsia="Times New Roman" w:hAnsi="Times New Roman"/>
                <w:bCs/>
                <w:color w:val="FF0000"/>
                <w:sz w:val="24"/>
                <w:szCs w:val="24"/>
                <w:lang w:eastAsia="ru-RU"/>
              </w:rPr>
            </w:pPr>
            <w:r w:rsidRPr="00C10BBA">
              <w:rPr>
                <w:rFonts w:ascii="Times New Roman" w:eastAsia="Times New Roman" w:hAnsi="Times New Roman"/>
                <w:bCs/>
                <w:sz w:val="24"/>
                <w:szCs w:val="24"/>
                <w:lang w:eastAsia="ru-RU"/>
              </w:rPr>
              <w:t>Очистка стен от штукатурки до 10мм</w:t>
            </w:r>
          </w:p>
        </w:tc>
        <w:tc>
          <w:tcPr>
            <w:tcW w:w="850" w:type="dxa"/>
            <w:shd w:val="clear" w:color="auto" w:fill="auto"/>
            <w:noWrap/>
            <w:vAlign w:val="center"/>
          </w:tcPr>
          <w:p w:rsidR="00ED6DD2" w:rsidRPr="00C10BBA" w:rsidRDefault="00ED6DD2" w:rsidP="00ED6DD2">
            <w:pPr>
              <w:spacing w:line="240" w:lineRule="auto"/>
              <w:ind w:left="-58" w:right="11" w:firstLine="29"/>
              <w:jc w:val="center"/>
              <w:rPr>
                <w:rFonts w:ascii="Times New Roman" w:eastAsia="Times New Roman" w:hAnsi="Times New Roman"/>
                <w:bCs/>
                <w:sz w:val="24"/>
                <w:szCs w:val="24"/>
                <w:vertAlign w:val="superscript"/>
                <w:lang w:eastAsia="ru-RU"/>
              </w:rPr>
            </w:pPr>
            <w:r w:rsidRPr="00C10BBA">
              <w:rPr>
                <w:rFonts w:ascii="Times New Roman" w:eastAsia="Times New Roman" w:hAnsi="Times New Roman"/>
                <w:bCs/>
                <w:sz w:val="24"/>
                <w:szCs w:val="24"/>
                <w:lang w:eastAsia="ru-RU"/>
              </w:rPr>
              <w:t>м</w:t>
            </w:r>
            <w:r w:rsidRPr="00C10BBA">
              <w:rPr>
                <w:rFonts w:ascii="Times New Roman" w:eastAsia="Times New Roman" w:hAnsi="Times New Roman"/>
                <w:bCs/>
                <w:sz w:val="24"/>
                <w:szCs w:val="24"/>
                <w:vertAlign w:val="superscript"/>
                <w:lang w:eastAsia="ru-RU"/>
              </w:rPr>
              <w:t>2</w:t>
            </w:r>
          </w:p>
        </w:tc>
        <w:tc>
          <w:tcPr>
            <w:tcW w:w="851" w:type="dxa"/>
            <w:shd w:val="clear" w:color="auto" w:fill="auto"/>
            <w:noWrap/>
            <w:vAlign w:val="center"/>
          </w:tcPr>
          <w:p w:rsidR="00ED6DD2" w:rsidRPr="00C10BBA" w:rsidRDefault="00ED6DD2" w:rsidP="00ED6DD2">
            <w:pPr>
              <w:spacing w:line="240" w:lineRule="auto"/>
              <w:ind w:left="-58" w:right="11" w:firstLine="29"/>
              <w:jc w:val="center"/>
              <w:rPr>
                <w:rFonts w:ascii="Times New Roman" w:eastAsia="Times New Roman" w:hAnsi="Times New Roman"/>
                <w:bCs/>
                <w:sz w:val="24"/>
                <w:szCs w:val="24"/>
                <w:lang w:eastAsia="ru-RU"/>
              </w:rPr>
            </w:pPr>
            <w:r w:rsidRPr="00C10BBA">
              <w:rPr>
                <w:rFonts w:ascii="Times New Roman" w:eastAsia="Times New Roman" w:hAnsi="Times New Roman"/>
                <w:bCs/>
                <w:sz w:val="24"/>
                <w:szCs w:val="24"/>
                <w:lang w:eastAsia="ru-RU"/>
              </w:rPr>
              <w:t>25,1</w:t>
            </w:r>
          </w:p>
        </w:tc>
        <w:tc>
          <w:tcPr>
            <w:tcW w:w="4110" w:type="dxa"/>
            <w:shd w:val="clear" w:color="auto" w:fill="auto"/>
            <w:vAlign w:val="center"/>
          </w:tcPr>
          <w:p w:rsidR="00ED6DD2" w:rsidRPr="00C10BBA" w:rsidRDefault="00ED6DD2" w:rsidP="00ED6DD2">
            <w:pPr>
              <w:spacing w:line="240" w:lineRule="auto"/>
              <w:ind w:left="-58" w:right="11" w:firstLine="29"/>
              <w:rPr>
                <w:rFonts w:ascii="Times New Roman" w:eastAsia="Times New Roman" w:hAnsi="Times New Roman"/>
                <w:bCs/>
                <w:color w:val="FF0000"/>
                <w:sz w:val="24"/>
                <w:szCs w:val="24"/>
                <w:lang w:eastAsia="ru-RU"/>
              </w:rPr>
            </w:pPr>
            <w:r w:rsidRPr="00C10BBA">
              <w:rPr>
                <w:rFonts w:ascii="Times New Roman" w:eastAsia="Times New Roman" w:hAnsi="Times New Roman"/>
                <w:bCs/>
                <w:sz w:val="24"/>
                <w:szCs w:val="24"/>
                <w:lang w:eastAsia="ru-RU"/>
              </w:rPr>
              <w:t>Учтены откосы дверей</w:t>
            </w:r>
          </w:p>
        </w:tc>
      </w:tr>
      <w:tr w:rsidR="00ED6DD2" w:rsidRPr="00C974CE" w:rsidTr="003177CD">
        <w:trPr>
          <w:gridAfter w:val="1"/>
          <w:wAfter w:w="10" w:type="dxa"/>
          <w:trHeight w:val="525"/>
        </w:trPr>
        <w:tc>
          <w:tcPr>
            <w:tcW w:w="10206" w:type="dxa"/>
            <w:gridSpan w:val="5"/>
            <w:shd w:val="clear" w:color="auto" w:fill="auto"/>
            <w:noWrap/>
            <w:vAlign w:val="center"/>
          </w:tcPr>
          <w:p w:rsidR="00ED6DD2" w:rsidRPr="00DD6DA1" w:rsidRDefault="00ED6DD2" w:rsidP="00ED6DD2">
            <w:pPr>
              <w:spacing w:line="240" w:lineRule="auto"/>
              <w:ind w:left="-58" w:right="11" w:firstLine="29"/>
              <w:jc w:val="center"/>
              <w:rPr>
                <w:rFonts w:ascii="Times New Roman" w:eastAsia="Times New Roman" w:hAnsi="Times New Roman"/>
                <w:b/>
                <w:bCs/>
                <w:sz w:val="24"/>
                <w:szCs w:val="24"/>
                <w:lang w:eastAsia="ru-RU"/>
              </w:rPr>
            </w:pPr>
            <w:r w:rsidRPr="00DD6DA1">
              <w:rPr>
                <w:rFonts w:ascii="Times New Roman" w:eastAsia="Times New Roman" w:hAnsi="Times New Roman"/>
                <w:b/>
                <w:bCs/>
                <w:sz w:val="24"/>
                <w:szCs w:val="24"/>
                <w:lang w:eastAsia="ru-RU"/>
              </w:rPr>
              <w:t>Общестроительные</w:t>
            </w:r>
            <w:r w:rsidRPr="00DD6DA1">
              <w:rPr>
                <w:rFonts w:ascii="Times New Roman" w:eastAsia="Times New Roman" w:hAnsi="Times New Roman"/>
                <w:b/>
                <w:bCs/>
                <w:color w:val="FF0000"/>
                <w:sz w:val="24"/>
                <w:szCs w:val="24"/>
                <w:lang w:eastAsia="ru-RU"/>
              </w:rPr>
              <w:t xml:space="preserve"> </w:t>
            </w:r>
            <w:r w:rsidRPr="00DD6DA1">
              <w:rPr>
                <w:rFonts w:ascii="Times New Roman" w:eastAsia="Times New Roman" w:hAnsi="Times New Roman"/>
                <w:b/>
                <w:bCs/>
                <w:sz w:val="24"/>
                <w:szCs w:val="24"/>
                <w:lang w:eastAsia="ru-RU"/>
              </w:rPr>
              <w:t>работы</w:t>
            </w:r>
          </w:p>
        </w:tc>
      </w:tr>
      <w:tr w:rsidR="00ED6DD2" w:rsidRPr="00C974CE" w:rsidTr="00204DE4">
        <w:trPr>
          <w:gridAfter w:val="1"/>
          <w:wAfter w:w="10" w:type="dxa"/>
          <w:trHeight w:val="525"/>
        </w:trPr>
        <w:tc>
          <w:tcPr>
            <w:tcW w:w="709" w:type="dxa"/>
            <w:shd w:val="clear" w:color="auto" w:fill="auto"/>
            <w:noWrap/>
            <w:vAlign w:val="center"/>
          </w:tcPr>
          <w:p w:rsidR="00ED6DD2" w:rsidRPr="00C10BBA" w:rsidRDefault="00ED6DD2" w:rsidP="00ED6DD2">
            <w:pPr>
              <w:pStyle w:val="af"/>
              <w:numPr>
                <w:ilvl w:val="0"/>
                <w:numId w:val="22"/>
              </w:numPr>
              <w:tabs>
                <w:tab w:val="left" w:pos="50"/>
              </w:tabs>
              <w:spacing w:line="240" w:lineRule="auto"/>
              <w:ind w:right="11" w:hanging="653"/>
              <w:rPr>
                <w:rFonts w:ascii="Times New Roman" w:eastAsia="Times New Roman" w:hAnsi="Times New Roman"/>
                <w:bCs/>
                <w:sz w:val="24"/>
                <w:szCs w:val="24"/>
                <w:lang w:val="en-US" w:eastAsia="ru-RU"/>
              </w:rPr>
            </w:pPr>
          </w:p>
        </w:tc>
        <w:tc>
          <w:tcPr>
            <w:tcW w:w="3686" w:type="dxa"/>
            <w:shd w:val="clear" w:color="auto" w:fill="auto"/>
            <w:vAlign w:val="center"/>
          </w:tcPr>
          <w:p w:rsidR="00ED6DD2" w:rsidRPr="00C10BBA" w:rsidRDefault="00ED6DD2" w:rsidP="00ED6DD2">
            <w:pPr>
              <w:spacing w:line="240" w:lineRule="auto"/>
              <w:ind w:left="-58" w:right="11" w:firstLine="29"/>
              <w:rPr>
                <w:rFonts w:ascii="Times New Roman" w:eastAsia="Times New Roman" w:hAnsi="Times New Roman"/>
                <w:bCs/>
                <w:sz w:val="24"/>
                <w:szCs w:val="24"/>
                <w:lang w:eastAsia="ru-RU"/>
              </w:rPr>
            </w:pPr>
            <w:r w:rsidRPr="00C10BBA">
              <w:rPr>
                <w:rFonts w:ascii="Times New Roman" w:eastAsia="Times New Roman" w:hAnsi="Times New Roman"/>
                <w:bCs/>
                <w:sz w:val="24"/>
                <w:szCs w:val="24"/>
                <w:lang w:eastAsia="ru-RU"/>
              </w:rPr>
              <w:t xml:space="preserve">Оштукатуривание стен по маякам толщиной до 30мм </w:t>
            </w:r>
          </w:p>
        </w:tc>
        <w:tc>
          <w:tcPr>
            <w:tcW w:w="850" w:type="dxa"/>
            <w:shd w:val="clear" w:color="auto" w:fill="auto"/>
            <w:noWrap/>
            <w:vAlign w:val="center"/>
          </w:tcPr>
          <w:p w:rsidR="00ED6DD2" w:rsidRPr="00C10BBA" w:rsidRDefault="00ED6DD2" w:rsidP="00ED6DD2">
            <w:pPr>
              <w:spacing w:line="240" w:lineRule="auto"/>
              <w:ind w:left="-58" w:right="11" w:firstLine="29"/>
              <w:jc w:val="center"/>
              <w:rPr>
                <w:rFonts w:ascii="Times New Roman" w:eastAsia="Times New Roman" w:hAnsi="Times New Roman"/>
                <w:bCs/>
                <w:sz w:val="24"/>
                <w:szCs w:val="24"/>
                <w:vertAlign w:val="superscript"/>
                <w:lang w:eastAsia="ru-RU"/>
              </w:rPr>
            </w:pPr>
            <w:r w:rsidRPr="00C10BBA">
              <w:rPr>
                <w:rFonts w:ascii="Times New Roman" w:eastAsia="Times New Roman" w:hAnsi="Times New Roman"/>
                <w:bCs/>
                <w:sz w:val="24"/>
                <w:szCs w:val="24"/>
                <w:lang w:eastAsia="ru-RU"/>
              </w:rPr>
              <w:t>м</w:t>
            </w:r>
            <w:r w:rsidRPr="00C10BBA">
              <w:rPr>
                <w:rFonts w:ascii="Times New Roman" w:eastAsia="Times New Roman" w:hAnsi="Times New Roman"/>
                <w:bCs/>
                <w:sz w:val="24"/>
                <w:szCs w:val="24"/>
                <w:vertAlign w:val="superscript"/>
                <w:lang w:eastAsia="ru-RU"/>
              </w:rPr>
              <w:t>2</w:t>
            </w:r>
          </w:p>
        </w:tc>
        <w:tc>
          <w:tcPr>
            <w:tcW w:w="851" w:type="dxa"/>
            <w:shd w:val="clear" w:color="auto" w:fill="auto"/>
            <w:noWrap/>
            <w:vAlign w:val="center"/>
          </w:tcPr>
          <w:p w:rsidR="00ED6DD2" w:rsidRPr="00C10BBA" w:rsidRDefault="00ED6DD2" w:rsidP="00ED6DD2">
            <w:pPr>
              <w:spacing w:line="240" w:lineRule="auto"/>
              <w:ind w:left="-58" w:right="11" w:firstLine="29"/>
              <w:jc w:val="center"/>
              <w:rPr>
                <w:rFonts w:ascii="Times New Roman" w:eastAsia="Times New Roman" w:hAnsi="Times New Roman"/>
                <w:bCs/>
                <w:sz w:val="24"/>
                <w:szCs w:val="24"/>
                <w:lang w:eastAsia="ru-RU"/>
              </w:rPr>
            </w:pPr>
            <w:r w:rsidRPr="00C10BBA">
              <w:rPr>
                <w:rFonts w:ascii="Times New Roman" w:eastAsia="Times New Roman" w:hAnsi="Times New Roman"/>
                <w:bCs/>
                <w:sz w:val="24"/>
                <w:szCs w:val="24"/>
                <w:lang w:eastAsia="ru-RU"/>
              </w:rPr>
              <w:t>24,5</w:t>
            </w:r>
          </w:p>
        </w:tc>
        <w:tc>
          <w:tcPr>
            <w:tcW w:w="4110" w:type="dxa"/>
            <w:shd w:val="clear" w:color="auto" w:fill="auto"/>
            <w:vAlign w:val="center"/>
          </w:tcPr>
          <w:p w:rsidR="00ED6DD2" w:rsidRPr="00C10BBA" w:rsidRDefault="00ED6DD2" w:rsidP="00ED6DD2">
            <w:pPr>
              <w:spacing w:line="240" w:lineRule="auto"/>
              <w:ind w:left="-58" w:right="11" w:firstLine="29"/>
              <w:rPr>
                <w:rFonts w:ascii="Times New Roman" w:eastAsia="Times New Roman" w:hAnsi="Times New Roman"/>
                <w:bCs/>
                <w:color w:val="FF0000"/>
                <w:sz w:val="24"/>
                <w:szCs w:val="24"/>
                <w:lang w:eastAsia="ru-RU"/>
              </w:rPr>
            </w:pPr>
          </w:p>
        </w:tc>
      </w:tr>
      <w:tr w:rsidR="00C10BBA" w:rsidRPr="00C974CE" w:rsidTr="00204DE4">
        <w:trPr>
          <w:gridAfter w:val="1"/>
          <w:wAfter w:w="10" w:type="dxa"/>
          <w:trHeight w:val="525"/>
        </w:trPr>
        <w:tc>
          <w:tcPr>
            <w:tcW w:w="709" w:type="dxa"/>
            <w:shd w:val="clear" w:color="auto" w:fill="auto"/>
            <w:noWrap/>
            <w:vAlign w:val="center"/>
          </w:tcPr>
          <w:p w:rsidR="00C10BBA" w:rsidRPr="00175156" w:rsidRDefault="00C10BBA" w:rsidP="00ED6DD2">
            <w:pPr>
              <w:pStyle w:val="af"/>
              <w:numPr>
                <w:ilvl w:val="0"/>
                <w:numId w:val="22"/>
              </w:numPr>
              <w:tabs>
                <w:tab w:val="left" w:pos="50"/>
              </w:tabs>
              <w:spacing w:line="240" w:lineRule="auto"/>
              <w:ind w:right="11" w:hanging="653"/>
              <w:rPr>
                <w:rFonts w:ascii="Times New Roman" w:eastAsia="Times New Roman" w:hAnsi="Times New Roman"/>
                <w:bCs/>
                <w:sz w:val="24"/>
                <w:szCs w:val="24"/>
                <w:lang w:eastAsia="ru-RU"/>
              </w:rPr>
            </w:pPr>
          </w:p>
        </w:tc>
        <w:tc>
          <w:tcPr>
            <w:tcW w:w="3686" w:type="dxa"/>
            <w:shd w:val="clear" w:color="auto" w:fill="auto"/>
            <w:vAlign w:val="center"/>
          </w:tcPr>
          <w:p w:rsidR="00C10BBA" w:rsidRPr="00175156" w:rsidRDefault="00C10BBA" w:rsidP="00ED6DD2">
            <w:pPr>
              <w:spacing w:line="240" w:lineRule="auto"/>
              <w:ind w:left="-58" w:right="11" w:firstLine="29"/>
              <w:rPr>
                <w:rFonts w:ascii="Times New Roman" w:eastAsia="Times New Roman" w:hAnsi="Times New Roman"/>
                <w:bCs/>
                <w:sz w:val="24"/>
                <w:szCs w:val="24"/>
                <w:lang w:eastAsia="ru-RU"/>
              </w:rPr>
            </w:pPr>
            <w:r w:rsidRPr="00175156">
              <w:rPr>
                <w:rFonts w:ascii="Times New Roman" w:eastAsia="Times New Roman" w:hAnsi="Times New Roman"/>
                <w:bCs/>
                <w:sz w:val="24"/>
                <w:szCs w:val="24"/>
                <w:lang w:eastAsia="ru-RU"/>
              </w:rPr>
              <w:t>Грунтовка, шпаклевка стен по штукатурки</w:t>
            </w:r>
          </w:p>
        </w:tc>
        <w:tc>
          <w:tcPr>
            <w:tcW w:w="850" w:type="dxa"/>
            <w:shd w:val="clear" w:color="auto" w:fill="auto"/>
            <w:noWrap/>
            <w:vAlign w:val="center"/>
          </w:tcPr>
          <w:p w:rsidR="00C10BBA" w:rsidRPr="00175156" w:rsidRDefault="00C10BBA" w:rsidP="00ED6DD2">
            <w:pPr>
              <w:spacing w:line="240" w:lineRule="auto"/>
              <w:ind w:left="-58" w:right="11" w:firstLine="29"/>
              <w:jc w:val="center"/>
              <w:rPr>
                <w:rFonts w:ascii="Times New Roman" w:eastAsia="Times New Roman" w:hAnsi="Times New Roman"/>
                <w:bCs/>
                <w:sz w:val="24"/>
                <w:szCs w:val="24"/>
                <w:vertAlign w:val="superscript"/>
                <w:lang w:eastAsia="ru-RU"/>
              </w:rPr>
            </w:pPr>
            <w:r w:rsidRPr="00175156">
              <w:rPr>
                <w:rFonts w:ascii="Times New Roman" w:eastAsia="Times New Roman" w:hAnsi="Times New Roman"/>
                <w:bCs/>
                <w:sz w:val="24"/>
                <w:szCs w:val="24"/>
                <w:lang w:eastAsia="ru-RU"/>
              </w:rPr>
              <w:t>м</w:t>
            </w:r>
            <w:r w:rsidRPr="00175156">
              <w:rPr>
                <w:rFonts w:ascii="Times New Roman" w:eastAsia="Times New Roman" w:hAnsi="Times New Roman"/>
                <w:bCs/>
                <w:sz w:val="24"/>
                <w:szCs w:val="24"/>
                <w:vertAlign w:val="superscript"/>
                <w:lang w:eastAsia="ru-RU"/>
              </w:rPr>
              <w:t>2</w:t>
            </w:r>
          </w:p>
        </w:tc>
        <w:tc>
          <w:tcPr>
            <w:tcW w:w="851" w:type="dxa"/>
            <w:shd w:val="clear" w:color="auto" w:fill="auto"/>
            <w:noWrap/>
            <w:vAlign w:val="center"/>
          </w:tcPr>
          <w:p w:rsidR="00C10BBA" w:rsidRPr="00175156" w:rsidRDefault="00C10BBA" w:rsidP="00ED6DD2">
            <w:pPr>
              <w:spacing w:line="240" w:lineRule="auto"/>
              <w:ind w:left="-58" w:right="11" w:firstLine="29"/>
              <w:jc w:val="center"/>
              <w:rPr>
                <w:rFonts w:ascii="Times New Roman" w:eastAsia="Times New Roman" w:hAnsi="Times New Roman"/>
                <w:bCs/>
                <w:sz w:val="24"/>
                <w:szCs w:val="24"/>
                <w:lang w:eastAsia="ru-RU"/>
              </w:rPr>
            </w:pPr>
            <w:r w:rsidRPr="00175156">
              <w:rPr>
                <w:rFonts w:ascii="Times New Roman" w:eastAsia="Times New Roman" w:hAnsi="Times New Roman"/>
                <w:bCs/>
                <w:sz w:val="24"/>
                <w:szCs w:val="24"/>
                <w:lang w:eastAsia="ru-RU"/>
              </w:rPr>
              <w:t>24,5</w:t>
            </w:r>
          </w:p>
        </w:tc>
        <w:tc>
          <w:tcPr>
            <w:tcW w:w="4110" w:type="dxa"/>
            <w:shd w:val="clear" w:color="auto" w:fill="auto"/>
            <w:vAlign w:val="center"/>
          </w:tcPr>
          <w:p w:rsidR="00C10BBA" w:rsidRPr="00175156" w:rsidRDefault="00C10BBA" w:rsidP="00ED6DD2">
            <w:pPr>
              <w:spacing w:line="240" w:lineRule="auto"/>
              <w:ind w:left="-58" w:right="11" w:firstLine="29"/>
              <w:rPr>
                <w:rFonts w:ascii="Times New Roman" w:eastAsia="Times New Roman" w:hAnsi="Times New Roman"/>
                <w:bCs/>
                <w:sz w:val="24"/>
                <w:szCs w:val="24"/>
                <w:lang w:eastAsia="ru-RU"/>
              </w:rPr>
            </w:pPr>
          </w:p>
        </w:tc>
      </w:tr>
      <w:tr w:rsidR="00ED6DD2" w:rsidRPr="00C974CE" w:rsidTr="00204DE4">
        <w:trPr>
          <w:gridAfter w:val="1"/>
          <w:wAfter w:w="10" w:type="dxa"/>
          <w:trHeight w:val="525"/>
        </w:trPr>
        <w:tc>
          <w:tcPr>
            <w:tcW w:w="709" w:type="dxa"/>
            <w:shd w:val="clear" w:color="auto" w:fill="auto"/>
            <w:noWrap/>
            <w:vAlign w:val="center"/>
          </w:tcPr>
          <w:p w:rsidR="00ED6DD2" w:rsidRPr="00175156" w:rsidRDefault="00ED6DD2" w:rsidP="00ED6DD2">
            <w:pPr>
              <w:pStyle w:val="af"/>
              <w:numPr>
                <w:ilvl w:val="0"/>
                <w:numId w:val="22"/>
              </w:numPr>
              <w:tabs>
                <w:tab w:val="left" w:pos="50"/>
              </w:tabs>
              <w:spacing w:line="240" w:lineRule="auto"/>
              <w:ind w:right="11" w:hanging="653"/>
              <w:rPr>
                <w:rFonts w:ascii="Times New Roman" w:eastAsia="Times New Roman" w:hAnsi="Times New Roman"/>
                <w:bCs/>
                <w:sz w:val="24"/>
                <w:szCs w:val="24"/>
                <w:lang w:eastAsia="ru-RU"/>
              </w:rPr>
            </w:pPr>
          </w:p>
        </w:tc>
        <w:tc>
          <w:tcPr>
            <w:tcW w:w="3686" w:type="dxa"/>
            <w:shd w:val="clear" w:color="auto" w:fill="auto"/>
            <w:vAlign w:val="center"/>
          </w:tcPr>
          <w:p w:rsidR="00ED6DD2" w:rsidRPr="00175156" w:rsidRDefault="00ED6DD2" w:rsidP="00ED6DD2">
            <w:pPr>
              <w:spacing w:line="240" w:lineRule="auto"/>
              <w:ind w:left="-58" w:right="11" w:firstLine="29"/>
              <w:rPr>
                <w:rFonts w:ascii="Times New Roman" w:eastAsia="Times New Roman" w:hAnsi="Times New Roman"/>
                <w:bCs/>
                <w:sz w:val="24"/>
                <w:szCs w:val="24"/>
                <w:lang w:eastAsia="ru-RU"/>
              </w:rPr>
            </w:pPr>
            <w:r w:rsidRPr="00175156">
              <w:rPr>
                <w:rFonts w:ascii="Times New Roman" w:eastAsia="Times New Roman" w:hAnsi="Times New Roman"/>
                <w:bCs/>
                <w:sz w:val="24"/>
                <w:szCs w:val="24"/>
                <w:lang w:eastAsia="ru-RU"/>
              </w:rPr>
              <w:t>Грунтовка, шпаклевка стен из ГКЛВ</w:t>
            </w:r>
          </w:p>
        </w:tc>
        <w:tc>
          <w:tcPr>
            <w:tcW w:w="850" w:type="dxa"/>
            <w:shd w:val="clear" w:color="auto" w:fill="auto"/>
            <w:noWrap/>
            <w:vAlign w:val="center"/>
          </w:tcPr>
          <w:p w:rsidR="00ED6DD2" w:rsidRPr="00175156" w:rsidRDefault="00ED6DD2" w:rsidP="00ED6DD2">
            <w:pPr>
              <w:spacing w:line="240" w:lineRule="auto"/>
              <w:ind w:left="-58" w:right="11" w:firstLine="29"/>
              <w:jc w:val="center"/>
              <w:rPr>
                <w:rFonts w:ascii="Times New Roman" w:eastAsia="Times New Roman" w:hAnsi="Times New Roman"/>
                <w:bCs/>
                <w:sz w:val="24"/>
                <w:szCs w:val="24"/>
                <w:vertAlign w:val="superscript"/>
                <w:lang w:eastAsia="ru-RU"/>
              </w:rPr>
            </w:pPr>
            <w:r w:rsidRPr="00175156">
              <w:rPr>
                <w:rFonts w:ascii="Times New Roman" w:eastAsia="Times New Roman" w:hAnsi="Times New Roman"/>
                <w:bCs/>
                <w:sz w:val="24"/>
                <w:szCs w:val="24"/>
                <w:lang w:eastAsia="ru-RU"/>
              </w:rPr>
              <w:t>м</w:t>
            </w:r>
            <w:r w:rsidRPr="00175156">
              <w:rPr>
                <w:rFonts w:ascii="Times New Roman" w:eastAsia="Times New Roman" w:hAnsi="Times New Roman"/>
                <w:bCs/>
                <w:sz w:val="24"/>
                <w:szCs w:val="24"/>
                <w:vertAlign w:val="superscript"/>
                <w:lang w:eastAsia="ru-RU"/>
              </w:rPr>
              <w:t>2</w:t>
            </w:r>
          </w:p>
        </w:tc>
        <w:tc>
          <w:tcPr>
            <w:tcW w:w="851" w:type="dxa"/>
            <w:shd w:val="clear" w:color="auto" w:fill="auto"/>
            <w:noWrap/>
            <w:vAlign w:val="center"/>
          </w:tcPr>
          <w:p w:rsidR="00ED6DD2" w:rsidRPr="00175156" w:rsidRDefault="00ED6DD2" w:rsidP="00ED6DD2">
            <w:pPr>
              <w:spacing w:line="240" w:lineRule="auto"/>
              <w:ind w:left="-58" w:right="11" w:firstLine="29"/>
              <w:jc w:val="center"/>
              <w:rPr>
                <w:rFonts w:ascii="Times New Roman" w:eastAsia="Times New Roman" w:hAnsi="Times New Roman"/>
                <w:bCs/>
                <w:sz w:val="24"/>
                <w:szCs w:val="24"/>
                <w:lang w:eastAsia="ru-RU"/>
              </w:rPr>
            </w:pPr>
            <w:r w:rsidRPr="00175156">
              <w:rPr>
                <w:rFonts w:ascii="Times New Roman" w:eastAsia="Times New Roman" w:hAnsi="Times New Roman"/>
                <w:bCs/>
                <w:sz w:val="24"/>
                <w:szCs w:val="24"/>
                <w:lang w:eastAsia="ru-RU"/>
              </w:rPr>
              <w:t>22,9</w:t>
            </w:r>
          </w:p>
        </w:tc>
        <w:tc>
          <w:tcPr>
            <w:tcW w:w="4110" w:type="dxa"/>
            <w:shd w:val="clear" w:color="auto" w:fill="auto"/>
            <w:vAlign w:val="center"/>
          </w:tcPr>
          <w:p w:rsidR="00ED6DD2" w:rsidRPr="00175156" w:rsidRDefault="00ED6DD2" w:rsidP="00ED6DD2">
            <w:pPr>
              <w:spacing w:line="240" w:lineRule="auto"/>
              <w:ind w:left="-58" w:right="11" w:firstLine="29"/>
              <w:rPr>
                <w:rFonts w:ascii="Times New Roman" w:eastAsia="Times New Roman" w:hAnsi="Times New Roman"/>
                <w:bCs/>
                <w:sz w:val="24"/>
                <w:szCs w:val="24"/>
                <w:lang w:eastAsia="ru-RU"/>
              </w:rPr>
            </w:pPr>
          </w:p>
        </w:tc>
      </w:tr>
      <w:tr w:rsidR="00ED6DD2" w:rsidRPr="00C974CE" w:rsidTr="00204DE4">
        <w:trPr>
          <w:gridAfter w:val="1"/>
          <w:wAfter w:w="10" w:type="dxa"/>
          <w:trHeight w:val="525"/>
        </w:trPr>
        <w:tc>
          <w:tcPr>
            <w:tcW w:w="709" w:type="dxa"/>
            <w:shd w:val="clear" w:color="auto" w:fill="auto"/>
            <w:noWrap/>
            <w:vAlign w:val="center"/>
          </w:tcPr>
          <w:p w:rsidR="00ED6DD2" w:rsidRPr="00175156" w:rsidRDefault="00ED6DD2" w:rsidP="00ED6DD2">
            <w:pPr>
              <w:pStyle w:val="af"/>
              <w:numPr>
                <w:ilvl w:val="0"/>
                <w:numId w:val="22"/>
              </w:numPr>
              <w:tabs>
                <w:tab w:val="left" w:pos="50"/>
              </w:tabs>
              <w:spacing w:line="240" w:lineRule="auto"/>
              <w:ind w:right="11" w:hanging="653"/>
              <w:rPr>
                <w:rFonts w:ascii="Times New Roman" w:eastAsia="Times New Roman" w:hAnsi="Times New Roman"/>
                <w:bCs/>
                <w:sz w:val="24"/>
                <w:szCs w:val="24"/>
                <w:lang w:eastAsia="ru-RU"/>
              </w:rPr>
            </w:pPr>
          </w:p>
        </w:tc>
        <w:tc>
          <w:tcPr>
            <w:tcW w:w="3686" w:type="dxa"/>
            <w:shd w:val="clear" w:color="auto" w:fill="auto"/>
            <w:vAlign w:val="center"/>
          </w:tcPr>
          <w:p w:rsidR="00ED6DD2" w:rsidRPr="00175156" w:rsidRDefault="00ED6DD2" w:rsidP="00ED6DD2">
            <w:pPr>
              <w:spacing w:line="240" w:lineRule="auto"/>
              <w:ind w:left="-58" w:right="11" w:firstLine="29"/>
              <w:rPr>
                <w:rFonts w:ascii="Times New Roman" w:eastAsia="Times New Roman" w:hAnsi="Times New Roman"/>
                <w:bCs/>
                <w:sz w:val="24"/>
                <w:szCs w:val="24"/>
                <w:lang w:eastAsia="ru-RU"/>
              </w:rPr>
            </w:pPr>
            <w:r w:rsidRPr="00175156">
              <w:rPr>
                <w:rFonts w:ascii="Times New Roman" w:eastAsia="Times New Roman" w:hAnsi="Times New Roman"/>
                <w:bCs/>
                <w:sz w:val="24"/>
                <w:szCs w:val="24"/>
                <w:lang w:eastAsia="ru-RU"/>
              </w:rPr>
              <w:t xml:space="preserve">Очистка, грунтовка, окраска потолка с коммуникациями в черный цвет </w:t>
            </w:r>
          </w:p>
        </w:tc>
        <w:tc>
          <w:tcPr>
            <w:tcW w:w="850" w:type="dxa"/>
            <w:shd w:val="clear" w:color="auto" w:fill="auto"/>
            <w:noWrap/>
            <w:vAlign w:val="center"/>
          </w:tcPr>
          <w:p w:rsidR="00ED6DD2" w:rsidRPr="00175156" w:rsidRDefault="00ED6DD2" w:rsidP="00ED6DD2">
            <w:pPr>
              <w:spacing w:line="240" w:lineRule="auto"/>
              <w:ind w:left="-58" w:right="11" w:firstLine="29"/>
              <w:jc w:val="center"/>
              <w:rPr>
                <w:rFonts w:ascii="Times New Roman" w:eastAsia="Times New Roman" w:hAnsi="Times New Roman"/>
                <w:bCs/>
                <w:sz w:val="24"/>
                <w:szCs w:val="24"/>
                <w:lang w:eastAsia="ru-RU"/>
              </w:rPr>
            </w:pPr>
            <w:r w:rsidRPr="00175156">
              <w:rPr>
                <w:rFonts w:ascii="Times New Roman" w:eastAsia="Times New Roman" w:hAnsi="Times New Roman"/>
                <w:bCs/>
                <w:sz w:val="24"/>
                <w:szCs w:val="24"/>
                <w:lang w:eastAsia="ru-RU"/>
              </w:rPr>
              <w:t>м</w:t>
            </w:r>
            <w:r w:rsidRPr="00175156">
              <w:rPr>
                <w:rFonts w:ascii="Times New Roman" w:eastAsia="Times New Roman" w:hAnsi="Times New Roman"/>
                <w:bCs/>
                <w:sz w:val="24"/>
                <w:szCs w:val="24"/>
                <w:vertAlign w:val="superscript"/>
                <w:lang w:eastAsia="ru-RU"/>
              </w:rPr>
              <w:t>2</w:t>
            </w:r>
            <w:r w:rsidRPr="00175156">
              <w:rPr>
                <w:rFonts w:ascii="Times New Roman" w:eastAsia="Times New Roman" w:hAnsi="Times New Roman"/>
                <w:bCs/>
                <w:sz w:val="24"/>
                <w:szCs w:val="24"/>
                <w:lang w:eastAsia="ru-RU"/>
              </w:rPr>
              <w:t xml:space="preserve"> </w:t>
            </w:r>
          </w:p>
        </w:tc>
        <w:tc>
          <w:tcPr>
            <w:tcW w:w="851" w:type="dxa"/>
            <w:shd w:val="clear" w:color="auto" w:fill="auto"/>
            <w:noWrap/>
            <w:vAlign w:val="center"/>
          </w:tcPr>
          <w:p w:rsidR="00ED6DD2" w:rsidRPr="00175156" w:rsidRDefault="000D277D" w:rsidP="00ED6DD2">
            <w:pPr>
              <w:spacing w:line="240" w:lineRule="auto"/>
              <w:ind w:left="-58" w:right="11" w:firstLine="29"/>
              <w:jc w:val="center"/>
              <w:rPr>
                <w:rFonts w:ascii="Times New Roman" w:eastAsia="Times New Roman" w:hAnsi="Times New Roman"/>
                <w:bCs/>
                <w:sz w:val="24"/>
                <w:szCs w:val="24"/>
                <w:lang w:eastAsia="ru-RU"/>
              </w:rPr>
            </w:pPr>
            <w:r w:rsidRPr="00175156">
              <w:rPr>
                <w:rFonts w:ascii="Times New Roman" w:eastAsia="Times New Roman" w:hAnsi="Times New Roman"/>
                <w:bCs/>
                <w:sz w:val="24"/>
                <w:szCs w:val="24"/>
                <w:lang w:eastAsia="ru-RU"/>
              </w:rPr>
              <w:t>8,4</w:t>
            </w:r>
          </w:p>
        </w:tc>
        <w:tc>
          <w:tcPr>
            <w:tcW w:w="4110" w:type="dxa"/>
            <w:shd w:val="clear" w:color="auto" w:fill="auto"/>
            <w:vAlign w:val="center"/>
          </w:tcPr>
          <w:p w:rsidR="00ED6DD2" w:rsidRPr="00175156" w:rsidRDefault="00ED6DD2" w:rsidP="00ED6DD2">
            <w:pPr>
              <w:spacing w:line="240" w:lineRule="auto"/>
              <w:ind w:left="-58" w:right="11" w:firstLine="29"/>
              <w:rPr>
                <w:rFonts w:ascii="Times New Roman" w:eastAsia="Times New Roman" w:hAnsi="Times New Roman"/>
                <w:bCs/>
                <w:color w:val="FF0000"/>
                <w:sz w:val="24"/>
                <w:szCs w:val="24"/>
                <w:lang w:eastAsia="ru-RU"/>
              </w:rPr>
            </w:pPr>
            <w:r w:rsidRPr="00175156">
              <w:rPr>
                <w:rFonts w:ascii="Times New Roman" w:eastAsia="Times New Roman" w:hAnsi="Times New Roman"/>
                <w:bCs/>
                <w:sz w:val="24"/>
                <w:szCs w:val="24"/>
                <w:lang w:eastAsia="ru-RU"/>
              </w:rPr>
              <w:t>Грунт Золак 0024С В М сложная 1 Д база TR (КМ0) для помещений с любой влажностью. Краска (негорючая) КМ0 влагостойкая с обязательным сертификатом, BAUTOR Stop Flamme КМ0-LUX, черный матовый RAL 9005</w:t>
            </w:r>
          </w:p>
        </w:tc>
      </w:tr>
      <w:tr w:rsidR="00C10BBA" w:rsidRPr="00C974CE" w:rsidTr="00204DE4">
        <w:trPr>
          <w:gridAfter w:val="1"/>
          <w:wAfter w:w="10" w:type="dxa"/>
          <w:trHeight w:val="525"/>
        </w:trPr>
        <w:tc>
          <w:tcPr>
            <w:tcW w:w="709" w:type="dxa"/>
            <w:shd w:val="clear" w:color="auto" w:fill="auto"/>
            <w:noWrap/>
            <w:vAlign w:val="center"/>
          </w:tcPr>
          <w:p w:rsidR="00C10BBA" w:rsidRPr="00175156" w:rsidRDefault="00C10BBA" w:rsidP="00ED6DD2">
            <w:pPr>
              <w:pStyle w:val="af"/>
              <w:numPr>
                <w:ilvl w:val="0"/>
                <w:numId w:val="22"/>
              </w:numPr>
              <w:tabs>
                <w:tab w:val="left" w:pos="50"/>
              </w:tabs>
              <w:spacing w:line="240" w:lineRule="auto"/>
              <w:ind w:right="11" w:hanging="653"/>
              <w:rPr>
                <w:rFonts w:ascii="Times New Roman" w:eastAsia="Times New Roman" w:hAnsi="Times New Roman"/>
                <w:bCs/>
                <w:sz w:val="24"/>
                <w:szCs w:val="24"/>
                <w:lang w:eastAsia="ru-RU"/>
              </w:rPr>
            </w:pPr>
          </w:p>
        </w:tc>
        <w:tc>
          <w:tcPr>
            <w:tcW w:w="3686" w:type="dxa"/>
            <w:shd w:val="clear" w:color="auto" w:fill="auto"/>
            <w:vAlign w:val="center"/>
          </w:tcPr>
          <w:p w:rsidR="00C10BBA" w:rsidRPr="00175156" w:rsidRDefault="006A394D" w:rsidP="00ED6DD2">
            <w:pPr>
              <w:spacing w:line="240" w:lineRule="auto"/>
              <w:ind w:left="-58" w:right="11" w:firstLine="29"/>
              <w:rPr>
                <w:rFonts w:ascii="Times New Roman" w:eastAsia="Times New Roman" w:hAnsi="Times New Roman"/>
                <w:bCs/>
                <w:sz w:val="24"/>
                <w:szCs w:val="24"/>
                <w:lang w:eastAsia="ru-RU"/>
              </w:rPr>
            </w:pPr>
            <w:r w:rsidRPr="00175156">
              <w:rPr>
                <w:rFonts w:ascii="Times New Roman" w:eastAsia="Times New Roman" w:hAnsi="Times New Roman"/>
                <w:bCs/>
                <w:sz w:val="24"/>
                <w:szCs w:val="24"/>
                <w:lang w:eastAsia="ru-RU"/>
              </w:rPr>
              <w:t>Очистка, грунтовка стен с высоты 2,8м до 3,0м</w:t>
            </w:r>
          </w:p>
        </w:tc>
        <w:tc>
          <w:tcPr>
            <w:tcW w:w="850" w:type="dxa"/>
            <w:shd w:val="clear" w:color="auto" w:fill="auto"/>
            <w:noWrap/>
            <w:vAlign w:val="center"/>
          </w:tcPr>
          <w:p w:rsidR="00C10BBA" w:rsidRPr="00175156" w:rsidRDefault="006A394D" w:rsidP="00ED6DD2">
            <w:pPr>
              <w:spacing w:line="240" w:lineRule="auto"/>
              <w:ind w:left="-58" w:right="11" w:firstLine="29"/>
              <w:jc w:val="center"/>
              <w:rPr>
                <w:rFonts w:ascii="Times New Roman" w:eastAsia="Times New Roman" w:hAnsi="Times New Roman"/>
                <w:bCs/>
                <w:sz w:val="24"/>
                <w:szCs w:val="24"/>
                <w:vertAlign w:val="superscript"/>
                <w:lang w:eastAsia="ru-RU"/>
              </w:rPr>
            </w:pPr>
            <w:r w:rsidRPr="00175156">
              <w:rPr>
                <w:rFonts w:ascii="Times New Roman" w:eastAsia="Times New Roman" w:hAnsi="Times New Roman"/>
                <w:bCs/>
                <w:sz w:val="24"/>
                <w:szCs w:val="24"/>
                <w:lang w:eastAsia="ru-RU"/>
              </w:rPr>
              <w:t>м</w:t>
            </w:r>
            <w:r w:rsidRPr="00175156">
              <w:rPr>
                <w:rFonts w:ascii="Times New Roman" w:eastAsia="Times New Roman" w:hAnsi="Times New Roman"/>
                <w:bCs/>
                <w:sz w:val="24"/>
                <w:szCs w:val="24"/>
                <w:vertAlign w:val="superscript"/>
                <w:lang w:eastAsia="ru-RU"/>
              </w:rPr>
              <w:t>2</w:t>
            </w:r>
          </w:p>
        </w:tc>
        <w:tc>
          <w:tcPr>
            <w:tcW w:w="851" w:type="dxa"/>
            <w:shd w:val="clear" w:color="auto" w:fill="auto"/>
            <w:noWrap/>
            <w:vAlign w:val="center"/>
          </w:tcPr>
          <w:p w:rsidR="00C10BBA" w:rsidRPr="00175156" w:rsidRDefault="006A394D" w:rsidP="00ED6DD2">
            <w:pPr>
              <w:spacing w:line="240" w:lineRule="auto"/>
              <w:ind w:left="-58" w:right="11" w:firstLine="29"/>
              <w:jc w:val="center"/>
              <w:rPr>
                <w:rFonts w:ascii="Times New Roman" w:eastAsia="Times New Roman" w:hAnsi="Times New Roman"/>
                <w:bCs/>
                <w:sz w:val="24"/>
                <w:szCs w:val="24"/>
                <w:lang w:eastAsia="ru-RU"/>
              </w:rPr>
            </w:pPr>
            <w:r w:rsidRPr="00175156">
              <w:rPr>
                <w:rFonts w:ascii="Times New Roman" w:eastAsia="Times New Roman" w:hAnsi="Times New Roman"/>
                <w:bCs/>
                <w:sz w:val="24"/>
                <w:szCs w:val="24"/>
                <w:lang w:eastAsia="ru-RU"/>
              </w:rPr>
              <w:t>3,9</w:t>
            </w:r>
          </w:p>
        </w:tc>
        <w:tc>
          <w:tcPr>
            <w:tcW w:w="4110" w:type="dxa"/>
            <w:shd w:val="clear" w:color="auto" w:fill="auto"/>
            <w:vAlign w:val="center"/>
          </w:tcPr>
          <w:p w:rsidR="00C10BBA" w:rsidRPr="00175156" w:rsidRDefault="006A394D" w:rsidP="00ED6DD2">
            <w:pPr>
              <w:spacing w:line="240" w:lineRule="auto"/>
              <w:ind w:left="-58" w:right="11" w:firstLine="29"/>
              <w:rPr>
                <w:rFonts w:ascii="Times New Roman" w:eastAsia="Times New Roman" w:hAnsi="Times New Roman"/>
                <w:bCs/>
                <w:sz w:val="24"/>
                <w:szCs w:val="24"/>
                <w:lang w:eastAsia="ru-RU"/>
              </w:rPr>
            </w:pPr>
            <w:r w:rsidRPr="00175156">
              <w:rPr>
                <w:rFonts w:ascii="Times New Roman" w:eastAsia="Times New Roman" w:hAnsi="Times New Roman"/>
                <w:bCs/>
                <w:sz w:val="24"/>
                <w:szCs w:val="24"/>
                <w:lang w:eastAsia="ru-RU"/>
              </w:rPr>
              <w:t>Грунт Золак 0024С В М сложная 1 Д база TR (КМ0) для помещений с любой влажностью. Краска (негорючая) КМ0 влагостойкая с обязательным сертификатом, BAUTOR Stop Flamme КМ0-LUX, черный матовый RAL 9005</w:t>
            </w:r>
          </w:p>
        </w:tc>
      </w:tr>
      <w:tr w:rsidR="00ED6DD2" w:rsidRPr="00C974CE" w:rsidTr="00204DE4">
        <w:trPr>
          <w:gridAfter w:val="1"/>
          <w:wAfter w:w="10" w:type="dxa"/>
          <w:trHeight w:val="525"/>
        </w:trPr>
        <w:tc>
          <w:tcPr>
            <w:tcW w:w="709" w:type="dxa"/>
            <w:shd w:val="clear" w:color="auto" w:fill="auto"/>
            <w:noWrap/>
            <w:vAlign w:val="center"/>
          </w:tcPr>
          <w:p w:rsidR="00ED6DD2" w:rsidRPr="006A394D" w:rsidRDefault="00ED6DD2" w:rsidP="00ED6DD2">
            <w:pPr>
              <w:pStyle w:val="af"/>
              <w:numPr>
                <w:ilvl w:val="0"/>
                <w:numId w:val="22"/>
              </w:numPr>
              <w:tabs>
                <w:tab w:val="left" w:pos="50"/>
              </w:tabs>
              <w:spacing w:line="240" w:lineRule="auto"/>
              <w:ind w:right="11" w:hanging="653"/>
              <w:rPr>
                <w:rFonts w:ascii="Times New Roman" w:eastAsia="Times New Roman" w:hAnsi="Times New Roman"/>
                <w:bCs/>
                <w:sz w:val="24"/>
                <w:szCs w:val="24"/>
                <w:lang w:eastAsia="ru-RU"/>
              </w:rPr>
            </w:pPr>
          </w:p>
        </w:tc>
        <w:tc>
          <w:tcPr>
            <w:tcW w:w="3686" w:type="dxa"/>
            <w:shd w:val="clear" w:color="auto" w:fill="auto"/>
            <w:vAlign w:val="center"/>
          </w:tcPr>
          <w:p w:rsidR="00ED6DD2" w:rsidRPr="006A394D" w:rsidRDefault="00ED6DD2" w:rsidP="00ED6DD2">
            <w:pPr>
              <w:spacing w:line="240" w:lineRule="auto"/>
              <w:ind w:left="-58" w:right="11" w:firstLine="29"/>
              <w:rPr>
                <w:rFonts w:ascii="Times New Roman" w:eastAsia="Times New Roman" w:hAnsi="Times New Roman"/>
                <w:bCs/>
                <w:sz w:val="24"/>
                <w:szCs w:val="24"/>
                <w:lang w:eastAsia="ru-RU"/>
              </w:rPr>
            </w:pPr>
            <w:r w:rsidRPr="006A394D">
              <w:rPr>
                <w:rFonts w:ascii="Times New Roman" w:eastAsia="Times New Roman" w:hAnsi="Times New Roman"/>
                <w:bCs/>
                <w:sz w:val="24"/>
                <w:szCs w:val="24"/>
                <w:lang w:eastAsia="ru-RU"/>
              </w:rPr>
              <w:t>Устройство подвесного потолка типа Грильято высота 2,8м</w:t>
            </w:r>
          </w:p>
        </w:tc>
        <w:tc>
          <w:tcPr>
            <w:tcW w:w="850" w:type="dxa"/>
            <w:shd w:val="clear" w:color="auto" w:fill="auto"/>
            <w:noWrap/>
            <w:vAlign w:val="center"/>
          </w:tcPr>
          <w:p w:rsidR="00ED6DD2" w:rsidRPr="006A394D" w:rsidRDefault="00ED6DD2" w:rsidP="00ED6DD2">
            <w:pPr>
              <w:spacing w:line="240" w:lineRule="auto"/>
              <w:ind w:left="-58" w:right="11" w:firstLine="29"/>
              <w:jc w:val="center"/>
              <w:rPr>
                <w:rFonts w:ascii="Times New Roman" w:eastAsia="Times New Roman" w:hAnsi="Times New Roman"/>
                <w:bCs/>
                <w:sz w:val="24"/>
                <w:szCs w:val="24"/>
                <w:lang w:eastAsia="ru-RU"/>
              </w:rPr>
            </w:pPr>
            <w:r w:rsidRPr="006A394D">
              <w:rPr>
                <w:rFonts w:ascii="Times New Roman" w:eastAsia="Times New Roman" w:hAnsi="Times New Roman"/>
                <w:bCs/>
                <w:sz w:val="24"/>
                <w:szCs w:val="24"/>
                <w:lang w:eastAsia="ru-RU"/>
              </w:rPr>
              <w:t>м</w:t>
            </w:r>
            <w:r w:rsidRPr="006A394D">
              <w:rPr>
                <w:rFonts w:ascii="Times New Roman" w:eastAsia="Times New Roman" w:hAnsi="Times New Roman"/>
                <w:bCs/>
                <w:sz w:val="24"/>
                <w:szCs w:val="24"/>
                <w:vertAlign w:val="superscript"/>
                <w:lang w:eastAsia="ru-RU"/>
              </w:rPr>
              <w:t>2</w:t>
            </w:r>
          </w:p>
        </w:tc>
        <w:tc>
          <w:tcPr>
            <w:tcW w:w="851" w:type="dxa"/>
            <w:shd w:val="clear" w:color="auto" w:fill="auto"/>
            <w:noWrap/>
            <w:vAlign w:val="center"/>
          </w:tcPr>
          <w:p w:rsidR="00ED6DD2" w:rsidRPr="006A394D" w:rsidRDefault="00ED6DD2" w:rsidP="00ED6DD2">
            <w:pPr>
              <w:spacing w:line="240" w:lineRule="auto"/>
              <w:ind w:left="-58" w:right="11" w:firstLine="29"/>
              <w:jc w:val="center"/>
              <w:rPr>
                <w:rFonts w:ascii="Times New Roman" w:eastAsia="Times New Roman" w:hAnsi="Times New Roman"/>
                <w:bCs/>
                <w:sz w:val="24"/>
                <w:szCs w:val="24"/>
                <w:lang w:eastAsia="ru-RU"/>
              </w:rPr>
            </w:pPr>
            <w:r w:rsidRPr="006A394D">
              <w:rPr>
                <w:rFonts w:ascii="Times New Roman" w:eastAsia="Times New Roman" w:hAnsi="Times New Roman"/>
                <w:bCs/>
                <w:sz w:val="24"/>
                <w:szCs w:val="24"/>
                <w:lang w:eastAsia="ru-RU"/>
              </w:rPr>
              <w:t>8,4</w:t>
            </w:r>
          </w:p>
        </w:tc>
        <w:tc>
          <w:tcPr>
            <w:tcW w:w="4110" w:type="dxa"/>
            <w:shd w:val="clear" w:color="auto" w:fill="auto"/>
            <w:vAlign w:val="center"/>
          </w:tcPr>
          <w:p w:rsidR="00ED6DD2" w:rsidRPr="009F60D0" w:rsidRDefault="00ED6DD2" w:rsidP="00ED6DD2">
            <w:pPr>
              <w:spacing w:line="240" w:lineRule="auto"/>
              <w:ind w:left="-58" w:right="11" w:firstLine="29"/>
              <w:rPr>
                <w:rFonts w:ascii="Times New Roman" w:eastAsia="Times New Roman" w:hAnsi="Times New Roman"/>
                <w:bCs/>
                <w:color w:val="FF0000"/>
                <w:sz w:val="24"/>
                <w:szCs w:val="24"/>
                <w:lang w:eastAsia="ru-RU"/>
              </w:rPr>
            </w:pPr>
            <w:r w:rsidRPr="005F6937">
              <w:rPr>
                <w:rFonts w:ascii="Times New Roman" w:eastAsia="Times New Roman" w:hAnsi="Times New Roman"/>
                <w:bCs/>
                <w:sz w:val="24"/>
                <w:szCs w:val="24"/>
                <w:lang w:eastAsia="ru-RU"/>
              </w:rPr>
              <w:t xml:space="preserve">Потолок Грильято GL15 черный с ячейками </w:t>
            </w:r>
            <w:r>
              <w:rPr>
                <w:rFonts w:ascii="Times New Roman" w:eastAsia="Times New Roman" w:hAnsi="Times New Roman"/>
                <w:bCs/>
                <w:sz w:val="24"/>
                <w:szCs w:val="24"/>
                <w:lang w:eastAsia="ru-RU"/>
              </w:rPr>
              <w:t>50</w:t>
            </w:r>
            <w:r w:rsidRPr="005F6937">
              <w:rPr>
                <w:rFonts w:ascii="Times New Roman" w:eastAsia="Times New Roman" w:hAnsi="Times New Roman"/>
                <w:bCs/>
                <w:sz w:val="24"/>
                <w:szCs w:val="24"/>
                <w:lang w:eastAsia="ru-RU"/>
              </w:rPr>
              <w:t>х</w:t>
            </w:r>
            <w:r>
              <w:rPr>
                <w:rFonts w:ascii="Times New Roman" w:eastAsia="Times New Roman" w:hAnsi="Times New Roman"/>
                <w:bCs/>
                <w:sz w:val="24"/>
                <w:szCs w:val="24"/>
                <w:lang w:eastAsia="ru-RU"/>
              </w:rPr>
              <w:t>50</w:t>
            </w:r>
            <w:r w:rsidRPr="005F6937">
              <w:rPr>
                <w:rFonts w:ascii="Times New Roman" w:eastAsia="Times New Roman" w:hAnsi="Times New Roman"/>
                <w:bCs/>
                <w:sz w:val="24"/>
                <w:szCs w:val="24"/>
                <w:lang w:eastAsia="ru-RU"/>
              </w:rPr>
              <w:t>мм</w:t>
            </w:r>
          </w:p>
        </w:tc>
      </w:tr>
      <w:tr w:rsidR="00ED6DD2" w:rsidRPr="00C974CE" w:rsidTr="00204DE4">
        <w:trPr>
          <w:gridAfter w:val="1"/>
          <w:wAfter w:w="10" w:type="dxa"/>
          <w:trHeight w:val="525"/>
        </w:trPr>
        <w:tc>
          <w:tcPr>
            <w:tcW w:w="709" w:type="dxa"/>
            <w:shd w:val="clear" w:color="auto" w:fill="auto"/>
            <w:noWrap/>
            <w:vAlign w:val="center"/>
          </w:tcPr>
          <w:p w:rsidR="00ED6DD2" w:rsidRPr="006A394D" w:rsidRDefault="00ED6DD2" w:rsidP="00ED6DD2">
            <w:pPr>
              <w:pStyle w:val="af"/>
              <w:numPr>
                <w:ilvl w:val="0"/>
                <w:numId w:val="22"/>
              </w:numPr>
              <w:tabs>
                <w:tab w:val="left" w:pos="50"/>
              </w:tabs>
              <w:spacing w:line="240" w:lineRule="auto"/>
              <w:ind w:right="11" w:hanging="653"/>
              <w:rPr>
                <w:rFonts w:ascii="Times New Roman" w:eastAsia="Times New Roman" w:hAnsi="Times New Roman"/>
                <w:bCs/>
                <w:sz w:val="24"/>
                <w:szCs w:val="24"/>
                <w:lang w:eastAsia="ru-RU"/>
              </w:rPr>
            </w:pPr>
          </w:p>
        </w:tc>
        <w:tc>
          <w:tcPr>
            <w:tcW w:w="3686" w:type="dxa"/>
            <w:shd w:val="clear" w:color="auto" w:fill="auto"/>
            <w:vAlign w:val="center"/>
          </w:tcPr>
          <w:p w:rsidR="00ED6DD2" w:rsidRPr="006A394D" w:rsidRDefault="00ED6DD2" w:rsidP="00ED6DD2">
            <w:pPr>
              <w:spacing w:line="240" w:lineRule="auto"/>
              <w:ind w:left="-58" w:right="11" w:firstLine="29"/>
              <w:rPr>
                <w:rFonts w:ascii="Times New Roman" w:eastAsia="Times New Roman" w:hAnsi="Times New Roman"/>
                <w:bCs/>
                <w:sz w:val="24"/>
                <w:szCs w:val="24"/>
                <w:lang w:eastAsia="ru-RU"/>
              </w:rPr>
            </w:pPr>
            <w:r w:rsidRPr="006A394D">
              <w:rPr>
                <w:rFonts w:ascii="Times New Roman" w:eastAsia="Times New Roman" w:hAnsi="Times New Roman"/>
                <w:bCs/>
                <w:sz w:val="24"/>
                <w:szCs w:val="24"/>
                <w:lang w:eastAsia="ru-RU"/>
              </w:rPr>
              <w:t>Отделка стен декоративной штукатуркой на высоту 2,8м</w:t>
            </w:r>
          </w:p>
        </w:tc>
        <w:tc>
          <w:tcPr>
            <w:tcW w:w="850" w:type="dxa"/>
            <w:shd w:val="clear" w:color="auto" w:fill="auto"/>
            <w:noWrap/>
            <w:vAlign w:val="center"/>
          </w:tcPr>
          <w:p w:rsidR="00ED6DD2" w:rsidRPr="006A394D" w:rsidRDefault="00ED6DD2" w:rsidP="00ED6DD2">
            <w:pPr>
              <w:spacing w:line="240" w:lineRule="auto"/>
              <w:ind w:left="-58" w:right="11" w:firstLine="29"/>
              <w:jc w:val="center"/>
              <w:rPr>
                <w:rFonts w:ascii="Times New Roman" w:eastAsia="Times New Roman" w:hAnsi="Times New Roman"/>
                <w:bCs/>
                <w:sz w:val="24"/>
                <w:szCs w:val="24"/>
                <w:lang w:eastAsia="ru-RU"/>
              </w:rPr>
            </w:pPr>
            <w:r w:rsidRPr="006A394D">
              <w:rPr>
                <w:rFonts w:ascii="Times New Roman" w:eastAsia="Times New Roman" w:hAnsi="Times New Roman"/>
                <w:bCs/>
                <w:sz w:val="24"/>
                <w:szCs w:val="24"/>
                <w:lang w:eastAsia="ru-RU"/>
              </w:rPr>
              <w:t>м</w:t>
            </w:r>
            <w:r w:rsidRPr="006A394D">
              <w:rPr>
                <w:rFonts w:ascii="Times New Roman" w:eastAsia="Times New Roman" w:hAnsi="Times New Roman"/>
                <w:bCs/>
                <w:sz w:val="24"/>
                <w:szCs w:val="24"/>
                <w:vertAlign w:val="superscript"/>
                <w:lang w:eastAsia="ru-RU"/>
              </w:rPr>
              <w:t>2</w:t>
            </w:r>
          </w:p>
        </w:tc>
        <w:tc>
          <w:tcPr>
            <w:tcW w:w="851" w:type="dxa"/>
            <w:shd w:val="clear" w:color="auto" w:fill="auto"/>
            <w:noWrap/>
            <w:vAlign w:val="center"/>
          </w:tcPr>
          <w:p w:rsidR="00ED6DD2" w:rsidRPr="006A394D" w:rsidRDefault="00ED6DD2" w:rsidP="00ED6DD2">
            <w:pPr>
              <w:spacing w:line="240" w:lineRule="auto"/>
              <w:ind w:left="-58" w:right="11" w:firstLine="29"/>
              <w:jc w:val="center"/>
              <w:rPr>
                <w:rFonts w:ascii="Times New Roman" w:eastAsia="Times New Roman" w:hAnsi="Times New Roman"/>
                <w:bCs/>
                <w:sz w:val="24"/>
                <w:szCs w:val="24"/>
                <w:lang w:eastAsia="ru-RU"/>
              </w:rPr>
            </w:pPr>
            <w:r w:rsidRPr="006A394D">
              <w:rPr>
                <w:rFonts w:ascii="Times New Roman" w:eastAsia="Times New Roman" w:hAnsi="Times New Roman"/>
                <w:bCs/>
                <w:sz w:val="24"/>
                <w:szCs w:val="24"/>
                <w:lang w:eastAsia="ru-RU"/>
              </w:rPr>
              <w:t>41,2</w:t>
            </w:r>
          </w:p>
        </w:tc>
        <w:tc>
          <w:tcPr>
            <w:tcW w:w="4110" w:type="dxa"/>
            <w:shd w:val="clear" w:color="auto" w:fill="auto"/>
            <w:vAlign w:val="center"/>
          </w:tcPr>
          <w:p w:rsidR="00ED6DD2" w:rsidRPr="006A394D" w:rsidRDefault="00ED6DD2" w:rsidP="00ED6DD2">
            <w:pPr>
              <w:autoSpaceDE w:val="0"/>
              <w:autoSpaceDN w:val="0"/>
              <w:adjustRightInd w:val="0"/>
              <w:spacing w:line="240" w:lineRule="auto"/>
              <w:ind w:left="0"/>
              <w:rPr>
                <w:rFonts w:ascii="Times New Roman" w:eastAsia="Times New Roman" w:hAnsi="Times New Roman"/>
                <w:bCs/>
                <w:sz w:val="24"/>
                <w:szCs w:val="24"/>
                <w:lang w:eastAsia="ru-RU"/>
              </w:rPr>
            </w:pPr>
            <w:r w:rsidRPr="006A394D">
              <w:rPr>
                <w:rFonts w:ascii="Times New Roman" w:eastAsia="Times New Roman" w:hAnsi="Times New Roman"/>
                <w:bCs/>
                <w:sz w:val="24"/>
                <w:szCs w:val="24"/>
                <w:lang w:eastAsia="ru-RU"/>
              </w:rPr>
              <w:t xml:space="preserve">Декоративная штукатурка под бетон Loft-Beton </w:t>
            </w:r>
          </w:p>
          <w:p w:rsidR="00ED6DD2" w:rsidRPr="006A394D" w:rsidRDefault="00ED6DD2" w:rsidP="00ED6DD2">
            <w:pPr>
              <w:spacing w:line="240" w:lineRule="auto"/>
              <w:ind w:left="-58" w:right="11" w:firstLine="29"/>
              <w:rPr>
                <w:rFonts w:ascii="Times New Roman" w:eastAsia="Times New Roman" w:hAnsi="Times New Roman"/>
                <w:bCs/>
                <w:color w:val="FF0000"/>
                <w:sz w:val="24"/>
                <w:szCs w:val="24"/>
                <w:lang w:eastAsia="ru-RU"/>
              </w:rPr>
            </w:pPr>
          </w:p>
        </w:tc>
      </w:tr>
      <w:tr w:rsidR="00ED6DD2" w:rsidRPr="00C974CE" w:rsidTr="00204DE4">
        <w:trPr>
          <w:gridAfter w:val="1"/>
          <w:wAfter w:w="10" w:type="dxa"/>
          <w:trHeight w:val="525"/>
        </w:trPr>
        <w:tc>
          <w:tcPr>
            <w:tcW w:w="709" w:type="dxa"/>
            <w:shd w:val="clear" w:color="auto" w:fill="auto"/>
            <w:noWrap/>
            <w:vAlign w:val="center"/>
          </w:tcPr>
          <w:p w:rsidR="00ED6DD2" w:rsidRPr="006A394D" w:rsidRDefault="00ED6DD2" w:rsidP="00ED6DD2">
            <w:pPr>
              <w:pStyle w:val="af"/>
              <w:numPr>
                <w:ilvl w:val="0"/>
                <w:numId w:val="22"/>
              </w:numPr>
              <w:tabs>
                <w:tab w:val="left" w:pos="50"/>
              </w:tabs>
              <w:spacing w:line="240" w:lineRule="auto"/>
              <w:ind w:right="11" w:hanging="653"/>
              <w:rPr>
                <w:rFonts w:ascii="Times New Roman" w:eastAsia="Times New Roman" w:hAnsi="Times New Roman"/>
                <w:bCs/>
                <w:sz w:val="24"/>
                <w:szCs w:val="24"/>
                <w:lang w:eastAsia="ru-RU"/>
              </w:rPr>
            </w:pPr>
          </w:p>
        </w:tc>
        <w:tc>
          <w:tcPr>
            <w:tcW w:w="3686" w:type="dxa"/>
            <w:shd w:val="clear" w:color="auto" w:fill="auto"/>
            <w:vAlign w:val="center"/>
          </w:tcPr>
          <w:p w:rsidR="00ED6DD2" w:rsidRPr="006A394D" w:rsidRDefault="00ED6DD2" w:rsidP="00ED6DD2">
            <w:pPr>
              <w:spacing w:line="240" w:lineRule="auto"/>
              <w:ind w:left="-58" w:right="11" w:firstLine="29"/>
              <w:rPr>
                <w:rFonts w:ascii="Times New Roman" w:eastAsia="Times New Roman" w:hAnsi="Times New Roman"/>
                <w:bCs/>
                <w:sz w:val="24"/>
                <w:szCs w:val="24"/>
                <w:lang w:eastAsia="ru-RU"/>
              </w:rPr>
            </w:pPr>
            <w:r w:rsidRPr="006A394D">
              <w:rPr>
                <w:rFonts w:ascii="Times New Roman" w:eastAsia="Times New Roman" w:hAnsi="Times New Roman"/>
                <w:bCs/>
                <w:sz w:val="24"/>
                <w:szCs w:val="24"/>
                <w:lang w:eastAsia="ru-RU"/>
              </w:rPr>
              <w:t>Устройство выравнивающей стяжки пола толщиной до 10 мм</w:t>
            </w:r>
          </w:p>
        </w:tc>
        <w:tc>
          <w:tcPr>
            <w:tcW w:w="850" w:type="dxa"/>
            <w:shd w:val="clear" w:color="auto" w:fill="auto"/>
            <w:noWrap/>
            <w:vAlign w:val="center"/>
          </w:tcPr>
          <w:p w:rsidR="00ED6DD2" w:rsidRPr="006A394D" w:rsidRDefault="00ED6DD2" w:rsidP="00ED6DD2">
            <w:pPr>
              <w:spacing w:line="240" w:lineRule="auto"/>
              <w:ind w:left="-58" w:right="11" w:firstLine="29"/>
              <w:jc w:val="center"/>
              <w:rPr>
                <w:rFonts w:ascii="Times New Roman" w:eastAsia="Times New Roman" w:hAnsi="Times New Roman"/>
                <w:bCs/>
                <w:sz w:val="24"/>
                <w:szCs w:val="24"/>
                <w:lang w:eastAsia="ru-RU"/>
              </w:rPr>
            </w:pPr>
            <w:r w:rsidRPr="006A394D">
              <w:rPr>
                <w:rFonts w:ascii="Times New Roman" w:eastAsia="Times New Roman" w:hAnsi="Times New Roman"/>
                <w:bCs/>
                <w:sz w:val="24"/>
                <w:szCs w:val="24"/>
                <w:lang w:eastAsia="ru-RU"/>
              </w:rPr>
              <w:t>м</w:t>
            </w:r>
            <w:r w:rsidRPr="006A394D">
              <w:rPr>
                <w:rFonts w:ascii="Times New Roman" w:eastAsia="Times New Roman" w:hAnsi="Times New Roman"/>
                <w:bCs/>
                <w:sz w:val="24"/>
                <w:szCs w:val="24"/>
                <w:vertAlign w:val="superscript"/>
                <w:lang w:eastAsia="ru-RU"/>
              </w:rPr>
              <w:t>2</w:t>
            </w:r>
          </w:p>
        </w:tc>
        <w:tc>
          <w:tcPr>
            <w:tcW w:w="851" w:type="dxa"/>
            <w:shd w:val="clear" w:color="auto" w:fill="auto"/>
            <w:noWrap/>
            <w:vAlign w:val="center"/>
          </w:tcPr>
          <w:p w:rsidR="00ED6DD2" w:rsidRPr="006A394D" w:rsidRDefault="00ED6DD2" w:rsidP="00ED6DD2">
            <w:pPr>
              <w:spacing w:line="240" w:lineRule="auto"/>
              <w:ind w:left="-58" w:right="11" w:firstLine="29"/>
              <w:jc w:val="center"/>
              <w:rPr>
                <w:rFonts w:ascii="Times New Roman" w:eastAsia="Times New Roman" w:hAnsi="Times New Roman"/>
                <w:bCs/>
                <w:sz w:val="24"/>
                <w:szCs w:val="24"/>
                <w:lang w:eastAsia="ru-RU"/>
              </w:rPr>
            </w:pPr>
            <w:r w:rsidRPr="006A394D">
              <w:rPr>
                <w:rFonts w:ascii="Times New Roman" w:eastAsia="Times New Roman" w:hAnsi="Times New Roman"/>
                <w:bCs/>
                <w:sz w:val="24"/>
                <w:szCs w:val="24"/>
                <w:lang w:eastAsia="ru-RU"/>
              </w:rPr>
              <w:t>8,4</w:t>
            </w:r>
          </w:p>
        </w:tc>
        <w:tc>
          <w:tcPr>
            <w:tcW w:w="4110" w:type="dxa"/>
            <w:shd w:val="clear" w:color="auto" w:fill="auto"/>
            <w:vAlign w:val="center"/>
          </w:tcPr>
          <w:p w:rsidR="00ED6DD2" w:rsidRPr="006A394D" w:rsidRDefault="00ED6DD2" w:rsidP="00ED6DD2">
            <w:pPr>
              <w:autoSpaceDE w:val="0"/>
              <w:autoSpaceDN w:val="0"/>
              <w:adjustRightInd w:val="0"/>
              <w:spacing w:line="240" w:lineRule="auto"/>
              <w:ind w:left="0"/>
              <w:rPr>
                <w:rFonts w:ascii="Times New Roman" w:eastAsia="Times New Roman" w:hAnsi="Times New Roman"/>
                <w:bCs/>
                <w:sz w:val="24"/>
                <w:szCs w:val="24"/>
                <w:lang w:eastAsia="ru-RU"/>
              </w:rPr>
            </w:pPr>
          </w:p>
        </w:tc>
      </w:tr>
      <w:tr w:rsidR="00ED6DD2" w:rsidRPr="00C974CE" w:rsidTr="00204DE4">
        <w:trPr>
          <w:gridAfter w:val="1"/>
          <w:wAfter w:w="10" w:type="dxa"/>
          <w:trHeight w:val="525"/>
        </w:trPr>
        <w:tc>
          <w:tcPr>
            <w:tcW w:w="709" w:type="dxa"/>
            <w:shd w:val="clear" w:color="auto" w:fill="auto"/>
            <w:noWrap/>
            <w:vAlign w:val="center"/>
          </w:tcPr>
          <w:p w:rsidR="00ED6DD2" w:rsidRPr="006A394D" w:rsidRDefault="00ED6DD2" w:rsidP="00ED6DD2">
            <w:pPr>
              <w:pStyle w:val="af"/>
              <w:numPr>
                <w:ilvl w:val="0"/>
                <w:numId w:val="22"/>
              </w:numPr>
              <w:tabs>
                <w:tab w:val="left" w:pos="50"/>
              </w:tabs>
              <w:spacing w:line="240" w:lineRule="auto"/>
              <w:ind w:right="11" w:hanging="653"/>
              <w:rPr>
                <w:rFonts w:ascii="Times New Roman" w:eastAsia="Times New Roman" w:hAnsi="Times New Roman"/>
                <w:bCs/>
                <w:sz w:val="24"/>
                <w:szCs w:val="24"/>
                <w:lang w:eastAsia="ru-RU"/>
              </w:rPr>
            </w:pPr>
          </w:p>
        </w:tc>
        <w:tc>
          <w:tcPr>
            <w:tcW w:w="3686" w:type="dxa"/>
            <w:shd w:val="clear" w:color="auto" w:fill="auto"/>
            <w:vAlign w:val="center"/>
          </w:tcPr>
          <w:p w:rsidR="00ED6DD2" w:rsidRPr="006A394D" w:rsidRDefault="00ED6DD2" w:rsidP="00ED6DD2">
            <w:pPr>
              <w:spacing w:line="240" w:lineRule="auto"/>
              <w:ind w:left="-58" w:right="11" w:firstLine="29"/>
              <w:rPr>
                <w:rFonts w:ascii="Times New Roman" w:eastAsia="Times New Roman" w:hAnsi="Times New Roman"/>
                <w:bCs/>
                <w:sz w:val="24"/>
                <w:szCs w:val="24"/>
                <w:lang w:eastAsia="ru-RU"/>
              </w:rPr>
            </w:pPr>
            <w:r w:rsidRPr="006A394D">
              <w:rPr>
                <w:rFonts w:ascii="Times New Roman" w:eastAsia="Times New Roman" w:hAnsi="Times New Roman"/>
                <w:bCs/>
                <w:sz w:val="24"/>
                <w:szCs w:val="24"/>
                <w:lang w:eastAsia="ru-RU"/>
              </w:rPr>
              <w:t>Укладка керамогранита на пол</w:t>
            </w:r>
          </w:p>
        </w:tc>
        <w:tc>
          <w:tcPr>
            <w:tcW w:w="850" w:type="dxa"/>
            <w:shd w:val="clear" w:color="auto" w:fill="auto"/>
            <w:noWrap/>
            <w:vAlign w:val="center"/>
          </w:tcPr>
          <w:p w:rsidR="00ED6DD2" w:rsidRPr="006A394D" w:rsidRDefault="00ED6DD2" w:rsidP="00ED6DD2">
            <w:pPr>
              <w:spacing w:line="240" w:lineRule="auto"/>
              <w:ind w:left="-58" w:right="11" w:firstLine="29"/>
              <w:jc w:val="center"/>
              <w:rPr>
                <w:rFonts w:ascii="Times New Roman" w:eastAsia="Times New Roman" w:hAnsi="Times New Roman"/>
                <w:bCs/>
                <w:sz w:val="24"/>
                <w:szCs w:val="24"/>
                <w:lang w:eastAsia="ru-RU"/>
              </w:rPr>
            </w:pPr>
            <w:r w:rsidRPr="006A394D">
              <w:rPr>
                <w:rFonts w:ascii="Times New Roman" w:eastAsia="Times New Roman" w:hAnsi="Times New Roman"/>
                <w:bCs/>
                <w:sz w:val="24"/>
                <w:szCs w:val="24"/>
                <w:lang w:eastAsia="ru-RU"/>
              </w:rPr>
              <w:t>м</w:t>
            </w:r>
            <w:r w:rsidRPr="006A394D">
              <w:rPr>
                <w:rFonts w:ascii="Times New Roman" w:eastAsia="Times New Roman" w:hAnsi="Times New Roman"/>
                <w:bCs/>
                <w:sz w:val="24"/>
                <w:szCs w:val="24"/>
                <w:vertAlign w:val="superscript"/>
                <w:lang w:eastAsia="ru-RU"/>
              </w:rPr>
              <w:t>2</w:t>
            </w:r>
          </w:p>
        </w:tc>
        <w:tc>
          <w:tcPr>
            <w:tcW w:w="851" w:type="dxa"/>
            <w:shd w:val="clear" w:color="auto" w:fill="auto"/>
            <w:noWrap/>
            <w:vAlign w:val="center"/>
          </w:tcPr>
          <w:p w:rsidR="00ED6DD2" w:rsidRPr="006A394D" w:rsidRDefault="00ED6DD2" w:rsidP="00ED6DD2">
            <w:pPr>
              <w:spacing w:line="240" w:lineRule="auto"/>
              <w:ind w:left="-58" w:right="11" w:firstLine="29"/>
              <w:jc w:val="center"/>
              <w:rPr>
                <w:rFonts w:ascii="Times New Roman" w:eastAsia="Times New Roman" w:hAnsi="Times New Roman"/>
                <w:bCs/>
                <w:sz w:val="24"/>
                <w:szCs w:val="24"/>
                <w:lang w:eastAsia="ru-RU"/>
              </w:rPr>
            </w:pPr>
            <w:r w:rsidRPr="006A394D">
              <w:rPr>
                <w:rFonts w:ascii="Times New Roman" w:eastAsia="Times New Roman" w:hAnsi="Times New Roman"/>
                <w:bCs/>
                <w:sz w:val="24"/>
                <w:szCs w:val="24"/>
                <w:lang w:eastAsia="ru-RU"/>
              </w:rPr>
              <w:t>8,4</w:t>
            </w:r>
          </w:p>
        </w:tc>
        <w:tc>
          <w:tcPr>
            <w:tcW w:w="4110" w:type="dxa"/>
            <w:shd w:val="clear" w:color="auto" w:fill="auto"/>
            <w:vAlign w:val="center"/>
          </w:tcPr>
          <w:p w:rsidR="00ED6DD2" w:rsidRPr="00150E88" w:rsidRDefault="00ED6DD2" w:rsidP="00ED6DD2">
            <w:pPr>
              <w:autoSpaceDE w:val="0"/>
              <w:autoSpaceDN w:val="0"/>
              <w:adjustRightInd w:val="0"/>
              <w:spacing w:line="240" w:lineRule="auto"/>
              <w:ind w:left="0"/>
              <w:rPr>
                <w:rFonts w:ascii="Times New Roman" w:eastAsia="Times New Roman" w:hAnsi="Times New Roman"/>
                <w:bCs/>
                <w:sz w:val="24"/>
                <w:szCs w:val="24"/>
                <w:lang w:eastAsia="ru-RU"/>
              </w:rPr>
            </w:pPr>
            <w:r w:rsidRPr="00150E88">
              <w:rPr>
                <w:rFonts w:ascii="Times New Roman" w:eastAsia="Times New Roman" w:hAnsi="Times New Roman"/>
                <w:bCs/>
                <w:sz w:val="24"/>
                <w:szCs w:val="24"/>
                <w:lang w:eastAsia="ru-RU"/>
              </w:rPr>
              <w:t>Керамогранит Estima Traffic TF 01 матовый 1200х600 мм (Код товара: 150809). Артикул:35438.  Цветная затирочная однокомпонентная смесь CERESIT CE 33 COMFORT 10 Манхэттен.</w:t>
            </w:r>
          </w:p>
          <w:p w:rsidR="00ED6DD2" w:rsidRPr="00150E88" w:rsidRDefault="00ED6DD2" w:rsidP="00ED6DD2">
            <w:pPr>
              <w:autoSpaceDE w:val="0"/>
              <w:autoSpaceDN w:val="0"/>
              <w:adjustRightInd w:val="0"/>
              <w:spacing w:line="240" w:lineRule="auto"/>
              <w:ind w:left="0"/>
              <w:rPr>
                <w:rFonts w:ascii="Times New Roman" w:eastAsia="Times New Roman" w:hAnsi="Times New Roman"/>
                <w:bCs/>
                <w:sz w:val="24"/>
                <w:szCs w:val="24"/>
                <w:lang w:eastAsia="ru-RU"/>
              </w:rPr>
            </w:pPr>
            <w:r w:rsidRPr="00150E88">
              <w:rPr>
                <w:rFonts w:ascii="Times New Roman" w:eastAsia="Times New Roman" w:hAnsi="Times New Roman"/>
                <w:bCs/>
                <w:sz w:val="24"/>
                <w:szCs w:val="24"/>
                <w:lang w:eastAsia="ru-RU"/>
              </w:rPr>
              <w:t>Ширина шва 2 мм.</w:t>
            </w:r>
          </w:p>
        </w:tc>
      </w:tr>
      <w:tr w:rsidR="00ED6DD2" w:rsidRPr="00C974CE" w:rsidTr="00204DE4">
        <w:trPr>
          <w:gridAfter w:val="1"/>
          <w:wAfter w:w="10" w:type="dxa"/>
          <w:trHeight w:val="525"/>
        </w:trPr>
        <w:tc>
          <w:tcPr>
            <w:tcW w:w="709" w:type="dxa"/>
            <w:shd w:val="clear" w:color="auto" w:fill="auto"/>
            <w:noWrap/>
            <w:vAlign w:val="center"/>
          </w:tcPr>
          <w:p w:rsidR="00ED6DD2" w:rsidRPr="006A394D" w:rsidRDefault="00ED6DD2" w:rsidP="00ED6DD2">
            <w:pPr>
              <w:pStyle w:val="af"/>
              <w:numPr>
                <w:ilvl w:val="0"/>
                <w:numId w:val="22"/>
              </w:numPr>
              <w:tabs>
                <w:tab w:val="left" w:pos="50"/>
              </w:tabs>
              <w:spacing w:line="240" w:lineRule="auto"/>
              <w:ind w:right="11" w:hanging="653"/>
              <w:rPr>
                <w:rFonts w:ascii="Times New Roman" w:eastAsia="Times New Roman" w:hAnsi="Times New Roman"/>
                <w:bCs/>
                <w:sz w:val="24"/>
                <w:szCs w:val="24"/>
                <w:lang w:eastAsia="ru-RU"/>
              </w:rPr>
            </w:pPr>
          </w:p>
        </w:tc>
        <w:tc>
          <w:tcPr>
            <w:tcW w:w="3686" w:type="dxa"/>
            <w:shd w:val="clear" w:color="auto" w:fill="auto"/>
            <w:vAlign w:val="center"/>
          </w:tcPr>
          <w:p w:rsidR="00ED6DD2" w:rsidRPr="006A394D" w:rsidRDefault="00ED6DD2" w:rsidP="00ED6DD2">
            <w:pPr>
              <w:spacing w:line="240" w:lineRule="auto"/>
              <w:ind w:left="-58" w:right="11" w:firstLine="29"/>
              <w:rPr>
                <w:rFonts w:ascii="Times New Roman" w:eastAsia="Times New Roman" w:hAnsi="Times New Roman"/>
                <w:bCs/>
                <w:sz w:val="24"/>
                <w:szCs w:val="24"/>
                <w:lang w:eastAsia="ru-RU"/>
              </w:rPr>
            </w:pPr>
            <w:r w:rsidRPr="006A394D">
              <w:rPr>
                <w:rFonts w:ascii="Times New Roman" w:eastAsia="Times New Roman" w:hAnsi="Times New Roman"/>
                <w:bCs/>
                <w:sz w:val="24"/>
                <w:szCs w:val="24"/>
                <w:lang w:eastAsia="ru-RU"/>
              </w:rPr>
              <w:t>Установка плинтуса из керамогранита высотой 100 мм</w:t>
            </w:r>
          </w:p>
        </w:tc>
        <w:tc>
          <w:tcPr>
            <w:tcW w:w="850" w:type="dxa"/>
            <w:shd w:val="clear" w:color="auto" w:fill="auto"/>
            <w:noWrap/>
            <w:vAlign w:val="center"/>
          </w:tcPr>
          <w:p w:rsidR="00ED6DD2" w:rsidRPr="006A394D" w:rsidRDefault="00ED6DD2" w:rsidP="00ED6DD2">
            <w:pPr>
              <w:spacing w:line="240" w:lineRule="auto"/>
              <w:ind w:left="-58" w:right="11" w:firstLine="29"/>
              <w:jc w:val="center"/>
              <w:rPr>
                <w:rFonts w:ascii="Times New Roman" w:eastAsia="Times New Roman" w:hAnsi="Times New Roman"/>
                <w:bCs/>
                <w:sz w:val="24"/>
                <w:szCs w:val="24"/>
                <w:lang w:eastAsia="ru-RU"/>
              </w:rPr>
            </w:pPr>
            <w:r w:rsidRPr="006A394D">
              <w:rPr>
                <w:rFonts w:ascii="Times New Roman" w:eastAsia="Times New Roman" w:hAnsi="Times New Roman"/>
                <w:bCs/>
                <w:sz w:val="24"/>
                <w:szCs w:val="24"/>
                <w:lang w:eastAsia="ru-RU"/>
              </w:rPr>
              <w:t>м/п</w:t>
            </w:r>
          </w:p>
        </w:tc>
        <w:tc>
          <w:tcPr>
            <w:tcW w:w="851" w:type="dxa"/>
            <w:shd w:val="clear" w:color="auto" w:fill="auto"/>
            <w:noWrap/>
            <w:vAlign w:val="center"/>
          </w:tcPr>
          <w:p w:rsidR="00ED6DD2" w:rsidRPr="006A394D" w:rsidRDefault="00ED6DD2" w:rsidP="00ED6DD2">
            <w:pPr>
              <w:spacing w:line="240" w:lineRule="auto"/>
              <w:ind w:left="-58" w:right="11" w:firstLine="29"/>
              <w:jc w:val="center"/>
              <w:rPr>
                <w:rFonts w:ascii="Times New Roman" w:eastAsia="Times New Roman" w:hAnsi="Times New Roman"/>
                <w:bCs/>
                <w:sz w:val="24"/>
                <w:szCs w:val="24"/>
                <w:lang w:eastAsia="ru-RU"/>
              </w:rPr>
            </w:pPr>
            <w:r w:rsidRPr="006A394D">
              <w:rPr>
                <w:rFonts w:ascii="Times New Roman" w:eastAsia="Times New Roman" w:hAnsi="Times New Roman"/>
                <w:bCs/>
                <w:sz w:val="24"/>
                <w:szCs w:val="24"/>
                <w:lang w:eastAsia="ru-RU"/>
              </w:rPr>
              <w:t>15,0</w:t>
            </w:r>
          </w:p>
        </w:tc>
        <w:tc>
          <w:tcPr>
            <w:tcW w:w="4110" w:type="dxa"/>
            <w:shd w:val="clear" w:color="auto" w:fill="auto"/>
            <w:vAlign w:val="center"/>
          </w:tcPr>
          <w:p w:rsidR="00ED6DD2" w:rsidRPr="00150E88" w:rsidRDefault="00ED6DD2" w:rsidP="00ED6DD2">
            <w:pPr>
              <w:autoSpaceDE w:val="0"/>
              <w:autoSpaceDN w:val="0"/>
              <w:adjustRightInd w:val="0"/>
              <w:spacing w:line="240" w:lineRule="auto"/>
              <w:ind w:left="0"/>
              <w:rPr>
                <w:rFonts w:ascii="Times New Roman" w:eastAsia="Times New Roman" w:hAnsi="Times New Roman"/>
                <w:bCs/>
                <w:sz w:val="24"/>
                <w:szCs w:val="24"/>
                <w:lang w:eastAsia="ru-RU"/>
              </w:rPr>
            </w:pPr>
            <w:r w:rsidRPr="00150E88">
              <w:rPr>
                <w:rFonts w:ascii="Times New Roman" w:eastAsia="Times New Roman" w:hAnsi="Times New Roman"/>
                <w:bCs/>
                <w:sz w:val="24"/>
                <w:szCs w:val="24"/>
                <w:lang w:eastAsia="ru-RU"/>
              </w:rPr>
              <w:t>Керамогранит Estima Traffic TF 01 матовый 1200х600</w:t>
            </w:r>
          </w:p>
        </w:tc>
      </w:tr>
      <w:tr w:rsidR="00ED6DD2" w:rsidRPr="00A7264C" w:rsidTr="00204DE4">
        <w:trPr>
          <w:gridAfter w:val="1"/>
          <w:wAfter w:w="10" w:type="dxa"/>
          <w:trHeight w:val="525"/>
        </w:trPr>
        <w:tc>
          <w:tcPr>
            <w:tcW w:w="709" w:type="dxa"/>
            <w:shd w:val="clear" w:color="auto" w:fill="auto"/>
            <w:noWrap/>
            <w:vAlign w:val="center"/>
          </w:tcPr>
          <w:p w:rsidR="00ED6DD2" w:rsidRPr="006A394D" w:rsidRDefault="00ED6DD2" w:rsidP="00ED6DD2">
            <w:pPr>
              <w:pStyle w:val="af"/>
              <w:numPr>
                <w:ilvl w:val="0"/>
                <w:numId w:val="22"/>
              </w:numPr>
              <w:tabs>
                <w:tab w:val="left" w:pos="50"/>
              </w:tabs>
              <w:spacing w:line="240" w:lineRule="auto"/>
              <w:ind w:right="11" w:hanging="653"/>
              <w:rPr>
                <w:rFonts w:ascii="Times New Roman" w:eastAsia="Times New Roman" w:hAnsi="Times New Roman"/>
                <w:bCs/>
                <w:sz w:val="24"/>
                <w:szCs w:val="24"/>
                <w:lang w:eastAsia="ru-RU"/>
              </w:rPr>
            </w:pPr>
          </w:p>
        </w:tc>
        <w:tc>
          <w:tcPr>
            <w:tcW w:w="3686" w:type="dxa"/>
            <w:shd w:val="clear" w:color="auto" w:fill="auto"/>
            <w:vAlign w:val="center"/>
          </w:tcPr>
          <w:p w:rsidR="00ED6DD2" w:rsidRPr="006A394D" w:rsidRDefault="00ED6DD2" w:rsidP="00ED6DD2">
            <w:pPr>
              <w:spacing w:line="240" w:lineRule="auto"/>
              <w:ind w:left="-58" w:right="11" w:firstLine="29"/>
              <w:rPr>
                <w:rFonts w:ascii="Times New Roman" w:eastAsia="Times New Roman" w:hAnsi="Times New Roman"/>
                <w:bCs/>
                <w:sz w:val="24"/>
                <w:szCs w:val="24"/>
                <w:lang w:eastAsia="ru-RU"/>
              </w:rPr>
            </w:pPr>
            <w:r w:rsidRPr="006A394D">
              <w:rPr>
                <w:rFonts w:ascii="Times New Roman" w:eastAsia="Times New Roman" w:hAnsi="Times New Roman"/>
                <w:bCs/>
                <w:sz w:val="24"/>
                <w:szCs w:val="24"/>
                <w:lang w:eastAsia="ru-RU"/>
              </w:rPr>
              <w:t>Установка дверного блока 800х2050 мм</w:t>
            </w:r>
          </w:p>
          <w:p w:rsidR="00ED6DD2" w:rsidRPr="006A394D" w:rsidRDefault="00ED6DD2" w:rsidP="00ED6DD2">
            <w:pPr>
              <w:spacing w:line="240" w:lineRule="auto"/>
              <w:ind w:left="-58" w:right="11" w:firstLine="29"/>
              <w:rPr>
                <w:rFonts w:ascii="Times New Roman" w:eastAsia="Times New Roman" w:hAnsi="Times New Roman"/>
                <w:bCs/>
                <w:sz w:val="24"/>
                <w:szCs w:val="24"/>
                <w:lang w:eastAsia="ru-RU"/>
              </w:rPr>
            </w:pPr>
            <w:r w:rsidRPr="006A394D">
              <w:rPr>
                <w:rFonts w:ascii="Times New Roman" w:eastAsia="Times New Roman" w:hAnsi="Times New Roman"/>
                <w:bCs/>
                <w:sz w:val="24"/>
                <w:szCs w:val="24"/>
                <w:lang w:eastAsia="ru-RU"/>
              </w:rPr>
              <w:t>Полотно 700</w:t>
            </w:r>
          </w:p>
        </w:tc>
        <w:tc>
          <w:tcPr>
            <w:tcW w:w="850" w:type="dxa"/>
            <w:shd w:val="clear" w:color="auto" w:fill="auto"/>
            <w:noWrap/>
            <w:vAlign w:val="center"/>
          </w:tcPr>
          <w:p w:rsidR="00ED6DD2" w:rsidRPr="006A394D" w:rsidRDefault="00ED6DD2" w:rsidP="00ED6DD2">
            <w:pPr>
              <w:spacing w:line="240" w:lineRule="auto"/>
              <w:ind w:left="-58" w:right="11" w:firstLine="29"/>
              <w:jc w:val="center"/>
              <w:rPr>
                <w:rFonts w:ascii="Times New Roman" w:eastAsia="Times New Roman" w:hAnsi="Times New Roman"/>
                <w:bCs/>
                <w:sz w:val="24"/>
                <w:szCs w:val="24"/>
                <w:lang w:eastAsia="ru-RU"/>
              </w:rPr>
            </w:pPr>
            <w:r w:rsidRPr="006A394D">
              <w:rPr>
                <w:rFonts w:ascii="Times New Roman" w:eastAsia="Times New Roman" w:hAnsi="Times New Roman"/>
                <w:bCs/>
                <w:sz w:val="24"/>
                <w:szCs w:val="24"/>
                <w:lang w:eastAsia="ru-RU"/>
              </w:rPr>
              <w:t>к-т.</w:t>
            </w:r>
          </w:p>
        </w:tc>
        <w:tc>
          <w:tcPr>
            <w:tcW w:w="851" w:type="dxa"/>
            <w:shd w:val="clear" w:color="auto" w:fill="auto"/>
            <w:noWrap/>
            <w:vAlign w:val="center"/>
          </w:tcPr>
          <w:p w:rsidR="00ED6DD2" w:rsidRPr="006A394D" w:rsidRDefault="00ED6DD2" w:rsidP="00ED6DD2">
            <w:pPr>
              <w:spacing w:line="240" w:lineRule="auto"/>
              <w:ind w:left="-58" w:right="11" w:firstLine="29"/>
              <w:jc w:val="center"/>
              <w:rPr>
                <w:rFonts w:ascii="Times New Roman" w:eastAsia="Times New Roman" w:hAnsi="Times New Roman"/>
                <w:bCs/>
                <w:sz w:val="24"/>
                <w:szCs w:val="24"/>
                <w:lang w:eastAsia="ru-RU"/>
              </w:rPr>
            </w:pPr>
            <w:r w:rsidRPr="006A394D">
              <w:rPr>
                <w:rFonts w:ascii="Times New Roman" w:eastAsia="Times New Roman" w:hAnsi="Times New Roman"/>
                <w:bCs/>
                <w:sz w:val="24"/>
                <w:szCs w:val="24"/>
                <w:lang w:eastAsia="ru-RU"/>
              </w:rPr>
              <w:t>1</w:t>
            </w:r>
          </w:p>
        </w:tc>
        <w:tc>
          <w:tcPr>
            <w:tcW w:w="4110" w:type="dxa"/>
            <w:shd w:val="clear" w:color="auto" w:fill="auto"/>
            <w:vAlign w:val="center"/>
          </w:tcPr>
          <w:p w:rsidR="00ED6DD2" w:rsidRPr="006A394D" w:rsidRDefault="00ED6DD2" w:rsidP="00ED6DD2">
            <w:pPr>
              <w:spacing w:line="240" w:lineRule="auto"/>
              <w:ind w:left="-58" w:right="11" w:firstLine="29"/>
              <w:rPr>
                <w:rFonts w:ascii="Times New Roman" w:eastAsia="Times New Roman" w:hAnsi="Times New Roman"/>
                <w:bCs/>
                <w:color w:val="FF0000"/>
                <w:sz w:val="24"/>
                <w:szCs w:val="24"/>
                <w:lang w:eastAsia="ru-RU"/>
              </w:rPr>
            </w:pPr>
            <w:r w:rsidRPr="006A394D">
              <w:rPr>
                <w:rFonts w:ascii="Times New Roman" w:eastAsia="Times New Roman" w:hAnsi="Times New Roman"/>
                <w:bCs/>
                <w:sz w:val="24"/>
                <w:szCs w:val="24"/>
                <w:lang w:eastAsia="ru-RU"/>
              </w:rPr>
              <w:t>Дверь CLIFF, цвет RAL 6034,  фурнитура Punto TL Blade GR-23 графит, замок-защелка, доборы наличники с двух сторон</w:t>
            </w:r>
          </w:p>
        </w:tc>
      </w:tr>
      <w:tr w:rsidR="00ED6DD2" w:rsidRPr="00A7264C" w:rsidTr="00204DE4">
        <w:trPr>
          <w:gridAfter w:val="1"/>
          <w:wAfter w:w="10" w:type="dxa"/>
          <w:trHeight w:val="525"/>
        </w:trPr>
        <w:tc>
          <w:tcPr>
            <w:tcW w:w="709" w:type="dxa"/>
            <w:shd w:val="clear" w:color="auto" w:fill="auto"/>
            <w:noWrap/>
            <w:vAlign w:val="center"/>
          </w:tcPr>
          <w:p w:rsidR="00ED6DD2" w:rsidRPr="006A394D" w:rsidRDefault="00ED6DD2" w:rsidP="00ED6DD2">
            <w:pPr>
              <w:pStyle w:val="af"/>
              <w:numPr>
                <w:ilvl w:val="0"/>
                <w:numId w:val="22"/>
              </w:numPr>
              <w:tabs>
                <w:tab w:val="left" w:pos="50"/>
              </w:tabs>
              <w:spacing w:line="240" w:lineRule="auto"/>
              <w:ind w:right="11" w:hanging="653"/>
              <w:rPr>
                <w:rFonts w:ascii="Times New Roman" w:eastAsia="Times New Roman" w:hAnsi="Times New Roman"/>
                <w:bCs/>
                <w:sz w:val="24"/>
                <w:szCs w:val="24"/>
                <w:lang w:eastAsia="ru-RU"/>
              </w:rPr>
            </w:pPr>
          </w:p>
        </w:tc>
        <w:tc>
          <w:tcPr>
            <w:tcW w:w="3686" w:type="dxa"/>
            <w:shd w:val="clear" w:color="auto" w:fill="auto"/>
            <w:vAlign w:val="center"/>
          </w:tcPr>
          <w:p w:rsidR="00ED6DD2" w:rsidRDefault="00ED6DD2" w:rsidP="006A394D">
            <w:pPr>
              <w:spacing w:line="240" w:lineRule="auto"/>
              <w:ind w:left="-58" w:right="11" w:firstLine="29"/>
              <w:rPr>
                <w:rFonts w:ascii="Times New Roman" w:eastAsia="Times New Roman" w:hAnsi="Times New Roman"/>
                <w:bCs/>
                <w:sz w:val="24"/>
                <w:szCs w:val="24"/>
                <w:lang w:eastAsia="ru-RU"/>
              </w:rPr>
            </w:pPr>
            <w:r w:rsidRPr="00D60F53">
              <w:rPr>
                <w:rFonts w:ascii="Times New Roman" w:eastAsia="Times New Roman" w:hAnsi="Times New Roman"/>
                <w:bCs/>
                <w:sz w:val="24"/>
                <w:szCs w:val="24"/>
                <w:lang w:eastAsia="ru-RU"/>
              </w:rPr>
              <w:t xml:space="preserve">Установка дверного блока противопожарного </w:t>
            </w:r>
            <w:r w:rsidR="006A394D" w:rsidRPr="006A394D">
              <w:rPr>
                <w:rFonts w:ascii="Times New Roman" w:eastAsia="Times New Roman" w:hAnsi="Times New Roman"/>
                <w:bCs/>
                <w:sz w:val="24"/>
                <w:szCs w:val="24"/>
                <w:lang w:eastAsia="ru-RU"/>
              </w:rPr>
              <w:t>8</w:t>
            </w:r>
            <w:r w:rsidRPr="006A394D">
              <w:rPr>
                <w:rFonts w:ascii="Times New Roman" w:eastAsia="Times New Roman" w:hAnsi="Times New Roman"/>
                <w:bCs/>
                <w:sz w:val="24"/>
                <w:szCs w:val="24"/>
                <w:lang w:eastAsia="ru-RU"/>
              </w:rPr>
              <w:t>00</w:t>
            </w:r>
            <w:r w:rsidRPr="00D60F53">
              <w:rPr>
                <w:rFonts w:ascii="Times New Roman" w:eastAsia="Times New Roman" w:hAnsi="Times New Roman"/>
                <w:bCs/>
                <w:sz w:val="24"/>
                <w:szCs w:val="24"/>
                <w:lang w:eastAsia="ru-RU"/>
              </w:rPr>
              <w:t>х2100мм</w:t>
            </w:r>
          </w:p>
          <w:p w:rsidR="006A394D" w:rsidRPr="00D60F53" w:rsidRDefault="006A394D" w:rsidP="006A394D">
            <w:pPr>
              <w:spacing w:line="240" w:lineRule="auto"/>
              <w:ind w:left="-58" w:right="11" w:firstLine="29"/>
              <w:rPr>
                <w:rFonts w:ascii="Times New Roman" w:eastAsia="Times New Roman" w:hAnsi="Times New Roman"/>
                <w:bCs/>
                <w:sz w:val="24"/>
                <w:szCs w:val="24"/>
                <w:lang w:eastAsia="ru-RU"/>
              </w:rPr>
            </w:pPr>
          </w:p>
        </w:tc>
        <w:tc>
          <w:tcPr>
            <w:tcW w:w="850" w:type="dxa"/>
            <w:shd w:val="clear" w:color="auto" w:fill="auto"/>
            <w:noWrap/>
            <w:vAlign w:val="center"/>
          </w:tcPr>
          <w:p w:rsidR="00ED6DD2" w:rsidRPr="00D60F53" w:rsidRDefault="00ED6DD2" w:rsidP="00ED6DD2">
            <w:pPr>
              <w:spacing w:line="240" w:lineRule="auto"/>
              <w:ind w:left="-58" w:right="11" w:firstLine="29"/>
              <w:jc w:val="center"/>
              <w:rPr>
                <w:rFonts w:ascii="Times New Roman" w:eastAsia="Times New Roman" w:hAnsi="Times New Roman"/>
                <w:bCs/>
                <w:sz w:val="24"/>
                <w:szCs w:val="24"/>
                <w:lang w:eastAsia="ru-RU"/>
              </w:rPr>
            </w:pPr>
            <w:r w:rsidRPr="00D60F53">
              <w:rPr>
                <w:rFonts w:ascii="Times New Roman" w:eastAsia="Times New Roman" w:hAnsi="Times New Roman"/>
                <w:bCs/>
                <w:sz w:val="24"/>
                <w:szCs w:val="24"/>
                <w:lang w:eastAsia="ru-RU"/>
              </w:rPr>
              <w:t>м</w:t>
            </w:r>
            <w:r w:rsidRPr="00D60F53">
              <w:rPr>
                <w:rFonts w:ascii="Times New Roman" w:eastAsia="Times New Roman" w:hAnsi="Times New Roman"/>
                <w:bCs/>
                <w:sz w:val="24"/>
                <w:szCs w:val="24"/>
                <w:vertAlign w:val="superscript"/>
                <w:lang w:eastAsia="ru-RU"/>
              </w:rPr>
              <w:t>2</w:t>
            </w:r>
          </w:p>
        </w:tc>
        <w:tc>
          <w:tcPr>
            <w:tcW w:w="851" w:type="dxa"/>
            <w:shd w:val="clear" w:color="auto" w:fill="auto"/>
            <w:noWrap/>
            <w:vAlign w:val="center"/>
          </w:tcPr>
          <w:p w:rsidR="00ED6DD2" w:rsidRPr="00D60F53" w:rsidRDefault="00ED6DD2" w:rsidP="00ED6DD2">
            <w:pPr>
              <w:spacing w:line="240" w:lineRule="auto"/>
              <w:ind w:left="-58" w:right="11" w:firstLine="29"/>
              <w:jc w:val="center"/>
              <w:rPr>
                <w:rFonts w:ascii="Times New Roman" w:eastAsia="Times New Roman" w:hAnsi="Times New Roman"/>
                <w:bCs/>
                <w:sz w:val="24"/>
                <w:szCs w:val="24"/>
                <w:lang w:eastAsia="ru-RU"/>
              </w:rPr>
            </w:pPr>
            <w:r w:rsidRPr="00D60F53">
              <w:rPr>
                <w:rFonts w:ascii="Times New Roman" w:eastAsia="Times New Roman" w:hAnsi="Times New Roman"/>
                <w:bCs/>
                <w:sz w:val="24"/>
                <w:szCs w:val="24"/>
                <w:lang w:eastAsia="ru-RU"/>
              </w:rPr>
              <w:t>1,89</w:t>
            </w:r>
          </w:p>
        </w:tc>
        <w:tc>
          <w:tcPr>
            <w:tcW w:w="4110" w:type="dxa"/>
            <w:shd w:val="clear" w:color="auto" w:fill="auto"/>
            <w:vAlign w:val="center"/>
          </w:tcPr>
          <w:p w:rsidR="00ED6DD2" w:rsidRPr="00D60F53" w:rsidRDefault="00ED6DD2" w:rsidP="00175156">
            <w:pPr>
              <w:spacing w:line="240" w:lineRule="auto"/>
              <w:ind w:left="-58" w:right="11" w:firstLine="29"/>
              <w:rPr>
                <w:rFonts w:ascii="Times New Roman" w:eastAsia="Times New Roman" w:hAnsi="Times New Roman"/>
                <w:bCs/>
                <w:color w:val="FF0000"/>
                <w:sz w:val="24"/>
                <w:szCs w:val="24"/>
                <w:lang w:eastAsia="ru-RU"/>
              </w:rPr>
            </w:pPr>
            <w:r w:rsidRPr="00175156">
              <w:rPr>
                <w:rFonts w:ascii="Times New Roman" w:eastAsia="Times New Roman" w:hAnsi="Times New Roman"/>
                <w:bCs/>
                <w:color w:val="000000" w:themeColor="text1"/>
                <w:sz w:val="24"/>
                <w:szCs w:val="24"/>
                <w:lang w:eastAsia="ru-RU"/>
              </w:rPr>
              <w:t>Серая противопожарная дверь EI-30 однопольная глухая</w:t>
            </w:r>
          </w:p>
        </w:tc>
      </w:tr>
      <w:tr w:rsidR="00ED6DD2" w:rsidRPr="00A7264C" w:rsidTr="00204DE4">
        <w:trPr>
          <w:gridAfter w:val="1"/>
          <w:wAfter w:w="10" w:type="dxa"/>
          <w:trHeight w:val="525"/>
        </w:trPr>
        <w:tc>
          <w:tcPr>
            <w:tcW w:w="709" w:type="dxa"/>
            <w:shd w:val="clear" w:color="auto" w:fill="auto"/>
            <w:noWrap/>
            <w:vAlign w:val="center"/>
          </w:tcPr>
          <w:p w:rsidR="00ED6DD2" w:rsidRPr="00CF2094" w:rsidRDefault="00ED6DD2" w:rsidP="00ED6DD2">
            <w:pPr>
              <w:pStyle w:val="af"/>
              <w:numPr>
                <w:ilvl w:val="0"/>
                <w:numId w:val="22"/>
              </w:numPr>
              <w:tabs>
                <w:tab w:val="left" w:pos="50"/>
              </w:tabs>
              <w:spacing w:line="240" w:lineRule="auto"/>
              <w:ind w:right="11" w:hanging="653"/>
              <w:rPr>
                <w:rFonts w:ascii="Times New Roman" w:eastAsia="Times New Roman" w:hAnsi="Times New Roman"/>
                <w:bCs/>
                <w:sz w:val="24"/>
                <w:szCs w:val="24"/>
                <w:lang w:eastAsia="ru-RU"/>
              </w:rPr>
            </w:pPr>
          </w:p>
        </w:tc>
        <w:tc>
          <w:tcPr>
            <w:tcW w:w="3686" w:type="dxa"/>
            <w:shd w:val="clear" w:color="auto" w:fill="auto"/>
            <w:vAlign w:val="center"/>
          </w:tcPr>
          <w:p w:rsidR="00ED6DD2" w:rsidRPr="004D34FA" w:rsidRDefault="00ED6DD2" w:rsidP="00ED6DD2">
            <w:pPr>
              <w:spacing w:line="240" w:lineRule="auto"/>
              <w:ind w:left="-58" w:right="11" w:firstLine="29"/>
              <w:rPr>
                <w:rFonts w:ascii="Times New Roman" w:eastAsia="Times New Roman" w:hAnsi="Times New Roman"/>
                <w:bCs/>
                <w:sz w:val="24"/>
                <w:szCs w:val="24"/>
                <w:lang w:eastAsia="ru-RU"/>
              </w:rPr>
            </w:pPr>
            <w:r w:rsidRPr="004D34FA">
              <w:rPr>
                <w:rFonts w:ascii="Times New Roman" w:eastAsia="Times New Roman" w:hAnsi="Times New Roman"/>
                <w:bCs/>
                <w:sz w:val="24"/>
                <w:szCs w:val="24"/>
                <w:lang w:eastAsia="ru-RU"/>
              </w:rPr>
              <w:t>Устройство штробы 30х30мм</w:t>
            </w:r>
          </w:p>
        </w:tc>
        <w:tc>
          <w:tcPr>
            <w:tcW w:w="850" w:type="dxa"/>
            <w:shd w:val="clear" w:color="auto" w:fill="auto"/>
            <w:noWrap/>
            <w:vAlign w:val="center"/>
          </w:tcPr>
          <w:p w:rsidR="00ED6DD2" w:rsidRPr="004D34FA" w:rsidRDefault="00ED6DD2" w:rsidP="00ED6DD2">
            <w:pPr>
              <w:spacing w:line="240" w:lineRule="auto"/>
              <w:ind w:left="-58" w:right="11" w:firstLine="29"/>
              <w:jc w:val="center"/>
              <w:rPr>
                <w:rFonts w:ascii="Times New Roman" w:eastAsia="Times New Roman" w:hAnsi="Times New Roman"/>
                <w:bCs/>
                <w:sz w:val="24"/>
                <w:szCs w:val="24"/>
                <w:lang w:eastAsia="ru-RU"/>
              </w:rPr>
            </w:pPr>
            <w:r w:rsidRPr="004D34FA">
              <w:rPr>
                <w:rFonts w:ascii="Times New Roman" w:eastAsia="Times New Roman" w:hAnsi="Times New Roman"/>
                <w:bCs/>
                <w:sz w:val="24"/>
                <w:szCs w:val="24"/>
                <w:lang w:eastAsia="ru-RU"/>
              </w:rPr>
              <w:t>м</w:t>
            </w:r>
          </w:p>
        </w:tc>
        <w:tc>
          <w:tcPr>
            <w:tcW w:w="851" w:type="dxa"/>
            <w:shd w:val="clear" w:color="auto" w:fill="auto"/>
            <w:noWrap/>
            <w:vAlign w:val="center"/>
          </w:tcPr>
          <w:p w:rsidR="00ED6DD2" w:rsidRPr="004D34FA" w:rsidRDefault="00ED6DD2" w:rsidP="00ED6DD2">
            <w:pPr>
              <w:spacing w:line="240" w:lineRule="auto"/>
              <w:ind w:left="-58" w:right="11" w:firstLine="29"/>
              <w:jc w:val="center"/>
              <w:rPr>
                <w:rFonts w:ascii="Times New Roman" w:eastAsia="Times New Roman" w:hAnsi="Times New Roman"/>
                <w:bCs/>
                <w:sz w:val="24"/>
                <w:szCs w:val="24"/>
                <w:lang w:eastAsia="ru-RU"/>
              </w:rPr>
            </w:pPr>
            <w:r w:rsidRPr="004D34FA">
              <w:rPr>
                <w:rFonts w:ascii="Times New Roman" w:eastAsia="Times New Roman" w:hAnsi="Times New Roman"/>
                <w:bCs/>
                <w:sz w:val="24"/>
                <w:szCs w:val="24"/>
                <w:lang w:eastAsia="ru-RU"/>
              </w:rPr>
              <w:t>15</w:t>
            </w:r>
          </w:p>
        </w:tc>
        <w:tc>
          <w:tcPr>
            <w:tcW w:w="4110" w:type="dxa"/>
            <w:shd w:val="clear" w:color="auto" w:fill="auto"/>
            <w:vAlign w:val="center"/>
          </w:tcPr>
          <w:p w:rsidR="00ED6DD2" w:rsidRPr="004D34FA" w:rsidRDefault="00ED6DD2" w:rsidP="00ED6DD2">
            <w:pPr>
              <w:spacing w:line="240" w:lineRule="auto"/>
              <w:ind w:left="-58" w:right="11" w:firstLine="29"/>
              <w:rPr>
                <w:rFonts w:ascii="Times New Roman" w:eastAsia="Times New Roman" w:hAnsi="Times New Roman"/>
                <w:bCs/>
                <w:sz w:val="24"/>
                <w:szCs w:val="24"/>
                <w:lang w:eastAsia="ru-RU"/>
              </w:rPr>
            </w:pPr>
          </w:p>
        </w:tc>
      </w:tr>
      <w:tr w:rsidR="00ED6DD2" w:rsidRPr="00A7264C" w:rsidTr="00783288">
        <w:trPr>
          <w:gridAfter w:val="1"/>
          <w:wAfter w:w="10" w:type="dxa"/>
          <w:trHeight w:val="525"/>
        </w:trPr>
        <w:tc>
          <w:tcPr>
            <w:tcW w:w="10206" w:type="dxa"/>
            <w:gridSpan w:val="5"/>
            <w:shd w:val="clear" w:color="auto" w:fill="auto"/>
            <w:noWrap/>
            <w:vAlign w:val="center"/>
          </w:tcPr>
          <w:p w:rsidR="00ED6DD2" w:rsidRPr="00637FD0" w:rsidRDefault="00ED6DD2" w:rsidP="00ED6DD2">
            <w:pPr>
              <w:spacing w:line="240" w:lineRule="auto"/>
              <w:ind w:left="-58" w:right="11" w:firstLine="29"/>
              <w:rPr>
                <w:rFonts w:ascii="Times New Roman" w:eastAsia="Times New Roman" w:hAnsi="Times New Roman"/>
                <w:b/>
                <w:bCs/>
                <w:sz w:val="24"/>
                <w:szCs w:val="24"/>
                <w:highlight w:val="red"/>
                <w:lang w:eastAsia="ru-RU"/>
              </w:rPr>
            </w:pPr>
            <w:r w:rsidRPr="006A394D">
              <w:rPr>
                <w:rFonts w:ascii="Times New Roman" w:eastAsia="Times New Roman" w:hAnsi="Times New Roman"/>
                <w:b/>
                <w:sz w:val="24"/>
                <w:szCs w:val="24"/>
                <w:lang w:eastAsia="ru-RU"/>
              </w:rPr>
              <w:t>Раздел 8. Электроснабжение</w:t>
            </w:r>
          </w:p>
        </w:tc>
      </w:tr>
      <w:tr w:rsidR="00ED6DD2" w:rsidRPr="00A7264C" w:rsidTr="00204DE4">
        <w:trPr>
          <w:gridAfter w:val="1"/>
          <w:wAfter w:w="10" w:type="dxa"/>
          <w:trHeight w:val="525"/>
        </w:trPr>
        <w:tc>
          <w:tcPr>
            <w:tcW w:w="709" w:type="dxa"/>
            <w:shd w:val="clear" w:color="auto" w:fill="auto"/>
            <w:noWrap/>
            <w:vAlign w:val="center"/>
          </w:tcPr>
          <w:p w:rsidR="00ED6DD2" w:rsidRPr="00CB7ABE" w:rsidRDefault="00ED6DD2" w:rsidP="00ED6DD2">
            <w:pPr>
              <w:pStyle w:val="af"/>
              <w:numPr>
                <w:ilvl w:val="0"/>
                <w:numId w:val="25"/>
              </w:numPr>
              <w:tabs>
                <w:tab w:val="left" w:pos="50"/>
              </w:tabs>
              <w:spacing w:line="240" w:lineRule="auto"/>
              <w:ind w:right="11" w:hanging="653"/>
              <w:rPr>
                <w:rFonts w:ascii="Times New Roman" w:eastAsia="Times New Roman" w:hAnsi="Times New Roman"/>
                <w:bCs/>
                <w:sz w:val="24"/>
                <w:szCs w:val="24"/>
                <w:lang w:eastAsia="ru-RU"/>
              </w:rPr>
            </w:pPr>
          </w:p>
        </w:tc>
        <w:tc>
          <w:tcPr>
            <w:tcW w:w="3686" w:type="dxa"/>
            <w:shd w:val="clear" w:color="auto" w:fill="auto"/>
            <w:vAlign w:val="center"/>
          </w:tcPr>
          <w:p w:rsidR="00ED6DD2" w:rsidRPr="003175DB" w:rsidRDefault="00ED6DD2" w:rsidP="00ED6DD2">
            <w:pPr>
              <w:spacing w:line="240" w:lineRule="auto"/>
              <w:ind w:left="-58" w:right="11" w:firstLine="29"/>
              <w:rPr>
                <w:rFonts w:ascii="Times New Roman" w:eastAsia="Times New Roman" w:hAnsi="Times New Roman"/>
                <w:bCs/>
                <w:sz w:val="24"/>
                <w:szCs w:val="24"/>
                <w:lang w:eastAsia="ru-RU"/>
              </w:rPr>
            </w:pPr>
            <w:r w:rsidRPr="003175DB">
              <w:rPr>
                <w:rFonts w:ascii="Times New Roman" w:eastAsia="Times New Roman" w:hAnsi="Times New Roman"/>
                <w:bCs/>
                <w:sz w:val="24"/>
                <w:szCs w:val="24"/>
                <w:lang w:eastAsia="ru-RU"/>
              </w:rPr>
              <w:t>Щит распределительный встраиваемый белый City9 на 36 модулей</w:t>
            </w:r>
          </w:p>
        </w:tc>
        <w:tc>
          <w:tcPr>
            <w:tcW w:w="850" w:type="dxa"/>
            <w:shd w:val="clear" w:color="auto" w:fill="auto"/>
            <w:noWrap/>
            <w:vAlign w:val="center"/>
          </w:tcPr>
          <w:p w:rsidR="00ED6DD2" w:rsidRPr="0004140C" w:rsidRDefault="00ED6DD2" w:rsidP="00ED6DD2">
            <w:pPr>
              <w:spacing w:line="240" w:lineRule="auto"/>
              <w:ind w:left="-58" w:right="11" w:firstLine="29"/>
              <w:jc w:val="center"/>
              <w:rPr>
                <w:rFonts w:ascii="Times New Roman" w:eastAsia="Times New Roman" w:hAnsi="Times New Roman"/>
                <w:bCs/>
                <w:sz w:val="24"/>
                <w:szCs w:val="24"/>
                <w:lang w:eastAsia="ru-RU"/>
              </w:rPr>
            </w:pPr>
            <w:r w:rsidRPr="0004140C">
              <w:rPr>
                <w:rFonts w:ascii="Times New Roman" w:eastAsia="Times New Roman" w:hAnsi="Times New Roman"/>
                <w:bCs/>
                <w:sz w:val="24"/>
                <w:szCs w:val="24"/>
                <w:lang w:eastAsia="ru-RU"/>
              </w:rPr>
              <w:t>шт.</w:t>
            </w:r>
          </w:p>
        </w:tc>
        <w:tc>
          <w:tcPr>
            <w:tcW w:w="851" w:type="dxa"/>
            <w:shd w:val="clear" w:color="auto" w:fill="auto"/>
            <w:noWrap/>
            <w:vAlign w:val="center"/>
          </w:tcPr>
          <w:p w:rsidR="00ED6DD2" w:rsidRPr="0004140C" w:rsidRDefault="00ED6DD2" w:rsidP="00ED6DD2">
            <w:pPr>
              <w:spacing w:line="240" w:lineRule="auto"/>
              <w:ind w:left="-58" w:right="11" w:firstLine="29"/>
              <w:jc w:val="center"/>
              <w:rPr>
                <w:rFonts w:ascii="Times New Roman" w:eastAsia="Times New Roman" w:hAnsi="Times New Roman"/>
                <w:bCs/>
                <w:sz w:val="24"/>
                <w:szCs w:val="24"/>
                <w:lang w:eastAsia="ru-RU"/>
              </w:rPr>
            </w:pPr>
            <w:r w:rsidRPr="0004140C">
              <w:rPr>
                <w:rFonts w:ascii="Times New Roman" w:eastAsia="Times New Roman" w:hAnsi="Times New Roman"/>
                <w:bCs/>
                <w:sz w:val="24"/>
                <w:szCs w:val="24"/>
                <w:lang w:eastAsia="ru-RU"/>
              </w:rPr>
              <w:t>1</w:t>
            </w:r>
          </w:p>
        </w:tc>
        <w:tc>
          <w:tcPr>
            <w:tcW w:w="4110" w:type="dxa"/>
            <w:shd w:val="clear" w:color="auto" w:fill="auto"/>
            <w:vAlign w:val="center"/>
          </w:tcPr>
          <w:p w:rsidR="00ED6DD2" w:rsidRPr="00E57122" w:rsidRDefault="00ED6DD2" w:rsidP="00ED6DD2">
            <w:pPr>
              <w:spacing w:line="240" w:lineRule="auto"/>
              <w:ind w:left="-58" w:right="11" w:firstLine="29"/>
              <w:rPr>
                <w:rFonts w:ascii="Times New Roman" w:eastAsia="Times New Roman" w:hAnsi="Times New Roman"/>
                <w:bCs/>
                <w:sz w:val="24"/>
                <w:szCs w:val="24"/>
                <w:lang w:eastAsia="ru-RU"/>
              </w:rPr>
            </w:pPr>
          </w:p>
        </w:tc>
      </w:tr>
      <w:tr w:rsidR="00ED6DD2" w:rsidRPr="00A7264C" w:rsidTr="00204DE4">
        <w:trPr>
          <w:gridAfter w:val="1"/>
          <w:wAfter w:w="10" w:type="dxa"/>
          <w:trHeight w:val="525"/>
        </w:trPr>
        <w:tc>
          <w:tcPr>
            <w:tcW w:w="709" w:type="dxa"/>
            <w:shd w:val="clear" w:color="auto" w:fill="auto"/>
            <w:noWrap/>
            <w:vAlign w:val="center"/>
          </w:tcPr>
          <w:p w:rsidR="00ED6DD2" w:rsidRPr="00CB7ABE" w:rsidRDefault="00ED6DD2" w:rsidP="00ED6DD2">
            <w:pPr>
              <w:pStyle w:val="af"/>
              <w:numPr>
                <w:ilvl w:val="0"/>
                <w:numId w:val="25"/>
              </w:numPr>
              <w:tabs>
                <w:tab w:val="left" w:pos="50"/>
              </w:tabs>
              <w:spacing w:line="240" w:lineRule="auto"/>
              <w:ind w:right="11" w:hanging="653"/>
              <w:rPr>
                <w:rFonts w:ascii="Times New Roman" w:eastAsia="Times New Roman" w:hAnsi="Times New Roman"/>
                <w:bCs/>
                <w:sz w:val="24"/>
                <w:szCs w:val="24"/>
                <w:lang w:eastAsia="ru-RU"/>
              </w:rPr>
            </w:pPr>
          </w:p>
        </w:tc>
        <w:tc>
          <w:tcPr>
            <w:tcW w:w="3686" w:type="dxa"/>
            <w:shd w:val="clear" w:color="auto" w:fill="auto"/>
            <w:vAlign w:val="center"/>
          </w:tcPr>
          <w:p w:rsidR="00ED6DD2" w:rsidRPr="003175DB" w:rsidRDefault="00ED6DD2" w:rsidP="00ED6DD2">
            <w:pPr>
              <w:spacing w:line="240" w:lineRule="auto"/>
              <w:ind w:left="-58" w:right="11" w:firstLine="29"/>
              <w:rPr>
                <w:rFonts w:ascii="Times New Roman" w:eastAsia="Times New Roman" w:hAnsi="Times New Roman"/>
                <w:bCs/>
                <w:sz w:val="24"/>
                <w:szCs w:val="24"/>
                <w:lang w:eastAsia="ru-RU"/>
              </w:rPr>
            </w:pPr>
            <w:r w:rsidRPr="003175DB">
              <w:rPr>
                <w:rFonts w:ascii="Times New Roman" w:eastAsia="Times New Roman" w:hAnsi="Times New Roman"/>
                <w:bCs/>
                <w:sz w:val="24"/>
                <w:szCs w:val="24"/>
                <w:lang w:eastAsia="ru-RU"/>
              </w:rPr>
              <w:t>Щит распределительный встраиваемый белый City9 на 24модуля</w:t>
            </w:r>
          </w:p>
        </w:tc>
        <w:tc>
          <w:tcPr>
            <w:tcW w:w="850" w:type="dxa"/>
            <w:shd w:val="clear" w:color="auto" w:fill="auto"/>
            <w:noWrap/>
            <w:vAlign w:val="center"/>
          </w:tcPr>
          <w:p w:rsidR="00ED6DD2" w:rsidRPr="0004140C" w:rsidRDefault="00ED6DD2" w:rsidP="00ED6DD2">
            <w:pPr>
              <w:spacing w:line="240" w:lineRule="auto"/>
              <w:ind w:left="-58" w:right="11" w:firstLine="29"/>
              <w:jc w:val="center"/>
              <w:rPr>
                <w:rFonts w:ascii="Times New Roman" w:eastAsia="Times New Roman" w:hAnsi="Times New Roman"/>
                <w:bCs/>
                <w:sz w:val="24"/>
                <w:szCs w:val="24"/>
                <w:lang w:eastAsia="ru-RU"/>
              </w:rPr>
            </w:pPr>
            <w:r w:rsidRPr="0004140C">
              <w:rPr>
                <w:rFonts w:ascii="Times New Roman" w:eastAsia="Times New Roman" w:hAnsi="Times New Roman"/>
                <w:bCs/>
                <w:sz w:val="24"/>
                <w:szCs w:val="24"/>
                <w:lang w:eastAsia="ru-RU"/>
              </w:rPr>
              <w:t>шт.</w:t>
            </w:r>
          </w:p>
        </w:tc>
        <w:tc>
          <w:tcPr>
            <w:tcW w:w="851" w:type="dxa"/>
            <w:shd w:val="clear" w:color="auto" w:fill="auto"/>
            <w:noWrap/>
            <w:vAlign w:val="center"/>
          </w:tcPr>
          <w:p w:rsidR="00ED6DD2" w:rsidRPr="0004140C" w:rsidRDefault="00ED6DD2" w:rsidP="00ED6DD2">
            <w:pPr>
              <w:spacing w:line="240" w:lineRule="auto"/>
              <w:ind w:left="-58" w:right="11" w:firstLine="29"/>
              <w:jc w:val="center"/>
              <w:rPr>
                <w:rFonts w:ascii="Times New Roman" w:eastAsia="Times New Roman" w:hAnsi="Times New Roman"/>
                <w:bCs/>
                <w:sz w:val="24"/>
                <w:szCs w:val="24"/>
                <w:lang w:eastAsia="ru-RU"/>
              </w:rPr>
            </w:pPr>
            <w:r w:rsidRPr="0004140C">
              <w:rPr>
                <w:rFonts w:ascii="Times New Roman" w:eastAsia="Times New Roman" w:hAnsi="Times New Roman"/>
                <w:bCs/>
                <w:sz w:val="24"/>
                <w:szCs w:val="24"/>
                <w:lang w:eastAsia="ru-RU"/>
              </w:rPr>
              <w:t>1</w:t>
            </w:r>
          </w:p>
        </w:tc>
        <w:tc>
          <w:tcPr>
            <w:tcW w:w="4110" w:type="dxa"/>
            <w:shd w:val="clear" w:color="auto" w:fill="auto"/>
            <w:vAlign w:val="center"/>
          </w:tcPr>
          <w:p w:rsidR="00ED6DD2" w:rsidRPr="00E57122" w:rsidRDefault="00ED6DD2" w:rsidP="00ED6DD2">
            <w:pPr>
              <w:spacing w:line="240" w:lineRule="auto"/>
              <w:ind w:left="-58" w:right="11" w:firstLine="29"/>
              <w:rPr>
                <w:rFonts w:ascii="Times New Roman" w:eastAsia="Times New Roman" w:hAnsi="Times New Roman"/>
                <w:bCs/>
                <w:sz w:val="24"/>
                <w:szCs w:val="24"/>
                <w:lang w:eastAsia="ru-RU"/>
              </w:rPr>
            </w:pPr>
          </w:p>
        </w:tc>
      </w:tr>
      <w:tr w:rsidR="00ED6DD2" w:rsidRPr="00A7264C" w:rsidTr="00204DE4">
        <w:trPr>
          <w:gridAfter w:val="1"/>
          <w:wAfter w:w="10" w:type="dxa"/>
          <w:trHeight w:val="525"/>
        </w:trPr>
        <w:tc>
          <w:tcPr>
            <w:tcW w:w="709" w:type="dxa"/>
            <w:shd w:val="clear" w:color="auto" w:fill="auto"/>
            <w:noWrap/>
            <w:vAlign w:val="center"/>
          </w:tcPr>
          <w:p w:rsidR="00ED6DD2" w:rsidRPr="00CB7ABE" w:rsidRDefault="00ED6DD2" w:rsidP="00ED6DD2">
            <w:pPr>
              <w:pStyle w:val="af"/>
              <w:numPr>
                <w:ilvl w:val="0"/>
                <w:numId w:val="25"/>
              </w:numPr>
              <w:tabs>
                <w:tab w:val="left" w:pos="50"/>
              </w:tabs>
              <w:spacing w:line="240" w:lineRule="auto"/>
              <w:ind w:right="11" w:hanging="653"/>
              <w:rPr>
                <w:rFonts w:ascii="Times New Roman" w:eastAsia="Times New Roman" w:hAnsi="Times New Roman"/>
                <w:bCs/>
                <w:sz w:val="24"/>
                <w:szCs w:val="24"/>
                <w:lang w:eastAsia="ru-RU"/>
              </w:rPr>
            </w:pPr>
          </w:p>
        </w:tc>
        <w:tc>
          <w:tcPr>
            <w:tcW w:w="3686" w:type="dxa"/>
            <w:shd w:val="clear" w:color="auto" w:fill="auto"/>
            <w:vAlign w:val="center"/>
          </w:tcPr>
          <w:p w:rsidR="00ED6DD2" w:rsidRPr="003175DB" w:rsidRDefault="00ED6DD2" w:rsidP="00ED6DD2">
            <w:pPr>
              <w:spacing w:line="240" w:lineRule="auto"/>
              <w:ind w:left="-58" w:right="11" w:firstLine="29"/>
              <w:rPr>
                <w:rFonts w:ascii="Times New Roman" w:eastAsia="Times New Roman" w:hAnsi="Times New Roman"/>
                <w:bCs/>
                <w:sz w:val="24"/>
                <w:szCs w:val="24"/>
                <w:lang w:eastAsia="ru-RU"/>
              </w:rPr>
            </w:pPr>
            <w:r w:rsidRPr="003175DB">
              <w:rPr>
                <w:rFonts w:ascii="Times New Roman" w:eastAsia="Times New Roman" w:hAnsi="Times New Roman"/>
                <w:bCs/>
                <w:sz w:val="24"/>
                <w:szCs w:val="24"/>
                <w:lang w:eastAsia="ru-RU"/>
              </w:rPr>
              <w:t>Кабель силовой КГН 5х10 380/660В-2</w:t>
            </w:r>
          </w:p>
        </w:tc>
        <w:tc>
          <w:tcPr>
            <w:tcW w:w="850" w:type="dxa"/>
            <w:shd w:val="clear" w:color="auto" w:fill="auto"/>
            <w:noWrap/>
            <w:vAlign w:val="center"/>
          </w:tcPr>
          <w:p w:rsidR="00ED6DD2" w:rsidRPr="0004140C" w:rsidRDefault="00ED6DD2" w:rsidP="00ED6DD2">
            <w:pPr>
              <w:spacing w:line="240" w:lineRule="auto"/>
              <w:ind w:left="-58" w:right="11" w:firstLine="29"/>
              <w:jc w:val="center"/>
              <w:rPr>
                <w:rFonts w:ascii="Times New Roman" w:eastAsia="Times New Roman" w:hAnsi="Times New Roman"/>
                <w:bCs/>
                <w:sz w:val="24"/>
                <w:szCs w:val="24"/>
                <w:lang w:eastAsia="ru-RU"/>
              </w:rPr>
            </w:pPr>
            <w:r w:rsidRPr="0004140C">
              <w:rPr>
                <w:rFonts w:ascii="Times New Roman" w:eastAsia="Times New Roman" w:hAnsi="Times New Roman"/>
                <w:bCs/>
                <w:sz w:val="24"/>
                <w:szCs w:val="24"/>
                <w:lang w:eastAsia="ru-RU"/>
              </w:rPr>
              <w:t>м</w:t>
            </w:r>
          </w:p>
        </w:tc>
        <w:tc>
          <w:tcPr>
            <w:tcW w:w="851" w:type="dxa"/>
            <w:shd w:val="clear" w:color="auto" w:fill="auto"/>
            <w:noWrap/>
            <w:vAlign w:val="center"/>
          </w:tcPr>
          <w:p w:rsidR="00ED6DD2" w:rsidRPr="0004140C" w:rsidRDefault="00ED6DD2" w:rsidP="00ED6DD2">
            <w:pPr>
              <w:spacing w:line="240" w:lineRule="auto"/>
              <w:ind w:left="-58" w:right="11" w:firstLine="29"/>
              <w:jc w:val="center"/>
              <w:rPr>
                <w:rFonts w:ascii="Times New Roman" w:eastAsia="Times New Roman" w:hAnsi="Times New Roman"/>
                <w:bCs/>
                <w:sz w:val="24"/>
                <w:szCs w:val="24"/>
                <w:lang w:eastAsia="ru-RU"/>
              </w:rPr>
            </w:pPr>
            <w:r w:rsidRPr="0004140C">
              <w:rPr>
                <w:rFonts w:ascii="Times New Roman" w:eastAsia="Times New Roman" w:hAnsi="Times New Roman"/>
                <w:bCs/>
                <w:sz w:val="24"/>
                <w:szCs w:val="24"/>
                <w:lang w:eastAsia="ru-RU"/>
              </w:rPr>
              <w:t>100</w:t>
            </w:r>
          </w:p>
        </w:tc>
        <w:tc>
          <w:tcPr>
            <w:tcW w:w="4110" w:type="dxa"/>
            <w:shd w:val="clear" w:color="auto" w:fill="auto"/>
            <w:vAlign w:val="center"/>
          </w:tcPr>
          <w:p w:rsidR="00ED6DD2" w:rsidRPr="00E57122" w:rsidRDefault="00ED6DD2" w:rsidP="00ED6DD2">
            <w:pPr>
              <w:spacing w:line="240" w:lineRule="auto"/>
              <w:ind w:left="-58" w:right="11" w:firstLine="29"/>
              <w:rPr>
                <w:rFonts w:ascii="Times New Roman" w:eastAsia="Times New Roman" w:hAnsi="Times New Roman"/>
                <w:bCs/>
                <w:sz w:val="24"/>
                <w:szCs w:val="24"/>
                <w:lang w:eastAsia="ru-RU"/>
              </w:rPr>
            </w:pPr>
          </w:p>
        </w:tc>
      </w:tr>
      <w:tr w:rsidR="00ED6DD2" w:rsidRPr="00A7264C" w:rsidTr="00204DE4">
        <w:trPr>
          <w:gridAfter w:val="1"/>
          <w:wAfter w:w="10" w:type="dxa"/>
          <w:trHeight w:val="525"/>
        </w:trPr>
        <w:tc>
          <w:tcPr>
            <w:tcW w:w="709" w:type="dxa"/>
            <w:shd w:val="clear" w:color="auto" w:fill="auto"/>
            <w:noWrap/>
            <w:vAlign w:val="center"/>
          </w:tcPr>
          <w:p w:rsidR="00ED6DD2" w:rsidRPr="00CB7ABE" w:rsidRDefault="00ED6DD2" w:rsidP="00ED6DD2">
            <w:pPr>
              <w:pStyle w:val="af"/>
              <w:numPr>
                <w:ilvl w:val="0"/>
                <w:numId w:val="25"/>
              </w:numPr>
              <w:tabs>
                <w:tab w:val="left" w:pos="50"/>
              </w:tabs>
              <w:spacing w:line="240" w:lineRule="auto"/>
              <w:ind w:right="11" w:hanging="653"/>
              <w:rPr>
                <w:rFonts w:ascii="Times New Roman" w:eastAsia="Times New Roman" w:hAnsi="Times New Roman"/>
                <w:bCs/>
                <w:sz w:val="24"/>
                <w:szCs w:val="24"/>
                <w:lang w:eastAsia="ru-RU"/>
              </w:rPr>
            </w:pPr>
          </w:p>
        </w:tc>
        <w:tc>
          <w:tcPr>
            <w:tcW w:w="3686" w:type="dxa"/>
            <w:shd w:val="clear" w:color="auto" w:fill="auto"/>
            <w:vAlign w:val="center"/>
          </w:tcPr>
          <w:p w:rsidR="00ED6DD2" w:rsidRPr="003175DB" w:rsidRDefault="00ED6DD2" w:rsidP="00ED6DD2">
            <w:pPr>
              <w:spacing w:line="240" w:lineRule="auto"/>
              <w:ind w:left="-58" w:right="11" w:firstLine="29"/>
              <w:rPr>
                <w:rFonts w:ascii="Times New Roman" w:eastAsia="Times New Roman" w:hAnsi="Times New Roman"/>
                <w:bCs/>
                <w:sz w:val="24"/>
                <w:szCs w:val="24"/>
                <w:lang w:eastAsia="ru-RU"/>
              </w:rPr>
            </w:pPr>
            <w:r w:rsidRPr="003175DB">
              <w:rPr>
                <w:rFonts w:ascii="Times New Roman" w:eastAsia="Times New Roman" w:hAnsi="Times New Roman"/>
                <w:bCs/>
                <w:sz w:val="24"/>
                <w:szCs w:val="24"/>
                <w:lang w:eastAsia="ru-RU"/>
              </w:rPr>
              <w:t>Провод ПВС 5х4 ТРТС Ореол</w:t>
            </w:r>
          </w:p>
        </w:tc>
        <w:tc>
          <w:tcPr>
            <w:tcW w:w="850" w:type="dxa"/>
            <w:shd w:val="clear" w:color="auto" w:fill="auto"/>
            <w:noWrap/>
            <w:vAlign w:val="center"/>
          </w:tcPr>
          <w:p w:rsidR="00ED6DD2" w:rsidRPr="0004140C" w:rsidRDefault="00ED6DD2" w:rsidP="00ED6DD2">
            <w:pPr>
              <w:spacing w:line="240" w:lineRule="auto"/>
              <w:ind w:left="-58" w:right="11" w:firstLine="29"/>
              <w:jc w:val="center"/>
              <w:rPr>
                <w:rFonts w:ascii="Times New Roman" w:eastAsia="Times New Roman" w:hAnsi="Times New Roman"/>
                <w:bCs/>
                <w:sz w:val="24"/>
                <w:szCs w:val="24"/>
                <w:lang w:eastAsia="ru-RU"/>
              </w:rPr>
            </w:pPr>
            <w:r w:rsidRPr="0004140C">
              <w:rPr>
                <w:rFonts w:ascii="Times New Roman" w:eastAsia="Times New Roman" w:hAnsi="Times New Roman"/>
                <w:bCs/>
                <w:sz w:val="24"/>
                <w:szCs w:val="24"/>
                <w:lang w:eastAsia="ru-RU"/>
              </w:rPr>
              <w:t>м</w:t>
            </w:r>
          </w:p>
        </w:tc>
        <w:tc>
          <w:tcPr>
            <w:tcW w:w="851" w:type="dxa"/>
            <w:shd w:val="clear" w:color="auto" w:fill="auto"/>
            <w:noWrap/>
            <w:vAlign w:val="center"/>
          </w:tcPr>
          <w:p w:rsidR="00ED6DD2" w:rsidRPr="0004140C" w:rsidRDefault="00ED6DD2" w:rsidP="00ED6DD2">
            <w:pPr>
              <w:spacing w:line="240" w:lineRule="auto"/>
              <w:ind w:left="-58" w:right="11" w:firstLine="29"/>
              <w:jc w:val="center"/>
              <w:rPr>
                <w:rFonts w:ascii="Times New Roman" w:eastAsia="Times New Roman" w:hAnsi="Times New Roman"/>
                <w:bCs/>
                <w:sz w:val="24"/>
                <w:szCs w:val="24"/>
                <w:lang w:eastAsia="ru-RU"/>
              </w:rPr>
            </w:pPr>
            <w:r w:rsidRPr="0004140C">
              <w:rPr>
                <w:rFonts w:ascii="Times New Roman" w:eastAsia="Times New Roman" w:hAnsi="Times New Roman"/>
                <w:bCs/>
                <w:sz w:val="24"/>
                <w:szCs w:val="24"/>
                <w:lang w:eastAsia="ru-RU"/>
              </w:rPr>
              <w:t>20</w:t>
            </w:r>
          </w:p>
        </w:tc>
        <w:tc>
          <w:tcPr>
            <w:tcW w:w="4110" w:type="dxa"/>
            <w:shd w:val="clear" w:color="auto" w:fill="auto"/>
            <w:vAlign w:val="center"/>
          </w:tcPr>
          <w:p w:rsidR="00ED6DD2" w:rsidRPr="00E57122" w:rsidRDefault="00ED6DD2" w:rsidP="00ED6DD2">
            <w:pPr>
              <w:spacing w:line="240" w:lineRule="auto"/>
              <w:ind w:left="-58" w:right="11" w:firstLine="29"/>
              <w:rPr>
                <w:rFonts w:ascii="Times New Roman" w:eastAsia="Times New Roman" w:hAnsi="Times New Roman"/>
                <w:bCs/>
                <w:sz w:val="24"/>
                <w:szCs w:val="24"/>
                <w:lang w:eastAsia="ru-RU"/>
              </w:rPr>
            </w:pPr>
          </w:p>
        </w:tc>
      </w:tr>
      <w:tr w:rsidR="00ED6DD2" w:rsidRPr="00A7264C" w:rsidTr="00204DE4">
        <w:trPr>
          <w:gridAfter w:val="1"/>
          <w:wAfter w:w="10" w:type="dxa"/>
          <w:trHeight w:val="525"/>
        </w:trPr>
        <w:tc>
          <w:tcPr>
            <w:tcW w:w="709" w:type="dxa"/>
            <w:shd w:val="clear" w:color="auto" w:fill="auto"/>
            <w:noWrap/>
            <w:vAlign w:val="center"/>
          </w:tcPr>
          <w:p w:rsidR="00ED6DD2" w:rsidRPr="00CB7ABE" w:rsidRDefault="00ED6DD2" w:rsidP="00ED6DD2">
            <w:pPr>
              <w:pStyle w:val="af"/>
              <w:numPr>
                <w:ilvl w:val="0"/>
                <w:numId w:val="25"/>
              </w:numPr>
              <w:tabs>
                <w:tab w:val="left" w:pos="50"/>
              </w:tabs>
              <w:spacing w:line="240" w:lineRule="auto"/>
              <w:ind w:right="11" w:hanging="653"/>
              <w:rPr>
                <w:rFonts w:ascii="Times New Roman" w:eastAsia="Times New Roman" w:hAnsi="Times New Roman"/>
                <w:bCs/>
                <w:sz w:val="24"/>
                <w:szCs w:val="24"/>
                <w:lang w:eastAsia="ru-RU"/>
              </w:rPr>
            </w:pPr>
          </w:p>
        </w:tc>
        <w:tc>
          <w:tcPr>
            <w:tcW w:w="3686" w:type="dxa"/>
            <w:shd w:val="clear" w:color="auto" w:fill="auto"/>
            <w:vAlign w:val="center"/>
          </w:tcPr>
          <w:p w:rsidR="00ED6DD2" w:rsidRPr="003175DB" w:rsidRDefault="00ED6DD2" w:rsidP="00ED6DD2">
            <w:pPr>
              <w:spacing w:line="240" w:lineRule="auto"/>
              <w:ind w:left="-58" w:right="11" w:firstLine="29"/>
              <w:rPr>
                <w:rFonts w:ascii="Times New Roman" w:eastAsia="Times New Roman" w:hAnsi="Times New Roman"/>
                <w:bCs/>
                <w:sz w:val="24"/>
                <w:szCs w:val="24"/>
                <w:lang w:eastAsia="ru-RU"/>
              </w:rPr>
            </w:pPr>
            <w:r w:rsidRPr="003175DB">
              <w:rPr>
                <w:rFonts w:ascii="Times New Roman" w:eastAsia="Times New Roman" w:hAnsi="Times New Roman"/>
                <w:bCs/>
                <w:sz w:val="24"/>
                <w:szCs w:val="24"/>
                <w:lang w:eastAsia="ru-RU"/>
              </w:rPr>
              <w:t>DKC Труба гофрированная ПА 6 d23мм с протяж. темн. сер. (уп.50м) DKC</w:t>
            </w:r>
          </w:p>
        </w:tc>
        <w:tc>
          <w:tcPr>
            <w:tcW w:w="850" w:type="dxa"/>
            <w:shd w:val="clear" w:color="auto" w:fill="auto"/>
            <w:noWrap/>
            <w:vAlign w:val="center"/>
          </w:tcPr>
          <w:p w:rsidR="00ED6DD2" w:rsidRPr="0004140C" w:rsidRDefault="00ED6DD2" w:rsidP="00ED6DD2">
            <w:pPr>
              <w:spacing w:line="240" w:lineRule="auto"/>
              <w:ind w:left="-58" w:right="11" w:firstLine="29"/>
              <w:jc w:val="center"/>
              <w:rPr>
                <w:rFonts w:ascii="Times New Roman" w:eastAsia="Times New Roman" w:hAnsi="Times New Roman"/>
                <w:bCs/>
                <w:sz w:val="24"/>
                <w:szCs w:val="24"/>
                <w:lang w:eastAsia="ru-RU"/>
              </w:rPr>
            </w:pPr>
            <w:r w:rsidRPr="0004140C">
              <w:rPr>
                <w:rFonts w:ascii="Times New Roman" w:eastAsia="Times New Roman" w:hAnsi="Times New Roman"/>
                <w:bCs/>
                <w:sz w:val="24"/>
                <w:szCs w:val="24"/>
                <w:lang w:eastAsia="ru-RU"/>
              </w:rPr>
              <w:t>м</w:t>
            </w:r>
          </w:p>
        </w:tc>
        <w:tc>
          <w:tcPr>
            <w:tcW w:w="851" w:type="dxa"/>
            <w:shd w:val="clear" w:color="auto" w:fill="auto"/>
            <w:noWrap/>
            <w:vAlign w:val="center"/>
          </w:tcPr>
          <w:p w:rsidR="00ED6DD2" w:rsidRPr="0004140C" w:rsidRDefault="00ED6DD2" w:rsidP="00ED6DD2">
            <w:pPr>
              <w:spacing w:line="240" w:lineRule="auto"/>
              <w:ind w:left="-58" w:right="11" w:firstLine="29"/>
              <w:jc w:val="center"/>
              <w:rPr>
                <w:rFonts w:ascii="Times New Roman" w:eastAsia="Times New Roman" w:hAnsi="Times New Roman"/>
                <w:bCs/>
                <w:sz w:val="24"/>
                <w:szCs w:val="24"/>
                <w:lang w:eastAsia="ru-RU"/>
              </w:rPr>
            </w:pPr>
            <w:r w:rsidRPr="0004140C">
              <w:rPr>
                <w:rFonts w:ascii="Times New Roman" w:eastAsia="Times New Roman" w:hAnsi="Times New Roman"/>
                <w:bCs/>
                <w:sz w:val="24"/>
                <w:szCs w:val="24"/>
                <w:lang w:eastAsia="ru-RU"/>
              </w:rPr>
              <w:t>300</w:t>
            </w:r>
          </w:p>
        </w:tc>
        <w:tc>
          <w:tcPr>
            <w:tcW w:w="4110" w:type="dxa"/>
            <w:shd w:val="clear" w:color="auto" w:fill="auto"/>
            <w:vAlign w:val="center"/>
          </w:tcPr>
          <w:p w:rsidR="00ED6DD2" w:rsidRPr="00E57122" w:rsidRDefault="00ED6DD2" w:rsidP="00ED6DD2">
            <w:pPr>
              <w:spacing w:line="240" w:lineRule="auto"/>
              <w:ind w:left="-58" w:right="11" w:firstLine="29"/>
              <w:rPr>
                <w:rFonts w:ascii="Times New Roman" w:eastAsia="Times New Roman" w:hAnsi="Times New Roman"/>
                <w:bCs/>
                <w:sz w:val="24"/>
                <w:szCs w:val="24"/>
                <w:lang w:eastAsia="ru-RU"/>
              </w:rPr>
            </w:pPr>
          </w:p>
        </w:tc>
      </w:tr>
      <w:tr w:rsidR="00ED6DD2" w:rsidRPr="00A7264C" w:rsidTr="00204DE4">
        <w:trPr>
          <w:gridAfter w:val="1"/>
          <w:wAfter w:w="10" w:type="dxa"/>
          <w:trHeight w:val="525"/>
        </w:trPr>
        <w:tc>
          <w:tcPr>
            <w:tcW w:w="709" w:type="dxa"/>
            <w:shd w:val="clear" w:color="auto" w:fill="auto"/>
            <w:noWrap/>
            <w:vAlign w:val="center"/>
          </w:tcPr>
          <w:p w:rsidR="00ED6DD2" w:rsidRPr="00CB7ABE" w:rsidRDefault="00ED6DD2" w:rsidP="00ED6DD2">
            <w:pPr>
              <w:pStyle w:val="af"/>
              <w:numPr>
                <w:ilvl w:val="0"/>
                <w:numId w:val="25"/>
              </w:numPr>
              <w:tabs>
                <w:tab w:val="left" w:pos="50"/>
              </w:tabs>
              <w:spacing w:line="240" w:lineRule="auto"/>
              <w:ind w:right="11" w:hanging="653"/>
              <w:rPr>
                <w:rFonts w:ascii="Times New Roman" w:eastAsia="Times New Roman" w:hAnsi="Times New Roman"/>
                <w:bCs/>
                <w:sz w:val="24"/>
                <w:szCs w:val="24"/>
                <w:lang w:eastAsia="ru-RU"/>
              </w:rPr>
            </w:pPr>
          </w:p>
        </w:tc>
        <w:tc>
          <w:tcPr>
            <w:tcW w:w="3686" w:type="dxa"/>
            <w:shd w:val="clear" w:color="auto" w:fill="auto"/>
            <w:vAlign w:val="center"/>
          </w:tcPr>
          <w:p w:rsidR="00ED6DD2" w:rsidRPr="003175DB" w:rsidRDefault="00ED6DD2" w:rsidP="00ED6DD2">
            <w:pPr>
              <w:spacing w:line="240" w:lineRule="auto"/>
              <w:ind w:left="-58" w:right="11" w:firstLine="29"/>
              <w:rPr>
                <w:rFonts w:ascii="Times New Roman" w:eastAsia="Times New Roman" w:hAnsi="Times New Roman"/>
                <w:bCs/>
                <w:sz w:val="24"/>
                <w:szCs w:val="24"/>
                <w:lang w:eastAsia="ru-RU"/>
              </w:rPr>
            </w:pPr>
            <w:r w:rsidRPr="003175DB">
              <w:rPr>
                <w:rFonts w:ascii="Times New Roman" w:eastAsia="Times New Roman" w:hAnsi="Times New Roman"/>
                <w:bCs/>
                <w:sz w:val="24"/>
                <w:szCs w:val="24"/>
                <w:lang w:eastAsia="ru-RU"/>
              </w:rPr>
              <w:t>Труба гофр. DN36мм, полиамид 36, цвет чёрный, с протяжкой</w:t>
            </w:r>
          </w:p>
        </w:tc>
        <w:tc>
          <w:tcPr>
            <w:tcW w:w="850" w:type="dxa"/>
            <w:shd w:val="clear" w:color="auto" w:fill="auto"/>
            <w:noWrap/>
            <w:vAlign w:val="center"/>
          </w:tcPr>
          <w:p w:rsidR="00ED6DD2" w:rsidRPr="0004140C" w:rsidRDefault="00ED6DD2" w:rsidP="00ED6DD2">
            <w:pPr>
              <w:spacing w:line="240" w:lineRule="auto"/>
              <w:ind w:left="-58" w:right="11" w:firstLine="29"/>
              <w:jc w:val="center"/>
              <w:rPr>
                <w:rFonts w:ascii="Times New Roman" w:eastAsia="Times New Roman" w:hAnsi="Times New Roman"/>
                <w:bCs/>
                <w:sz w:val="24"/>
                <w:szCs w:val="24"/>
                <w:lang w:eastAsia="ru-RU"/>
              </w:rPr>
            </w:pPr>
            <w:r w:rsidRPr="0004140C">
              <w:rPr>
                <w:rFonts w:ascii="Times New Roman" w:eastAsia="Times New Roman" w:hAnsi="Times New Roman"/>
                <w:bCs/>
                <w:sz w:val="24"/>
                <w:szCs w:val="24"/>
                <w:lang w:eastAsia="ru-RU"/>
              </w:rPr>
              <w:t>м</w:t>
            </w:r>
          </w:p>
        </w:tc>
        <w:tc>
          <w:tcPr>
            <w:tcW w:w="851" w:type="dxa"/>
            <w:shd w:val="clear" w:color="auto" w:fill="auto"/>
            <w:noWrap/>
            <w:vAlign w:val="center"/>
          </w:tcPr>
          <w:p w:rsidR="00ED6DD2" w:rsidRPr="0004140C" w:rsidRDefault="00ED6DD2" w:rsidP="00ED6DD2">
            <w:pPr>
              <w:spacing w:line="240" w:lineRule="auto"/>
              <w:ind w:left="-58" w:right="11" w:firstLine="29"/>
              <w:jc w:val="center"/>
              <w:rPr>
                <w:rFonts w:ascii="Times New Roman" w:eastAsia="Times New Roman" w:hAnsi="Times New Roman"/>
                <w:bCs/>
                <w:sz w:val="24"/>
                <w:szCs w:val="24"/>
                <w:lang w:eastAsia="ru-RU"/>
              </w:rPr>
            </w:pPr>
            <w:r w:rsidRPr="0004140C">
              <w:rPr>
                <w:rFonts w:ascii="Times New Roman" w:eastAsia="Times New Roman" w:hAnsi="Times New Roman"/>
                <w:bCs/>
                <w:sz w:val="24"/>
                <w:szCs w:val="24"/>
                <w:lang w:eastAsia="ru-RU"/>
              </w:rPr>
              <w:t>100</w:t>
            </w:r>
          </w:p>
        </w:tc>
        <w:tc>
          <w:tcPr>
            <w:tcW w:w="4110" w:type="dxa"/>
            <w:shd w:val="clear" w:color="auto" w:fill="auto"/>
            <w:vAlign w:val="center"/>
          </w:tcPr>
          <w:p w:rsidR="00ED6DD2" w:rsidRPr="00E57122" w:rsidRDefault="00ED6DD2" w:rsidP="00ED6DD2">
            <w:pPr>
              <w:spacing w:line="240" w:lineRule="auto"/>
              <w:ind w:left="-58" w:right="11" w:firstLine="29"/>
              <w:rPr>
                <w:rFonts w:ascii="Times New Roman" w:eastAsia="Times New Roman" w:hAnsi="Times New Roman"/>
                <w:bCs/>
                <w:sz w:val="24"/>
                <w:szCs w:val="24"/>
                <w:lang w:eastAsia="ru-RU"/>
              </w:rPr>
            </w:pPr>
          </w:p>
        </w:tc>
      </w:tr>
      <w:tr w:rsidR="00ED6DD2" w:rsidRPr="00A7264C" w:rsidTr="00204DE4">
        <w:trPr>
          <w:gridAfter w:val="1"/>
          <w:wAfter w:w="10" w:type="dxa"/>
          <w:trHeight w:val="525"/>
        </w:trPr>
        <w:tc>
          <w:tcPr>
            <w:tcW w:w="709" w:type="dxa"/>
            <w:shd w:val="clear" w:color="auto" w:fill="auto"/>
            <w:noWrap/>
            <w:vAlign w:val="center"/>
          </w:tcPr>
          <w:p w:rsidR="00ED6DD2" w:rsidRPr="00CB7ABE" w:rsidRDefault="00ED6DD2" w:rsidP="00ED6DD2">
            <w:pPr>
              <w:pStyle w:val="af"/>
              <w:numPr>
                <w:ilvl w:val="0"/>
                <w:numId w:val="25"/>
              </w:numPr>
              <w:tabs>
                <w:tab w:val="left" w:pos="50"/>
              </w:tabs>
              <w:spacing w:line="240" w:lineRule="auto"/>
              <w:ind w:right="11" w:hanging="653"/>
              <w:rPr>
                <w:rFonts w:ascii="Times New Roman" w:eastAsia="Times New Roman" w:hAnsi="Times New Roman"/>
                <w:bCs/>
                <w:sz w:val="24"/>
                <w:szCs w:val="24"/>
                <w:lang w:eastAsia="ru-RU"/>
              </w:rPr>
            </w:pPr>
          </w:p>
        </w:tc>
        <w:tc>
          <w:tcPr>
            <w:tcW w:w="3686" w:type="dxa"/>
            <w:shd w:val="clear" w:color="auto" w:fill="auto"/>
            <w:vAlign w:val="center"/>
          </w:tcPr>
          <w:p w:rsidR="00ED6DD2" w:rsidRPr="003175DB" w:rsidRDefault="00ED6DD2" w:rsidP="00ED6DD2">
            <w:pPr>
              <w:spacing w:line="240" w:lineRule="auto"/>
              <w:ind w:left="-58" w:right="11" w:firstLine="29"/>
              <w:rPr>
                <w:rFonts w:ascii="Times New Roman" w:eastAsia="Times New Roman" w:hAnsi="Times New Roman"/>
                <w:bCs/>
                <w:sz w:val="24"/>
                <w:szCs w:val="24"/>
                <w:lang w:eastAsia="ru-RU"/>
              </w:rPr>
            </w:pPr>
            <w:r w:rsidRPr="003175DB">
              <w:rPr>
                <w:rFonts w:ascii="Times New Roman" w:eastAsia="Times New Roman" w:hAnsi="Times New Roman"/>
                <w:bCs/>
                <w:sz w:val="24"/>
                <w:szCs w:val="24"/>
                <w:lang w:eastAsia="ru-RU"/>
              </w:rPr>
              <w:t>Авт. выкл. NXB-63 3P 50А 6кА х-ка D (R)</w:t>
            </w:r>
          </w:p>
        </w:tc>
        <w:tc>
          <w:tcPr>
            <w:tcW w:w="850" w:type="dxa"/>
            <w:shd w:val="clear" w:color="auto" w:fill="auto"/>
            <w:noWrap/>
            <w:vAlign w:val="center"/>
          </w:tcPr>
          <w:p w:rsidR="00ED6DD2" w:rsidRPr="0004140C" w:rsidRDefault="00ED6DD2" w:rsidP="00ED6DD2">
            <w:pPr>
              <w:spacing w:line="240" w:lineRule="auto"/>
              <w:ind w:left="-58" w:right="11" w:firstLine="29"/>
              <w:jc w:val="center"/>
              <w:rPr>
                <w:rFonts w:ascii="Times New Roman" w:eastAsia="Times New Roman" w:hAnsi="Times New Roman"/>
                <w:bCs/>
                <w:sz w:val="24"/>
                <w:szCs w:val="24"/>
                <w:lang w:eastAsia="ru-RU"/>
              </w:rPr>
            </w:pPr>
            <w:r w:rsidRPr="0004140C">
              <w:rPr>
                <w:rFonts w:ascii="Times New Roman" w:eastAsia="Times New Roman" w:hAnsi="Times New Roman"/>
                <w:bCs/>
                <w:sz w:val="24"/>
                <w:szCs w:val="24"/>
                <w:lang w:eastAsia="ru-RU"/>
              </w:rPr>
              <w:t>шт.</w:t>
            </w:r>
          </w:p>
        </w:tc>
        <w:tc>
          <w:tcPr>
            <w:tcW w:w="851" w:type="dxa"/>
            <w:shd w:val="clear" w:color="auto" w:fill="auto"/>
            <w:noWrap/>
            <w:vAlign w:val="center"/>
          </w:tcPr>
          <w:p w:rsidR="00ED6DD2" w:rsidRPr="0004140C" w:rsidRDefault="00ED6DD2" w:rsidP="00ED6DD2">
            <w:pPr>
              <w:spacing w:line="240" w:lineRule="auto"/>
              <w:ind w:left="-58" w:right="11" w:firstLine="29"/>
              <w:jc w:val="center"/>
              <w:rPr>
                <w:rFonts w:ascii="Times New Roman" w:eastAsia="Times New Roman" w:hAnsi="Times New Roman"/>
                <w:bCs/>
                <w:sz w:val="24"/>
                <w:szCs w:val="24"/>
                <w:lang w:eastAsia="ru-RU"/>
              </w:rPr>
            </w:pPr>
            <w:r w:rsidRPr="0004140C">
              <w:rPr>
                <w:rFonts w:ascii="Times New Roman" w:eastAsia="Times New Roman" w:hAnsi="Times New Roman"/>
                <w:bCs/>
                <w:sz w:val="24"/>
                <w:szCs w:val="24"/>
                <w:lang w:eastAsia="ru-RU"/>
              </w:rPr>
              <w:t>1</w:t>
            </w:r>
          </w:p>
        </w:tc>
        <w:tc>
          <w:tcPr>
            <w:tcW w:w="4110" w:type="dxa"/>
            <w:shd w:val="clear" w:color="auto" w:fill="auto"/>
            <w:vAlign w:val="center"/>
          </w:tcPr>
          <w:p w:rsidR="00ED6DD2" w:rsidRPr="00E57122" w:rsidRDefault="00ED6DD2" w:rsidP="00ED6DD2">
            <w:pPr>
              <w:spacing w:line="240" w:lineRule="auto"/>
              <w:ind w:left="-58" w:right="11" w:firstLine="29"/>
              <w:rPr>
                <w:rFonts w:ascii="Times New Roman" w:eastAsia="Times New Roman" w:hAnsi="Times New Roman"/>
                <w:bCs/>
                <w:sz w:val="24"/>
                <w:szCs w:val="24"/>
                <w:lang w:eastAsia="ru-RU"/>
              </w:rPr>
            </w:pPr>
          </w:p>
        </w:tc>
      </w:tr>
      <w:tr w:rsidR="00ED6DD2" w:rsidRPr="00A7264C" w:rsidTr="00204DE4">
        <w:trPr>
          <w:gridAfter w:val="1"/>
          <w:wAfter w:w="10" w:type="dxa"/>
          <w:trHeight w:val="525"/>
        </w:trPr>
        <w:tc>
          <w:tcPr>
            <w:tcW w:w="709" w:type="dxa"/>
            <w:shd w:val="clear" w:color="auto" w:fill="auto"/>
            <w:noWrap/>
            <w:vAlign w:val="center"/>
          </w:tcPr>
          <w:p w:rsidR="00ED6DD2" w:rsidRPr="00CB7ABE" w:rsidRDefault="00ED6DD2" w:rsidP="00ED6DD2">
            <w:pPr>
              <w:pStyle w:val="af"/>
              <w:numPr>
                <w:ilvl w:val="0"/>
                <w:numId w:val="25"/>
              </w:numPr>
              <w:tabs>
                <w:tab w:val="left" w:pos="50"/>
              </w:tabs>
              <w:spacing w:line="240" w:lineRule="auto"/>
              <w:ind w:right="11" w:hanging="653"/>
              <w:rPr>
                <w:rFonts w:ascii="Times New Roman" w:eastAsia="Times New Roman" w:hAnsi="Times New Roman"/>
                <w:bCs/>
                <w:sz w:val="24"/>
                <w:szCs w:val="24"/>
                <w:lang w:eastAsia="ru-RU"/>
              </w:rPr>
            </w:pPr>
          </w:p>
        </w:tc>
        <w:tc>
          <w:tcPr>
            <w:tcW w:w="3686" w:type="dxa"/>
            <w:shd w:val="clear" w:color="auto" w:fill="auto"/>
            <w:vAlign w:val="center"/>
          </w:tcPr>
          <w:p w:rsidR="00ED6DD2" w:rsidRPr="003175DB" w:rsidRDefault="00ED6DD2" w:rsidP="00ED6DD2">
            <w:pPr>
              <w:spacing w:line="240" w:lineRule="auto"/>
              <w:ind w:left="-58" w:right="11" w:firstLine="29"/>
              <w:rPr>
                <w:rFonts w:ascii="Times New Roman" w:eastAsia="Times New Roman" w:hAnsi="Times New Roman"/>
                <w:bCs/>
                <w:sz w:val="24"/>
                <w:szCs w:val="24"/>
                <w:lang w:eastAsia="ru-RU"/>
              </w:rPr>
            </w:pPr>
            <w:r w:rsidRPr="003175DB">
              <w:rPr>
                <w:rFonts w:ascii="Times New Roman" w:eastAsia="Times New Roman" w:hAnsi="Times New Roman"/>
                <w:bCs/>
                <w:sz w:val="24"/>
                <w:szCs w:val="24"/>
                <w:lang w:eastAsia="ru-RU"/>
              </w:rPr>
              <w:t>Автоматический выключатель DZ47-60 3Р 32А 4.5кА х-ка</w:t>
            </w:r>
          </w:p>
        </w:tc>
        <w:tc>
          <w:tcPr>
            <w:tcW w:w="850" w:type="dxa"/>
            <w:shd w:val="clear" w:color="auto" w:fill="auto"/>
            <w:noWrap/>
            <w:vAlign w:val="center"/>
          </w:tcPr>
          <w:p w:rsidR="00ED6DD2" w:rsidRPr="0004140C" w:rsidRDefault="00ED6DD2" w:rsidP="00ED6DD2">
            <w:pPr>
              <w:spacing w:line="240" w:lineRule="auto"/>
              <w:ind w:left="-58" w:right="11" w:firstLine="29"/>
              <w:jc w:val="center"/>
              <w:rPr>
                <w:rFonts w:ascii="Times New Roman" w:eastAsia="Times New Roman" w:hAnsi="Times New Roman"/>
                <w:bCs/>
                <w:sz w:val="24"/>
                <w:szCs w:val="24"/>
                <w:lang w:eastAsia="ru-RU"/>
              </w:rPr>
            </w:pPr>
            <w:r w:rsidRPr="0004140C">
              <w:rPr>
                <w:rFonts w:ascii="Times New Roman" w:eastAsia="Times New Roman" w:hAnsi="Times New Roman"/>
                <w:bCs/>
                <w:sz w:val="24"/>
                <w:szCs w:val="24"/>
                <w:lang w:eastAsia="ru-RU"/>
              </w:rPr>
              <w:t>шт.</w:t>
            </w:r>
          </w:p>
        </w:tc>
        <w:tc>
          <w:tcPr>
            <w:tcW w:w="851" w:type="dxa"/>
            <w:shd w:val="clear" w:color="auto" w:fill="auto"/>
            <w:noWrap/>
            <w:vAlign w:val="center"/>
          </w:tcPr>
          <w:p w:rsidR="00ED6DD2" w:rsidRPr="0004140C" w:rsidRDefault="00ED6DD2" w:rsidP="00ED6DD2">
            <w:pPr>
              <w:spacing w:line="240" w:lineRule="auto"/>
              <w:ind w:left="-58" w:right="11" w:firstLine="29"/>
              <w:jc w:val="center"/>
              <w:rPr>
                <w:rFonts w:ascii="Times New Roman" w:eastAsia="Times New Roman" w:hAnsi="Times New Roman"/>
                <w:bCs/>
                <w:sz w:val="24"/>
                <w:szCs w:val="24"/>
                <w:lang w:eastAsia="ru-RU"/>
              </w:rPr>
            </w:pPr>
            <w:r w:rsidRPr="0004140C">
              <w:rPr>
                <w:rFonts w:ascii="Times New Roman" w:eastAsia="Times New Roman" w:hAnsi="Times New Roman"/>
                <w:bCs/>
                <w:sz w:val="24"/>
                <w:szCs w:val="24"/>
                <w:lang w:eastAsia="ru-RU"/>
              </w:rPr>
              <w:t>2</w:t>
            </w:r>
          </w:p>
        </w:tc>
        <w:tc>
          <w:tcPr>
            <w:tcW w:w="4110" w:type="dxa"/>
            <w:shd w:val="clear" w:color="auto" w:fill="auto"/>
            <w:vAlign w:val="center"/>
          </w:tcPr>
          <w:p w:rsidR="00ED6DD2" w:rsidRPr="00E57122" w:rsidRDefault="00ED6DD2" w:rsidP="00ED6DD2">
            <w:pPr>
              <w:spacing w:line="240" w:lineRule="auto"/>
              <w:ind w:left="-58" w:right="11" w:firstLine="29"/>
              <w:rPr>
                <w:rFonts w:ascii="Times New Roman" w:eastAsia="Times New Roman" w:hAnsi="Times New Roman"/>
                <w:bCs/>
                <w:sz w:val="24"/>
                <w:szCs w:val="24"/>
                <w:lang w:eastAsia="ru-RU"/>
              </w:rPr>
            </w:pPr>
          </w:p>
        </w:tc>
      </w:tr>
      <w:tr w:rsidR="00ED6DD2" w:rsidRPr="00A7264C" w:rsidTr="00204DE4">
        <w:trPr>
          <w:gridAfter w:val="1"/>
          <w:wAfter w:w="10" w:type="dxa"/>
          <w:trHeight w:val="525"/>
        </w:trPr>
        <w:tc>
          <w:tcPr>
            <w:tcW w:w="709" w:type="dxa"/>
            <w:shd w:val="clear" w:color="auto" w:fill="auto"/>
            <w:noWrap/>
            <w:vAlign w:val="center"/>
          </w:tcPr>
          <w:p w:rsidR="00ED6DD2" w:rsidRPr="00CB7ABE" w:rsidRDefault="00ED6DD2" w:rsidP="00ED6DD2">
            <w:pPr>
              <w:pStyle w:val="af"/>
              <w:numPr>
                <w:ilvl w:val="0"/>
                <w:numId w:val="25"/>
              </w:numPr>
              <w:tabs>
                <w:tab w:val="left" w:pos="50"/>
              </w:tabs>
              <w:spacing w:line="240" w:lineRule="auto"/>
              <w:ind w:right="11" w:hanging="653"/>
              <w:rPr>
                <w:rFonts w:ascii="Times New Roman" w:eastAsia="Times New Roman" w:hAnsi="Times New Roman"/>
                <w:bCs/>
                <w:sz w:val="24"/>
                <w:szCs w:val="24"/>
                <w:lang w:eastAsia="ru-RU"/>
              </w:rPr>
            </w:pPr>
          </w:p>
        </w:tc>
        <w:tc>
          <w:tcPr>
            <w:tcW w:w="3686" w:type="dxa"/>
            <w:shd w:val="clear" w:color="auto" w:fill="auto"/>
            <w:vAlign w:val="center"/>
          </w:tcPr>
          <w:p w:rsidR="00ED6DD2" w:rsidRPr="003175DB" w:rsidRDefault="00ED6DD2" w:rsidP="00ED6DD2">
            <w:pPr>
              <w:spacing w:line="240" w:lineRule="auto"/>
              <w:ind w:left="-58" w:right="11" w:firstLine="29"/>
              <w:rPr>
                <w:rFonts w:ascii="Times New Roman" w:eastAsia="Times New Roman" w:hAnsi="Times New Roman"/>
                <w:bCs/>
                <w:sz w:val="24"/>
                <w:szCs w:val="24"/>
                <w:lang w:eastAsia="ru-RU"/>
              </w:rPr>
            </w:pPr>
            <w:r w:rsidRPr="003175DB">
              <w:rPr>
                <w:rFonts w:ascii="Times New Roman" w:eastAsia="Times New Roman" w:hAnsi="Times New Roman"/>
                <w:bCs/>
                <w:sz w:val="24"/>
                <w:szCs w:val="24"/>
                <w:lang w:eastAsia="ru-RU"/>
              </w:rPr>
              <w:t>ПуГВнг(А)-LS 1x16 МК5 -0,75 белый</w:t>
            </w:r>
          </w:p>
        </w:tc>
        <w:tc>
          <w:tcPr>
            <w:tcW w:w="850" w:type="dxa"/>
            <w:shd w:val="clear" w:color="auto" w:fill="auto"/>
            <w:noWrap/>
            <w:vAlign w:val="center"/>
          </w:tcPr>
          <w:p w:rsidR="00ED6DD2" w:rsidRPr="0004140C" w:rsidRDefault="00ED6DD2" w:rsidP="00ED6DD2">
            <w:pPr>
              <w:spacing w:line="240" w:lineRule="auto"/>
              <w:ind w:left="-58" w:right="11" w:firstLine="29"/>
              <w:jc w:val="center"/>
              <w:rPr>
                <w:rFonts w:ascii="Times New Roman" w:eastAsia="Times New Roman" w:hAnsi="Times New Roman"/>
                <w:bCs/>
                <w:sz w:val="24"/>
                <w:szCs w:val="24"/>
                <w:lang w:eastAsia="ru-RU"/>
              </w:rPr>
            </w:pPr>
            <w:r w:rsidRPr="0004140C">
              <w:rPr>
                <w:rFonts w:ascii="Times New Roman" w:eastAsia="Times New Roman" w:hAnsi="Times New Roman"/>
                <w:bCs/>
                <w:sz w:val="24"/>
                <w:szCs w:val="24"/>
                <w:lang w:eastAsia="ru-RU"/>
              </w:rPr>
              <w:t>м</w:t>
            </w:r>
          </w:p>
        </w:tc>
        <w:tc>
          <w:tcPr>
            <w:tcW w:w="851" w:type="dxa"/>
            <w:shd w:val="clear" w:color="auto" w:fill="auto"/>
            <w:noWrap/>
            <w:vAlign w:val="center"/>
          </w:tcPr>
          <w:p w:rsidR="00ED6DD2" w:rsidRPr="0004140C" w:rsidRDefault="00ED6DD2" w:rsidP="00ED6DD2">
            <w:pPr>
              <w:spacing w:line="240" w:lineRule="auto"/>
              <w:ind w:left="-58" w:right="11" w:firstLine="29"/>
              <w:jc w:val="center"/>
              <w:rPr>
                <w:rFonts w:ascii="Times New Roman" w:eastAsia="Times New Roman" w:hAnsi="Times New Roman"/>
                <w:bCs/>
                <w:sz w:val="24"/>
                <w:szCs w:val="24"/>
                <w:lang w:eastAsia="ru-RU"/>
              </w:rPr>
            </w:pPr>
            <w:r w:rsidRPr="0004140C">
              <w:rPr>
                <w:rFonts w:ascii="Times New Roman" w:eastAsia="Times New Roman" w:hAnsi="Times New Roman"/>
                <w:bCs/>
                <w:sz w:val="24"/>
                <w:szCs w:val="24"/>
                <w:lang w:eastAsia="ru-RU"/>
              </w:rPr>
              <w:t>5</w:t>
            </w:r>
          </w:p>
        </w:tc>
        <w:tc>
          <w:tcPr>
            <w:tcW w:w="4110" w:type="dxa"/>
            <w:shd w:val="clear" w:color="auto" w:fill="auto"/>
            <w:vAlign w:val="center"/>
          </w:tcPr>
          <w:p w:rsidR="00ED6DD2" w:rsidRPr="00E57122" w:rsidRDefault="00ED6DD2" w:rsidP="00ED6DD2">
            <w:pPr>
              <w:spacing w:line="240" w:lineRule="auto"/>
              <w:ind w:left="-58" w:right="11" w:firstLine="29"/>
              <w:rPr>
                <w:rFonts w:ascii="Times New Roman" w:eastAsia="Times New Roman" w:hAnsi="Times New Roman"/>
                <w:bCs/>
                <w:sz w:val="24"/>
                <w:szCs w:val="24"/>
                <w:lang w:eastAsia="ru-RU"/>
              </w:rPr>
            </w:pPr>
          </w:p>
        </w:tc>
      </w:tr>
      <w:tr w:rsidR="00ED6DD2" w:rsidRPr="00A7264C" w:rsidTr="00204DE4">
        <w:trPr>
          <w:gridAfter w:val="1"/>
          <w:wAfter w:w="10" w:type="dxa"/>
          <w:trHeight w:val="525"/>
        </w:trPr>
        <w:tc>
          <w:tcPr>
            <w:tcW w:w="709" w:type="dxa"/>
            <w:shd w:val="clear" w:color="auto" w:fill="auto"/>
            <w:noWrap/>
            <w:vAlign w:val="center"/>
          </w:tcPr>
          <w:p w:rsidR="00ED6DD2" w:rsidRPr="00CB7ABE" w:rsidRDefault="00ED6DD2" w:rsidP="00ED6DD2">
            <w:pPr>
              <w:pStyle w:val="af"/>
              <w:numPr>
                <w:ilvl w:val="0"/>
                <w:numId w:val="25"/>
              </w:numPr>
              <w:tabs>
                <w:tab w:val="left" w:pos="50"/>
              </w:tabs>
              <w:spacing w:line="240" w:lineRule="auto"/>
              <w:ind w:right="11" w:hanging="653"/>
              <w:rPr>
                <w:rFonts w:ascii="Times New Roman" w:eastAsia="Times New Roman" w:hAnsi="Times New Roman"/>
                <w:bCs/>
                <w:sz w:val="24"/>
                <w:szCs w:val="24"/>
                <w:lang w:eastAsia="ru-RU"/>
              </w:rPr>
            </w:pPr>
          </w:p>
        </w:tc>
        <w:tc>
          <w:tcPr>
            <w:tcW w:w="3686" w:type="dxa"/>
            <w:shd w:val="clear" w:color="auto" w:fill="auto"/>
            <w:vAlign w:val="center"/>
          </w:tcPr>
          <w:p w:rsidR="00ED6DD2" w:rsidRPr="003175DB" w:rsidRDefault="00ED6DD2" w:rsidP="00ED6DD2">
            <w:pPr>
              <w:spacing w:line="240" w:lineRule="auto"/>
              <w:ind w:left="-58" w:right="11" w:firstLine="29"/>
              <w:rPr>
                <w:rFonts w:ascii="Times New Roman" w:eastAsia="Times New Roman" w:hAnsi="Times New Roman"/>
                <w:bCs/>
                <w:sz w:val="24"/>
                <w:szCs w:val="24"/>
                <w:lang w:eastAsia="ru-RU"/>
              </w:rPr>
            </w:pPr>
            <w:r w:rsidRPr="003175DB">
              <w:rPr>
                <w:rFonts w:ascii="Times New Roman" w:eastAsia="Times New Roman" w:hAnsi="Times New Roman"/>
                <w:bCs/>
                <w:sz w:val="24"/>
                <w:szCs w:val="24"/>
                <w:lang w:eastAsia="ru-RU"/>
              </w:rPr>
              <w:t>ПуГВнг(А)-LS 1x16 МК5 -0,75 черный</w:t>
            </w:r>
          </w:p>
        </w:tc>
        <w:tc>
          <w:tcPr>
            <w:tcW w:w="850" w:type="dxa"/>
            <w:shd w:val="clear" w:color="auto" w:fill="auto"/>
            <w:noWrap/>
            <w:vAlign w:val="center"/>
          </w:tcPr>
          <w:p w:rsidR="00ED6DD2" w:rsidRPr="0004140C" w:rsidRDefault="00ED6DD2" w:rsidP="00ED6DD2">
            <w:pPr>
              <w:spacing w:line="240" w:lineRule="auto"/>
              <w:ind w:left="-58" w:right="11" w:firstLine="29"/>
              <w:jc w:val="center"/>
              <w:rPr>
                <w:rFonts w:ascii="Times New Roman" w:eastAsia="Times New Roman" w:hAnsi="Times New Roman"/>
                <w:bCs/>
                <w:sz w:val="24"/>
                <w:szCs w:val="24"/>
                <w:lang w:eastAsia="ru-RU"/>
              </w:rPr>
            </w:pPr>
            <w:r w:rsidRPr="0004140C">
              <w:rPr>
                <w:rFonts w:ascii="Times New Roman" w:eastAsia="Times New Roman" w:hAnsi="Times New Roman"/>
                <w:bCs/>
                <w:sz w:val="24"/>
                <w:szCs w:val="24"/>
                <w:lang w:eastAsia="ru-RU"/>
              </w:rPr>
              <w:t>м</w:t>
            </w:r>
          </w:p>
        </w:tc>
        <w:tc>
          <w:tcPr>
            <w:tcW w:w="851" w:type="dxa"/>
            <w:shd w:val="clear" w:color="auto" w:fill="auto"/>
            <w:noWrap/>
            <w:vAlign w:val="center"/>
          </w:tcPr>
          <w:p w:rsidR="00ED6DD2" w:rsidRPr="0004140C" w:rsidRDefault="00ED6DD2" w:rsidP="00ED6DD2">
            <w:pPr>
              <w:spacing w:line="240" w:lineRule="auto"/>
              <w:ind w:left="-58" w:right="11" w:firstLine="29"/>
              <w:jc w:val="center"/>
              <w:rPr>
                <w:rFonts w:ascii="Times New Roman" w:eastAsia="Times New Roman" w:hAnsi="Times New Roman"/>
                <w:bCs/>
                <w:sz w:val="24"/>
                <w:szCs w:val="24"/>
                <w:lang w:eastAsia="ru-RU"/>
              </w:rPr>
            </w:pPr>
            <w:r w:rsidRPr="0004140C">
              <w:rPr>
                <w:rFonts w:ascii="Times New Roman" w:eastAsia="Times New Roman" w:hAnsi="Times New Roman"/>
                <w:bCs/>
                <w:sz w:val="24"/>
                <w:szCs w:val="24"/>
                <w:lang w:eastAsia="ru-RU"/>
              </w:rPr>
              <w:t>5</w:t>
            </w:r>
          </w:p>
        </w:tc>
        <w:tc>
          <w:tcPr>
            <w:tcW w:w="4110" w:type="dxa"/>
            <w:shd w:val="clear" w:color="auto" w:fill="auto"/>
            <w:vAlign w:val="center"/>
          </w:tcPr>
          <w:p w:rsidR="00ED6DD2" w:rsidRPr="00E57122" w:rsidRDefault="00ED6DD2" w:rsidP="00ED6DD2">
            <w:pPr>
              <w:spacing w:line="240" w:lineRule="auto"/>
              <w:ind w:left="-58" w:right="11" w:firstLine="29"/>
              <w:rPr>
                <w:rFonts w:ascii="Times New Roman" w:eastAsia="Times New Roman" w:hAnsi="Times New Roman"/>
                <w:bCs/>
                <w:sz w:val="24"/>
                <w:szCs w:val="24"/>
                <w:lang w:eastAsia="ru-RU"/>
              </w:rPr>
            </w:pPr>
          </w:p>
        </w:tc>
      </w:tr>
      <w:tr w:rsidR="00ED6DD2" w:rsidRPr="00A7264C" w:rsidTr="00204DE4">
        <w:trPr>
          <w:gridAfter w:val="1"/>
          <w:wAfter w:w="10" w:type="dxa"/>
          <w:trHeight w:val="525"/>
        </w:trPr>
        <w:tc>
          <w:tcPr>
            <w:tcW w:w="709" w:type="dxa"/>
            <w:shd w:val="clear" w:color="auto" w:fill="auto"/>
            <w:noWrap/>
            <w:vAlign w:val="center"/>
          </w:tcPr>
          <w:p w:rsidR="00ED6DD2" w:rsidRPr="00CB7ABE" w:rsidRDefault="00ED6DD2" w:rsidP="00ED6DD2">
            <w:pPr>
              <w:pStyle w:val="af"/>
              <w:numPr>
                <w:ilvl w:val="0"/>
                <w:numId w:val="25"/>
              </w:numPr>
              <w:tabs>
                <w:tab w:val="left" w:pos="50"/>
              </w:tabs>
              <w:spacing w:line="240" w:lineRule="auto"/>
              <w:ind w:right="11" w:hanging="653"/>
              <w:rPr>
                <w:rFonts w:ascii="Times New Roman" w:eastAsia="Times New Roman" w:hAnsi="Times New Roman"/>
                <w:bCs/>
                <w:sz w:val="24"/>
                <w:szCs w:val="24"/>
                <w:lang w:eastAsia="ru-RU"/>
              </w:rPr>
            </w:pPr>
          </w:p>
        </w:tc>
        <w:tc>
          <w:tcPr>
            <w:tcW w:w="3686" w:type="dxa"/>
            <w:shd w:val="clear" w:color="auto" w:fill="auto"/>
            <w:vAlign w:val="center"/>
          </w:tcPr>
          <w:p w:rsidR="00ED6DD2" w:rsidRPr="003175DB" w:rsidRDefault="00ED6DD2" w:rsidP="00ED6DD2">
            <w:pPr>
              <w:spacing w:line="240" w:lineRule="auto"/>
              <w:ind w:left="-58" w:right="11" w:firstLine="29"/>
              <w:rPr>
                <w:rFonts w:ascii="Times New Roman" w:eastAsia="Times New Roman" w:hAnsi="Times New Roman"/>
                <w:bCs/>
                <w:sz w:val="24"/>
                <w:szCs w:val="24"/>
                <w:lang w:eastAsia="ru-RU"/>
              </w:rPr>
            </w:pPr>
            <w:r w:rsidRPr="003175DB">
              <w:rPr>
                <w:rFonts w:ascii="Times New Roman" w:eastAsia="Times New Roman" w:hAnsi="Times New Roman"/>
                <w:bCs/>
                <w:sz w:val="24"/>
                <w:szCs w:val="24"/>
                <w:lang w:eastAsia="ru-RU"/>
              </w:rPr>
              <w:t>ПуГВнг(А)-LS 1x16 МК5 -0,75 красный</w:t>
            </w:r>
          </w:p>
        </w:tc>
        <w:tc>
          <w:tcPr>
            <w:tcW w:w="850" w:type="dxa"/>
            <w:shd w:val="clear" w:color="auto" w:fill="auto"/>
            <w:noWrap/>
            <w:vAlign w:val="center"/>
          </w:tcPr>
          <w:p w:rsidR="00ED6DD2" w:rsidRPr="0004140C" w:rsidRDefault="00ED6DD2" w:rsidP="00ED6DD2">
            <w:pPr>
              <w:spacing w:line="240" w:lineRule="auto"/>
              <w:ind w:left="-58" w:right="11" w:firstLine="29"/>
              <w:jc w:val="center"/>
              <w:rPr>
                <w:rFonts w:ascii="Times New Roman" w:eastAsia="Times New Roman" w:hAnsi="Times New Roman"/>
                <w:bCs/>
                <w:sz w:val="24"/>
                <w:szCs w:val="24"/>
                <w:lang w:eastAsia="ru-RU"/>
              </w:rPr>
            </w:pPr>
            <w:r w:rsidRPr="0004140C">
              <w:rPr>
                <w:rFonts w:ascii="Times New Roman" w:eastAsia="Times New Roman" w:hAnsi="Times New Roman"/>
                <w:bCs/>
                <w:sz w:val="24"/>
                <w:szCs w:val="24"/>
                <w:lang w:eastAsia="ru-RU"/>
              </w:rPr>
              <w:t>м</w:t>
            </w:r>
          </w:p>
        </w:tc>
        <w:tc>
          <w:tcPr>
            <w:tcW w:w="851" w:type="dxa"/>
            <w:shd w:val="clear" w:color="auto" w:fill="auto"/>
            <w:noWrap/>
            <w:vAlign w:val="center"/>
          </w:tcPr>
          <w:p w:rsidR="00ED6DD2" w:rsidRPr="0004140C" w:rsidRDefault="00ED6DD2" w:rsidP="00ED6DD2">
            <w:pPr>
              <w:spacing w:line="240" w:lineRule="auto"/>
              <w:ind w:left="-58" w:right="11" w:firstLine="29"/>
              <w:jc w:val="center"/>
              <w:rPr>
                <w:rFonts w:ascii="Times New Roman" w:eastAsia="Times New Roman" w:hAnsi="Times New Roman"/>
                <w:bCs/>
                <w:sz w:val="24"/>
                <w:szCs w:val="24"/>
                <w:lang w:eastAsia="ru-RU"/>
              </w:rPr>
            </w:pPr>
            <w:r w:rsidRPr="0004140C">
              <w:rPr>
                <w:rFonts w:ascii="Times New Roman" w:eastAsia="Times New Roman" w:hAnsi="Times New Roman"/>
                <w:bCs/>
                <w:sz w:val="24"/>
                <w:szCs w:val="24"/>
                <w:lang w:eastAsia="ru-RU"/>
              </w:rPr>
              <w:t>5</w:t>
            </w:r>
          </w:p>
        </w:tc>
        <w:tc>
          <w:tcPr>
            <w:tcW w:w="4110" w:type="dxa"/>
            <w:shd w:val="clear" w:color="auto" w:fill="auto"/>
            <w:vAlign w:val="center"/>
          </w:tcPr>
          <w:p w:rsidR="00ED6DD2" w:rsidRPr="00E57122" w:rsidRDefault="00ED6DD2" w:rsidP="00ED6DD2">
            <w:pPr>
              <w:spacing w:line="240" w:lineRule="auto"/>
              <w:ind w:left="-58" w:right="11" w:firstLine="29"/>
              <w:rPr>
                <w:rFonts w:ascii="Times New Roman" w:eastAsia="Times New Roman" w:hAnsi="Times New Roman"/>
                <w:bCs/>
                <w:sz w:val="24"/>
                <w:szCs w:val="24"/>
                <w:lang w:eastAsia="ru-RU"/>
              </w:rPr>
            </w:pPr>
          </w:p>
        </w:tc>
      </w:tr>
      <w:tr w:rsidR="00ED6DD2" w:rsidRPr="00A7264C" w:rsidTr="00204DE4">
        <w:trPr>
          <w:gridAfter w:val="1"/>
          <w:wAfter w:w="10" w:type="dxa"/>
          <w:trHeight w:val="525"/>
        </w:trPr>
        <w:tc>
          <w:tcPr>
            <w:tcW w:w="709" w:type="dxa"/>
            <w:shd w:val="clear" w:color="auto" w:fill="auto"/>
            <w:noWrap/>
            <w:vAlign w:val="center"/>
          </w:tcPr>
          <w:p w:rsidR="00ED6DD2" w:rsidRPr="00CB7ABE" w:rsidRDefault="00ED6DD2" w:rsidP="00ED6DD2">
            <w:pPr>
              <w:pStyle w:val="af"/>
              <w:numPr>
                <w:ilvl w:val="0"/>
                <w:numId w:val="25"/>
              </w:numPr>
              <w:tabs>
                <w:tab w:val="left" w:pos="50"/>
              </w:tabs>
              <w:spacing w:line="240" w:lineRule="auto"/>
              <w:ind w:right="11" w:hanging="653"/>
              <w:rPr>
                <w:rFonts w:ascii="Times New Roman" w:eastAsia="Times New Roman" w:hAnsi="Times New Roman"/>
                <w:bCs/>
                <w:sz w:val="24"/>
                <w:szCs w:val="24"/>
                <w:lang w:eastAsia="ru-RU"/>
              </w:rPr>
            </w:pPr>
          </w:p>
        </w:tc>
        <w:tc>
          <w:tcPr>
            <w:tcW w:w="3686" w:type="dxa"/>
            <w:shd w:val="clear" w:color="auto" w:fill="auto"/>
            <w:vAlign w:val="center"/>
          </w:tcPr>
          <w:p w:rsidR="00ED6DD2" w:rsidRPr="003175DB" w:rsidRDefault="00ED6DD2" w:rsidP="00ED6DD2">
            <w:pPr>
              <w:spacing w:line="240" w:lineRule="auto"/>
              <w:ind w:left="-58" w:right="11" w:firstLine="29"/>
              <w:rPr>
                <w:rFonts w:ascii="Times New Roman" w:eastAsia="Times New Roman" w:hAnsi="Times New Roman"/>
                <w:bCs/>
                <w:sz w:val="24"/>
                <w:szCs w:val="24"/>
                <w:lang w:eastAsia="ru-RU"/>
              </w:rPr>
            </w:pPr>
            <w:r w:rsidRPr="003175DB">
              <w:rPr>
                <w:rFonts w:ascii="Times New Roman" w:eastAsia="Times New Roman" w:hAnsi="Times New Roman"/>
                <w:bCs/>
                <w:sz w:val="24"/>
                <w:szCs w:val="24"/>
                <w:lang w:eastAsia="ru-RU"/>
              </w:rPr>
              <w:t>ПуГВнг(А)-LS 1x16 МК5 -0,75 синий</w:t>
            </w:r>
          </w:p>
        </w:tc>
        <w:tc>
          <w:tcPr>
            <w:tcW w:w="850" w:type="dxa"/>
            <w:shd w:val="clear" w:color="auto" w:fill="auto"/>
            <w:noWrap/>
            <w:vAlign w:val="center"/>
          </w:tcPr>
          <w:p w:rsidR="00ED6DD2" w:rsidRPr="0004140C" w:rsidRDefault="00ED6DD2" w:rsidP="00ED6DD2">
            <w:pPr>
              <w:spacing w:line="240" w:lineRule="auto"/>
              <w:ind w:left="-58" w:right="11" w:firstLine="29"/>
              <w:jc w:val="center"/>
              <w:rPr>
                <w:rFonts w:ascii="Times New Roman" w:eastAsia="Times New Roman" w:hAnsi="Times New Roman"/>
                <w:bCs/>
                <w:sz w:val="24"/>
                <w:szCs w:val="24"/>
                <w:lang w:eastAsia="ru-RU"/>
              </w:rPr>
            </w:pPr>
            <w:r w:rsidRPr="0004140C">
              <w:rPr>
                <w:rFonts w:ascii="Times New Roman" w:eastAsia="Times New Roman" w:hAnsi="Times New Roman"/>
                <w:bCs/>
                <w:sz w:val="24"/>
                <w:szCs w:val="24"/>
                <w:lang w:eastAsia="ru-RU"/>
              </w:rPr>
              <w:t>м</w:t>
            </w:r>
          </w:p>
        </w:tc>
        <w:tc>
          <w:tcPr>
            <w:tcW w:w="851" w:type="dxa"/>
            <w:shd w:val="clear" w:color="auto" w:fill="auto"/>
            <w:noWrap/>
            <w:vAlign w:val="center"/>
          </w:tcPr>
          <w:p w:rsidR="00ED6DD2" w:rsidRPr="0004140C" w:rsidRDefault="00ED6DD2" w:rsidP="00ED6DD2">
            <w:pPr>
              <w:spacing w:line="240" w:lineRule="auto"/>
              <w:ind w:left="-58" w:right="11" w:firstLine="29"/>
              <w:jc w:val="center"/>
              <w:rPr>
                <w:rFonts w:ascii="Times New Roman" w:eastAsia="Times New Roman" w:hAnsi="Times New Roman"/>
                <w:bCs/>
                <w:sz w:val="24"/>
                <w:szCs w:val="24"/>
                <w:lang w:eastAsia="ru-RU"/>
              </w:rPr>
            </w:pPr>
            <w:r w:rsidRPr="0004140C">
              <w:rPr>
                <w:rFonts w:ascii="Times New Roman" w:eastAsia="Times New Roman" w:hAnsi="Times New Roman"/>
                <w:bCs/>
                <w:sz w:val="24"/>
                <w:szCs w:val="24"/>
                <w:lang w:eastAsia="ru-RU"/>
              </w:rPr>
              <w:t>5</w:t>
            </w:r>
          </w:p>
        </w:tc>
        <w:tc>
          <w:tcPr>
            <w:tcW w:w="4110" w:type="dxa"/>
            <w:shd w:val="clear" w:color="auto" w:fill="auto"/>
            <w:vAlign w:val="center"/>
          </w:tcPr>
          <w:p w:rsidR="00ED6DD2" w:rsidRPr="00E57122" w:rsidRDefault="00ED6DD2" w:rsidP="00ED6DD2">
            <w:pPr>
              <w:spacing w:line="240" w:lineRule="auto"/>
              <w:ind w:left="-58" w:right="11" w:firstLine="29"/>
              <w:rPr>
                <w:rFonts w:ascii="Times New Roman" w:eastAsia="Times New Roman" w:hAnsi="Times New Roman"/>
                <w:bCs/>
                <w:sz w:val="24"/>
                <w:szCs w:val="24"/>
                <w:lang w:eastAsia="ru-RU"/>
              </w:rPr>
            </w:pPr>
          </w:p>
        </w:tc>
      </w:tr>
      <w:tr w:rsidR="00ED6DD2" w:rsidRPr="00A7264C" w:rsidTr="00204DE4">
        <w:trPr>
          <w:gridAfter w:val="1"/>
          <w:wAfter w:w="10" w:type="dxa"/>
          <w:trHeight w:val="525"/>
        </w:trPr>
        <w:tc>
          <w:tcPr>
            <w:tcW w:w="709" w:type="dxa"/>
            <w:shd w:val="clear" w:color="auto" w:fill="auto"/>
            <w:noWrap/>
            <w:vAlign w:val="center"/>
          </w:tcPr>
          <w:p w:rsidR="00ED6DD2" w:rsidRPr="00CB7ABE" w:rsidRDefault="00ED6DD2" w:rsidP="00ED6DD2">
            <w:pPr>
              <w:pStyle w:val="af"/>
              <w:numPr>
                <w:ilvl w:val="0"/>
                <w:numId w:val="25"/>
              </w:numPr>
              <w:tabs>
                <w:tab w:val="left" w:pos="50"/>
              </w:tabs>
              <w:spacing w:line="240" w:lineRule="auto"/>
              <w:ind w:right="11" w:hanging="653"/>
              <w:rPr>
                <w:rFonts w:ascii="Times New Roman" w:eastAsia="Times New Roman" w:hAnsi="Times New Roman"/>
                <w:bCs/>
                <w:sz w:val="24"/>
                <w:szCs w:val="24"/>
                <w:lang w:eastAsia="ru-RU"/>
              </w:rPr>
            </w:pPr>
          </w:p>
        </w:tc>
        <w:tc>
          <w:tcPr>
            <w:tcW w:w="3686" w:type="dxa"/>
            <w:shd w:val="clear" w:color="auto" w:fill="auto"/>
            <w:vAlign w:val="center"/>
          </w:tcPr>
          <w:p w:rsidR="00ED6DD2" w:rsidRPr="003175DB" w:rsidRDefault="00ED6DD2" w:rsidP="00ED6DD2">
            <w:pPr>
              <w:spacing w:line="240" w:lineRule="auto"/>
              <w:ind w:left="-58" w:right="11" w:firstLine="29"/>
              <w:rPr>
                <w:rFonts w:ascii="Times New Roman" w:eastAsia="Times New Roman" w:hAnsi="Times New Roman"/>
                <w:bCs/>
                <w:sz w:val="24"/>
                <w:szCs w:val="24"/>
                <w:lang w:eastAsia="ru-RU"/>
              </w:rPr>
            </w:pPr>
            <w:r w:rsidRPr="003175DB">
              <w:rPr>
                <w:rFonts w:ascii="Times New Roman" w:eastAsia="Times New Roman" w:hAnsi="Times New Roman"/>
                <w:bCs/>
                <w:sz w:val="24"/>
                <w:szCs w:val="24"/>
                <w:lang w:eastAsia="ru-RU"/>
              </w:rPr>
              <w:t>Провод силовой ПуГВнг(A)-LS 1х6 зелено-желтый</w:t>
            </w:r>
          </w:p>
        </w:tc>
        <w:tc>
          <w:tcPr>
            <w:tcW w:w="850" w:type="dxa"/>
            <w:shd w:val="clear" w:color="auto" w:fill="auto"/>
            <w:noWrap/>
            <w:vAlign w:val="center"/>
          </w:tcPr>
          <w:p w:rsidR="00ED6DD2" w:rsidRPr="0004140C" w:rsidRDefault="00ED6DD2" w:rsidP="00ED6DD2">
            <w:pPr>
              <w:spacing w:line="240" w:lineRule="auto"/>
              <w:ind w:left="-58" w:right="11" w:firstLine="29"/>
              <w:jc w:val="center"/>
              <w:rPr>
                <w:rFonts w:ascii="Times New Roman" w:eastAsia="Times New Roman" w:hAnsi="Times New Roman"/>
                <w:bCs/>
                <w:sz w:val="24"/>
                <w:szCs w:val="24"/>
                <w:lang w:eastAsia="ru-RU"/>
              </w:rPr>
            </w:pPr>
            <w:r w:rsidRPr="0004140C">
              <w:rPr>
                <w:rFonts w:ascii="Times New Roman" w:eastAsia="Times New Roman" w:hAnsi="Times New Roman"/>
                <w:bCs/>
                <w:sz w:val="24"/>
                <w:szCs w:val="24"/>
                <w:lang w:eastAsia="ru-RU"/>
              </w:rPr>
              <w:t>м</w:t>
            </w:r>
          </w:p>
        </w:tc>
        <w:tc>
          <w:tcPr>
            <w:tcW w:w="851" w:type="dxa"/>
            <w:shd w:val="clear" w:color="auto" w:fill="auto"/>
            <w:noWrap/>
            <w:vAlign w:val="center"/>
          </w:tcPr>
          <w:p w:rsidR="00ED6DD2" w:rsidRPr="0004140C" w:rsidRDefault="00ED6DD2" w:rsidP="00ED6DD2">
            <w:pPr>
              <w:spacing w:line="240" w:lineRule="auto"/>
              <w:ind w:left="-58" w:right="11" w:firstLine="29"/>
              <w:jc w:val="center"/>
              <w:rPr>
                <w:rFonts w:ascii="Times New Roman" w:eastAsia="Times New Roman" w:hAnsi="Times New Roman"/>
                <w:bCs/>
                <w:sz w:val="24"/>
                <w:szCs w:val="24"/>
                <w:lang w:eastAsia="ru-RU"/>
              </w:rPr>
            </w:pPr>
            <w:r w:rsidRPr="0004140C">
              <w:rPr>
                <w:rFonts w:ascii="Times New Roman" w:eastAsia="Times New Roman" w:hAnsi="Times New Roman"/>
                <w:bCs/>
                <w:sz w:val="24"/>
                <w:szCs w:val="24"/>
                <w:lang w:eastAsia="ru-RU"/>
              </w:rPr>
              <w:t>400</w:t>
            </w:r>
          </w:p>
        </w:tc>
        <w:tc>
          <w:tcPr>
            <w:tcW w:w="4110" w:type="dxa"/>
            <w:shd w:val="clear" w:color="auto" w:fill="auto"/>
            <w:vAlign w:val="center"/>
          </w:tcPr>
          <w:p w:rsidR="00ED6DD2" w:rsidRPr="00E57122" w:rsidRDefault="00ED6DD2" w:rsidP="00ED6DD2">
            <w:pPr>
              <w:spacing w:line="240" w:lineRule="auto"/>
              <w:ind w:left="-58" w:right="11" w:firstLine="29"/>
              <w:rPr>
                <w:rFonts w:ascii="Times New Roman" w:eastAsia="Times New Roman" w:hAnsi="Times New Roman"/>
                <w:bCs/>
                <w:sz w:val="24"/>
                <w:szCs w:val="24"/>
                <w:lang w:eastAsia="ru-RU"/>
              </w:rPr>
            </w:pPr>
          </w:p>
        </w:tc>
      </w:tr>
      <w:tr w:rsidR="00ED6DD2" w:rsidRPr="00A7264C" w:rsidTr="00204DE4">
        <w:trPr>
          <w:gridAfter w:val="1"/>
          <w:wAfter w:w="10" w:type="dxa"/>
          <w:trHeight w:val="525"/>
        </w:trPr>
        <w:tc>
          <w:tcPr>
            <w:tcW w:w="709" w:type="dxa"/>
            <w:shd w:val="clear" w:color="auto" w:fill="auto"/>
            <w:noWrap/>
            <w:vAlign w:val="center"/>
          </w:tcPr>
          <w:p w:rsidR="00ED6DD2" w:rsidRPr="00CB7ABE" w:rsidRDefault="00ED6DD2" w:rsidP="00ED6DD2">
            <w:pPr>
              <w:pStyle w:val="af"/>
              <w:numPr>
                <w:ilvl w:val="0"/>
                <w:numId w:val="25"/>
              </w:numPr>
              <w:tabs>
                <w:tab w:val="left" w:pos="50"/>
              </w:tabs>
              <w:spacing w:line="240" w:lineRule="auto"/>
              <w:ind w:right="11" w:hanging="653"/>
              <w:rPr>
                <w:rFonts w:ascii="Times New Roman" w:eastAsia="Times New Roman" w:hAnsi="Times New Roman"/>
                <w:bCs/>
                <w:sz w:val="24"/>
                <w:szCs w:val="24"/>
                <w:lang w:eastAsia="ru-RU"/>
              </w:rPr>
            </w:pPr>
          </w:p>
        </w:tc>
        <w:tc>
          <w:tcPr>
            <w:tcW w:w="3686" w:type="dxa"/>
            <w:shd w:val="clear" w:color="auto" w:fill="auto"/>
            <w:vAlign w:val="center"/>
          </w:tcPr>
          <w:p w:rsidR="00ED6DD2" w:rsidRPr="003175DB" w:rsidRDefault="00ED6DD2" w:rsidP="00ED6DD2">
            <w:pPr>
              <w:spacing w:line="240" w:lineRule="auto"/>
              <w:ind w:left="-58" w:right="11" w:firstLine="29"/>
              <w:rPr>
                <w:rFonts w:ascii="Times New Roman" w:eastAsia="Times New Roman" w:hAnsi="Times New Roman"/>
                <w:bCs/>
                <w:sz w:val="24"/>
                <w:szCs w:val="24"/>
                <w:lang w:eastAsia="ru-RU"/>
              </w:rPr>
            </w:pPr>
            <w:r w:rsidRPr="003175DB">
              <w:rPr>
                <w:rFonts w:ascii="Times New Roman" w:eastAsia="Times New Roman" w:hAnsi="Times New Roman"/>
                <w:bCs/>
                <w:sz w:val="24"/>
                <w:szCs w:val="24"/>
                <w:lang w:eastAsia="ru-RU"/>
              </w:rPr>
              <w:t>Наконечник кабельный НКИ 5.5-6 желтый</w:t>
            </w:r>
          </w:p>
        </w:tc>
        <w:tc>
          <w:tcPr>
            <w:tcW w:w="850" w:type="dxa"/>
            <w:shd w:val="clear" w:color="auto" w:fill="auto"/>
            <w:noWrap/>
            <w:vAlign w:val="center"/>
          </w:tcPr>
          <w:p w:rsidR="00ED6DD2" w:rsidRPr="0004140C" w:rsidRDefault="00ED6DD2" w:rsidP="00ED6DD2">
            <w:pPr>
              <w:spacing w:line="240" w:lineRule="auto"/>
              <w:ind w:left="-58" w:right="11" w:firstLine="29"/>
              <w:jc w:val="center"/>
              <w:rPr>
                <w:rFonts w:ascii="Times New Roman" w:eastAsia="Times New Roman" w:hAnsi="Times New Roman"/>
                <w:bCs/>
                <w:sz w:val="24"/>
                <w:szCs w:val="24"/>
                <w:lang w:eastAsia="ru-RU"/>
              </w:rPr>
            </w:pPr>
            <w:r w:rsidRPr="0004140C">
              <w:rPr>
                <w:rFonts w:ascii="Times New Roman" w:eastAsia="Times New Roman" w:hAnsi="Times New Roman"/>
                <w:bCs/>
                <w:sz w:val="24"/>
                <w:szCs w:val="24"/>
                <w:lang w:eastAsia="ru-RU"/>
              </w:rPr>
              <w:t>шт.</w:t>
            </w:r>
          </w:p>
        </w:tc>
        <w:tc>
          <w:tcPr>
            <w:tcW w:w="851" w:type="dxa"/>
            <w:shd w:val="clear" w:color="auto" w:fill="auto"/>
            <w:noWrap/>
            <w:vAlign w:val="center"/>
          </w:tcPr>
          <w:p w:rsidR="00ED6DD2" w:rsidRPr="0004140C" w:rsidRDefault="00ED6DD2" w:rsidP="00ED6DD2">
            <w:pPr>
              <w:spacing w:line="240" w:lineRule="auto"/>
              <w:ind w:left="-58" w:right="11" w:firstLine="29"/>
              <w:jc w:val="center"/>
              <w:rPr>
                <w:rFonts w:ascii="Times New Roman" w:eastAsia="Times New Roman" w:hAnsi="Times New Roman"/>
                <w:bCs/>
                <w:sz w:val="24"/>
                <w:szCs w:val="24"/>
                <w:lang w:eastAsia="ru-RU"/>
              </w:rPr>
            </w:pPr>
            <w:r w:rsidRPr="0004140C">
              <w:rPr>
                <w:rFonts w:ascii="Times New Roman" w:eastAsia="Times New Roman" w:hAnsi="Times New Roman"/>
                <w:bCs/>
                <w:sz w:val="24"/>
                <w:szCs w:val="24"/>
                <w:lang w:eastAsia="ru-RU"/>
              </w:rPr>
              <w:t>100</w:t>
            </w:r>
          </w:p>
        </w:tc>
        <w:tc>
          <w:tcPr>
            <w:tcW w:w="4110" w:type="dxa"/>
            <w:shd w:val="clear" w:color="auto" w:fill="auto"/>
            <w:vAlign w:val="center"/>
          </w:tcPr>
          <w:p w:rsidR="00ED6DD2" w:rsidRPr="00E57122" w:rsidRDefault="00ED6DD2" w:rsidP="00ED6DD2">
            <w:pPr>
              <w:spacing w:line="240" w:lineRule="auto"/>
              <w:ind w:left="-58" w:right="11" w:firstLine="29"/>
              <w:rPr>
                <w:rFonts w:ascii="Times New Roman" w:eastAsia="Times New Roman" w:hAnsi="Times New Roman"/>
                <w:bCs/>
                <w:sz w:val="24"/>
                <w:szCs w:val="24"/>
                <w:lang w:eastAsia="ru-RU"/>
              </w:rPr>
            </w:pPr>
          </w:p>
        </w:tc>
      </w:tr>
      <w:tr w:rsidR="00ED6DD2" w:rsidRPr="00A7264C" w:rsidTr="00204DE4">
        <w:trPr>
          <w:gridAfter w:val="1"/>
          <w:wAfter w:w="10" w:type="dxa"/>
          <w:trHeight w:val="525"/>
        </w:trPr>
        <w:tc>
          <w:tcPr>
            <w:tcW w:w="709" w:type="dxa"/>
            <w:shd w:val="clear" w:color="auto" w:fill="auto"/>
            <w:noWrap/>
            <w:vAlign w:val="center"/>
          </w:tcPr>
          <w:p w:rsidR="00ED6DD2" w:rsidRPr="00CB7ABE" w:rsidRDefault="00ED6DD2" w:rsidP="00ED6DD2">
            <w:pPr>
              <w:pStyle w:val="af"/>
              <w:numPr>
                <w:ilvl w:val="0"/>
                <w:numId w:val="25"/>
              </w:numPr>
              <w:tabs>
                <w:tab w:val="left" w:pos="50"/>
              </w:tabs>
              <w:spacing w:line="240" w:lineRule="auto"/>
              <w:ind w:right="11" w:hanging="653"/>
              <w:rPr>
                <w:rFonts w:ascii="Times New Roman" w:eastAsia="Times New Roman" w:hAnsi="Times New Roman"/>
                <w:bCs/>
                <w:sz w:val="24"/>
                <w:szCs w:val="24"/>
                <w:lang w:eastAsia="ru-RU"/>
              </w:rPr>
            </w:pPr>
          </w:p>
        </w:tc>
        <w:tc>
          <w:tcPr>
            <w:tcW w:w="3686" w:type="dxa"/>
            <w:shd w:val="clear" w:color="auto" w:fill="auto"/>
            <w:vAlign w:val="center"/>
          </w:tcPr>
          <w:p w:rsidR="00ED6DD2" w:rsidRPr="003175DB" w:rsidRDefault="00ED6DD2" w:rsidP="00ED6DD2">
            <w:pPr>
              <w:spacing w:line="240" w:lineRule="auto"/>
              <w:ind w:left="-58" w:right="11" w:firstLine="29"/>
              <w:rPr>
                <w:rFonts w:ascii="Times New Roman" w:eastAsia="Times New Roman" w:hAnsi="Times New Roman"/>
                <w:bCs/>
                <w:sz w:val="24"/>
                <w:szCs w:val="24"/>
                <w:lang w:eastAsia="ru-RU"/>
              </w:rPr>
            </w:pPr>
            <w:r w:rsidRPr="003175DB">
              <w:rPr>
                <w:rFonts w:ascii="Times New Roman" w:eastAsia="Times New Roman" w:hAnsi="Times New Roman"/>
                <w:bCs/>
                <w:sz w:val="24"/>
                <w:szCs w:val="24"/>
                <w:lang w:eastAsia="ru-RU"/>
              </w:rPr>
              <w:t>Полоса стальная 40х4 (бухта 40 м)</w:t>
            </w:r>
          </w:p>
        </w:tc>
        <w:tc>
          <w:tcPr>
            <w:tcW w:w="850" w:type="dxa"/>
            <w:shd w:val="clear" w:color="auto" w:fill="auto"/>
            <w:noWrap/>
            <w:vAlign w:val="center"/>
          </w:tcPr>
          <w:p w:rsidR="00ED6DD2" w:rsidRPr="0004140C" w:rsidRDefault="00ED6DD2" w:rsidP="00ED6DD2">
            <w:pPr>
              <w:spacing w:line="240" w:lineRule="auto"/>
              <w:ind w:left="-58" w:right="11" w:firstLine="29"/>
              <w:jc w:val="center"/>
              <w:rPr>
                <w:rFonts w:ascii="Times New Roman" w:eastAsia="Times New Roman" w:hAnsi="Times New Roman"/>
                <w:bCs/>
                <w:sz w:val="24"/>
                <w:szCs w:val="24"/>
                <w:lang w:eastAsia="ru-RU"/>
              </w:rPr>
            </w:pPr>
            <w:r w:rsidRPr="0004140C">
              <w:rPr>
                <w:rFonts w:ascii="Times New Roman" w:eastAsia="Times New Roman" w:hAnsi="Times New Roman"/>
                <w:bCs/>
                <w:sz w:val="24"/>
                <w:szCs w:val="24"/>
                <w:lang w:eastAsia="ru-RU"/>
              </w:rPr>
              <w:t>шт.</w:t>
            </w:r>
          </w:p>
        </w:tc>
        <w:tc>
          <w:tcPr>
            <w:tcW w:w="851" w:type="dxa"/>
            <w:shd w:val="clear" w:color="auto" w:fill="auto"/>
            <w:noWrap/>
            <w:vAlign w:val="center"/>
          </w:tcPr>
          <w:p w:rsidR="00ED6DD2" w:rsidRPr="0004140C" w:rsidRDefault="00ED6DD2" w:rsidP="00ED6DD2">
            <w:pPr>
              <w:spacing w:line="240" w:lineRule="auto"/>
              <w:ind w:left="-58" w:right="11" w:firstLine="29"/>
              <w:jc w:val="center"/>
              <w:rPr>
                <w:rFonts w:ascii="Times New Roman" w:eastAsia="Times New Roman" w:hAnsi="Times New Roman"/>
                <w:bCs/>
                <w:sz w:val="24"/>
                <w:szCs w:val="24"/>
                <w:lang w:eastAsia="ru-RU"/>
              </w:rPr>
            </w:pPr>
            <w:r w:rsidRPr="0004140C">
              <w:rPr>
                <w:rFonts w:ascii="Times New Roman" w:eastAsia="Times New Roman" w:hAnsi="Times New Roman"/>
                <w:bCs/>
                <w:sz w:val="24"/>
                <w:szCs w:val="24"/>
                <w:lang w:eastAsia="ru-RU"/>
              </w:rPr>
              <w:t>1</w:t>
            </w:r>
          </w:p>
        </w:tc>
        <w:tc>
          <w:tcPr>
            <w:tcW w:w="4110" w:type="dxa"/>
            <w:shd w:val="clear" w:color="auto" w:fill="auto"/>
            <w:vAlign w:val="center"/>
          </w:tcPr>
          <w:p w:rsidR="00ED6DD2" w:rsidRPr="00E57122" w:rsidRDefault="00ED6DD2" w:rsidP="00ED6DD2">
            <w:pPr>
              <w:spacing w:line="240" w:lineRule="auto"/>
              <w:ind w:left="-58" w:right="11" w:firstLine="29"/>
              <w:rPr>
                <w:rFonts w:ascii="Times New Roman" w:eastAsia="Times New Roman" w:hAnsi="Times New Roman"/>
                <w:bCs/>
                <w:sz w:val="24"/>
                <w:szCs w:val="24"/>
                <w:lang w:eastAsia="ru-RU"/>
              </w:rPr>
            </w:pPr>
          </w:p>
        </w:tc>
      </w:tr>
      <w:tr w:rsidR="00ED6DD2" w:rsidRPr="00A7264C" w:rsidTr="00204DE4">
        <w:trPr>
          <w:gridAfter w:val="1"/>
          <w:wAfter w:w="10" w:type="dxa"/>
          <w:trHeight w:val="525"/>
        </w:trPr>
        <w:tc>
          <w:tcPr>
            <w:tcW w:w="709" w:type="dxa"/>
            <w:shd w:val="clear" w:color="auto" w:fill="auto"/>
            <w:noWrap/>
            <w:vAlign w:val="center"/>
          </w:tcPr>
          <w:p w:rsidR="00ED6DD2" w:rsidRPr="00CB7ABE" w:rsidRDefault="00ED6DD2" w:rsidP="00ED6DD2">
            <w:pPr>
              <w:pStyle w:val="af"/>
              <w:numPr>
                <w:ilvl w:val="0"/>
                <w:numId w:val="25"/>
              </w:numPr>
              <w:tabs>
                <w:tab w:val="left" w:pos="50"/>
              </w:tabs>
              <w:spacing w:line="240" w:lineRule="auto"/>
              <w:ind w:right="11" w:hanging="653"/>
              <w:rPr>
                <w:rFonts w:ascii="Times New Roman" w:eastAsia="Times New Roman" w:hAnsi="Times New Roman"/>
                <w:bCs/>
                <w:sz w:val="24"/>
                <w:szCs w:val="24"/>
                <w:lang w:eastAsia="ru-RU"/>
              </w:rPr>
            </w:pPr>
          </w:p>
        </w:tc>
        <w:tc>
          <w:tcPr>
            <w:tcW w:w="3686" w:type="dxa"/>
            <w:shd w:val="clear" w:color="auto" w:fill="auto"/>
            <w:vAlign w:val="center"/>
          </w:tcPr>
          <w:p w:rsidR="00ED6DD2" w:rsidRPr="003175DB" w:rsidRDefault="00ED6DD2" w:rsidP="00ED6DD2">
            <w:pPr>
              <w:spacing w:line="240" w:lineRule="auto"/>
              <w:ind w:left="-58" w:right="11" w:firstLine="29"/>
              <w:rPr>
                <w:rFonts w:ascii="Times New Roman" w:eastAsia="Times New Roman" w:hAnsi="Times New Roman"/>
                <w:bCs/>
                <w:sz w:val="24"/>
                <w:szCs w:val="24"/>
                <w:lang w:eastAsia="ru-RU"/>
              </w:rPr>
            </w:pPr>
            <w:r w:rsidRPr="003175DB">
              <w:rPr>
                <w:rFonts w:ascii="Times New Roman" w:eastAsia="Times New Roman" w:hAnsi="Times New Roman"/>
                <w:bCs/>
                <w:sz w:val="24"/>
                <w:szCs w:val="24"/>
                <w:lang w:eastAsia="ru-RU"/>
              </w:rPr>
              <w:t>Шина соединительная типа PIN (штырь) 3-фазная 63А</w:t>
            </w:r>
          </w:p>
        </w:tc>
        <w:tc>
          <w:tcPr>
            <w:tcW w:w="850" w:type="dxa"/>
            <w:shd w:val="clear" w:color="auto" w:fill="auto"/>
            <w:noWrap/>
            <w:vAlign w:val="center"/>
          </w:tcPr>
          <w:p w:rsidR="00ED6DD2" w:rsidRPr="0004140C" w:rsidRDefault="00ED6DD2" w:rsidP="00ED6DD2">
            <w:pPr>
              <w:spacing w:line="240" w:lineRule="auto"/>
              <w:ind w:left="-58" w:right="11" w:firstLine="29"/>
              <w:jc w:val="center"/>
              <w:rPr>
                <w:rFonts w:ascii="Times New Roman" w:eastAsia="Times New Roman" w:hAnsi="Times New Roman"/>
                <w:bCs/>
                <w:sz w:val="24"/>
                <w:szCs w:val="24"/>
                <w:lang w:eastAsia="ru-RU"/>
              </w:rPr>
            </w:pPr>
            <w:r w:rsidRPr="0004140C">
              <w:rPr>
                <w:rFonts w:ascii="Times New Roman" w:eastAsia="Times New Roman" w:hAnsi="Times New Roman"/>
                <w:bCs/>
                <w:sz w:val="24"/>
                <w:szCs w:val="24"/>
                <w:lang w:eastAsia="ru-RU"/>
              </w:rPr>
              <w:t>шт.</w:t>
            </w:r>
          </w:p>
        </w:tc>
        <w:tc>
          <w:tcPr>
            <w:tcW w:w="851" w:type="dxa"/>
            <w:shd w:val="clear" w:color="auto" w:fill="auto"/>
            <w:noWrap/>
            <w:vAlign w:val="center"/>
          </w:tcPr>
          <w:p w:rsidR="00ED6DD2" w:rsidRPr="0004140C" w:rsidRDefault="00ED6DD2" w:rsidP="00ED6DD2">
            <w:pPr>
              <w:spacing w:line="240" w:lineRule="auto"/>
              <w:ind w:left="-58" w:right="11" w:firstLine="29"/>
              <w:jc w:val="center"/>
              <w:rPr>
                <w:rFonts w:ascii="Times New Roman" w:eastAsia="Times New Roman" w:hAnsi="Times New Roman"/>
                <w:bCs/>
                <w:sz w:val="24"/>
                <w:szCs w:val="24"/>
                <w:lang w:eastAsia="ru-RU"/>
              </w:rPr>
            </w:pPr>
            <w:r w:rsidRPr="0004140C">
              <w:rPr>
                <w:rFonts w:ascii="Times New Roman" w:eastAsia="Times New Roman" w:hAnsi="Times New Roman"/>
                <w:bCs/>
                <w:sz w:val="24"/>
                <w:szCs w:val="24"/>
                <w:lang w:eastAsia="ru-RU"/>
              </w:rPr>
              <w:t>1</w:t>
            </w:r>
          </w:p>
        </w:tc>
        <w:tc>
          <w:tcPr>
            <w:tcW w:w="4110" w:type="dxa"/>
            <w:shd w:val="clear" w:color="auto" w:fill="auto"/>
            <w:vAlign w:val="center"/>
          </w:tcPr>
          <w:p w:rsidR="00ED6DD2" w:rsidRPr="00E57122" w:rsidRDefault="00ED6DD2" w:rsidP="00ED6DD2">
            <w:pPr>
              <w:spacing w:line="240" w:lineRule="auto"/>
              <w:ind w:left="-58" w:right="11" w:firstLine="29"/>
              <w:rPr>
                <w:rFonts w:ascii="Times New Roman" w:eastAsia="Times New Roman" w:hAnsi="Times New Roman"/>
                <w:bCs/>
                <w:sz w:val="24"/>
                <w:szCs w:val="24"/>
                <w:lang w:eastAsia="ru-RU"/>
              </w:rPr>
            </w:pPr>
          </w:p>
        </w:tc>
      </w:tr>
      <w:tr w:rsidR="00ED6DD2" w:rsidRPr="00A7264C" w:rsidTr="00204DE4">
        <w:trPr>
          <w:gridAfter w:val="1"/>
          <w:wAfter w:w="10" w:type="dxa"/>
          <w:trHeight w:val="525"/>
        </w:trPr>
        <w:tc>
          <w:tcPr>
            <w:tcW w:w="709" w:type="dxa"/>
            <w:shd w:val="clear" w:color="auto" w:fill="auto"/>
            <w:noWrap/>
            <w:vAlign w:val="center"/>
          </w:tcPr>
          <w:p w:rsidR="00ED6DD2" w:rsidRPr="00CB7ABE" w:rsidRDefault="00ED6DD2" w:rsidP="00ED6DD2">
            <w:pPr>
              <w:pStyle w:val="af"/>
              <w:numPr>
                <w:ilvl w:val="0"/>
                <w:numId w:val="25"/>
              </w:numPr>
              <w:tabs>
                <w:tab w:val="left" w:pos="50"/>
              </w:tabs>
              <w:spacing w:line="240" w:lineRule="auto"/>
              <w:ind w:right="11" w:hanging="653"/>
              <w:rPr>
                <w:rFonts w:ascii="Times New Roman" w:eastAsia="Times New Roman" w:hAnsi="Times New Roman"/>
                <w:bCs/>
                <w:sz w:val="24"/>
                <w:szCs w:val="24"/>
                <w:lang w:eastAsia="ru-RU"/>
              </w:rPr>
            </w:pPr>
          </w:p>
        </w:tc>
        <w:tc>
          <w:tcPr>
            <w:tcW w:w="3686" w:type="dxa"/>
            <w:shd w:val="clear" w:color="auto" w:fill="auto"/>
            <w:vAlign w:val="center"/>
          </w:tcPr>
          <w:p w:rsidR="00ED6DD2" w:rsidRPr="003175DB" w:rsidRDefault="00ED6DD2" w:rsidP="00ED6DD2">
            <w:pPr>
              <w:spacing w:line="240" w:lineRule="auto"/>
              <w:ind w:left="-58" w:right="11" w:firstLine="29"/>
              <w:rPr>
                <w:rFonts w:ascii="Times New Roman" w:eastAsia="Times New Roman" w:hAnsi="Times New Roman"/>
                <w:bCs/>
                <w:sz w:val="24"/>
                <w:szCs w:val="24"/>
                <w:lang w:eastAsia="ru-RU"/>
              </w:rPr>
            </w:pPr>
            <w:r w:rsidRPr="003175DB">
              <w:rPr>
                <w:rFonts w:ascii="Times New Roman" w:eastAsia="Times New Roman" w:hAnsi="Times New Roman"/>
                <w:bCs/>
                <w:sz w:val="24"/>
                <w:szCs w:val="24"/>
                <w:lang w:eastAsia="ru-RU"/>
              </w:rPr>
              <w:t>Шина соединительная типа PIN (штырь) 1-фазная 63А (1м)</w:t>
            </w:r>
          </w:p>
        </w:tc>
        <w:tc>
          <w:tcPr>
            <w:tcW w:w="850" w:type="dxa"/>
            <w:shd w:val="clear" w:color="auto" w:fill="auto"/>
            <w:noWrap/>
            <w:vAlign w:val="center"/>
          </w:tcPr>
          <w:p w:rsidR="00ED6DD2" w:rsidRPr="0004140C" w:rsidRDefault="00ED6DD2" w:rsidP="00ED6DD2">
            <w:pPr>
              <w:spacing w:line="240" w:lineRule="auto"/>
              <w:ind w:left="-58" w:right="11" w:firstLine="29"/>
              <w:jc w:val="center"/>
              <w:rPr>
                <w:rFonts w:ascii="Times New Roman" w:eastAsia="Times New Roman" w:hAnsi="Times New Roman"/>
                <w:bCs/>
                <w:sz w:val="24"/>
                <w:szCs w:val="24"/>
                <w:lang w:eastAsia="ru-RU"/>
              </w:rPr>
            </w:pPr>
            <w:r w:rsidRPr="0004140C">
              <w:rPr>
                <w:rFonts w:ascii="Times New Roman" w:eastAsia="Times New Roman" w:hAnsi="Times New Roman"/>
                <w:bCs/>
                <w:sz w:val="24"/>
                <w:szCs w:val="24"/>
                <w:lang w:eastAsia="ru-RU"/>
              </w:rPr>
              <w:t>шт.</w:t>
            </w:r>
          </w:p>
        </w:tc>
        <w:tc>
          <w:tcPr>
            <w:tcW w:w="851" w:type="dxa"/>
            <w:shd w:val="clear" w:color="auto" w:fill="auto"/>
            <w:noWrap/>
            <w:vAlign w:val="center"/>
          </w:tcPr>
          <w:p w:rsidR="00ED6DD2" w:rsidRPr="0004140C" w:rsidRDefault="00ED6DD2" w:rsidP="00ED6DD2">
            <w:pPr>
              <w:spacing w:line="240" w:lineRule="auto"/>
              <w:ind w:left="-58" w:right="11" w:firstLine="29"/>
              <w:jc w:val="center"/>
              <w:rPr>
                <w:rFonts w:ascii="Times New Roman" w:eastAsia="Times New Roman" w:hAnsi="Times New Roman"/>
                <w:bCs/>
                <w:sz w:val="24"/>
                <w:szCs w:val="24"/>
                <w:lang w:eastAsia="ru-RU"/>
              </w:rPr>
            </w:pPr>
            <w:r w:rsidRPr="0004140C">
              <w:rPr>
                <w:rFonts w:ascii="Times New Roman" w:eastAsia="Times New Roman" w:hAnsi="Times New Roman"/>
                <w:bCs/>
                <w:sz w:val="24"/>
                <w:szCs w:val="24"/>
                <w:lang w:eastAsia="ru-RU"/>
              </w:rPr>
              <w:t>1</w:t>
            </w:r>
          </w:p>
        </w:tc>
        <w:tc>
          <w:tcPr>
            <w:tcW w:w="4110" w:type="dxa"/>
            <w:shd w:val="clear" w:color="auto" w:fill="auto"/>
            <w:vAlign w:val="center"/>
          </w:tcPr>
          <w:p w:rsidR="00ED6DD2" w:rsidRPr="00E57122" w:rsidRDefault="00ED6DD2" w:rsidP="00ED6DD2">
            <w:pPr>
              <w:spacing w:line="240" w:lineRule="auto"/>
              <w:ind w:left="-58" w:right="11" w:firstLine="29"/>
              <w:rPr>
                <w:rFonts w:ascii="Times New Roman" w:eastAsia="Times New Roman" w:hAnsi="Times New Roman"/>
                <w:bCs/>
                <w:sz w:val="24"/>
                <w:szCs w:val="24"/>
                <w:lang w:eastAsia="ru-RU"/>
              </w:rPr>
            </w:pPr>
          </w:p>
        </w:tc>
      </w:tr>
      <w:tr w:rsidR="00ED6DD2" w:rsidRPr="00A7264C" w:rsidTr="00204DE4">
        <w:trPr>
          <w:gridAfter w:val="1"/>
          <w:wAfter w:w="10" w:type="dxa"/>
          <w:trHeight w:val="525"/>
        </w:trPr>
        <w:tc>
          <w:tcPr>
            <w:tcW w:w="709" w:type="dxa"/>
            <w:shd w:val="clear" w:color="auto" w:fill="auto"/>
            <w:noWrap/>
            <w:vAlign w:val="center"/>
          </w:tcPr>
          <w:p w:rsidR="00ED6DD2" w:rsidRPr="00CB7ABE" w:rsidRDefault="00ED6DD2" w:rsidP="00ED6DD2">
            <w:pPr>
              <w:pStyle w:val="af"/>
              <w:numPr>
                <w:ilvl w:val="0"/>
                <w:numId w:val="25"/>
              </w:numPr>
              <w:tabs>
                <w:tab w:val="left" w:pos="50"/>
              </w:tabs>
              <w:spacing w:line="240" w:lineRule="auto"/>
              <w:ind w:right="11" w:hanging="653"/>
              <w:rPr>
                <w:rFonts w:ascii="Times New Roman" w:eastAsia="Times New Roman" w:hAnsi="Times New Roman"/>
                <w:bCs/>
                <w:sz w:val="24"/>
                <w:szCs w:val="24"/>
                <w:lang w:eastAsia="ru-RU"/>
              </w:rPr>
            </w:pPr>
          </w:p>
        </w:tc>
        <w:tc>
          <w:tcPr>
            <w:tcW w:w="3686" w:type="dxa"/>
            <w:shd w:val="clear" w:color="auto" w:fill="auto"/>
            <w:vAlign w:val="center"/>
          </w:tcPr>
          <w:p w:rsidR="00ED6DD2" w:rsidRPr="003175DB" w:rsidRDefault="00ED6DD2" w:rsidP="00ED6DD2">
            <w:pPr>
              <w:spacing w:line="240" w:lineRule="auto"/>
              <w:ind w:left="-58" w:right="11" w:firstLine="29"/>
              <w:rPr>
                <w:rFonts w:ascii="Times New Roman" w:eastAsia="Times New Roman" w:hAnsi="Times New Roman"/>
                <w:bCs/>
                <w:sz w:val="24"/>
                <w:szCs w:val="24"/>
                <w:lang w:eastAsia="ru-RU"/>
              </w:rPr>
            </w:pPr>
            <w:r w:rsidRPr="003175DB">
              <w:rPr>
                <w:rFonts w:ascii="Times New Roman" w:eastAsia="Times New Roman" w:hAnsi="Times New Roman"/>
                <w:bCs/>
                <w:sz w:val="24"/>
                <w:szCs w:val="24"/>
                <w:lang w:eastAsia="ru-RU"/>
              </w:rPr>
              <w:t>Шина медная 1 метр 40х4</w:t>
            </w:r>
          </w:p>
        </w:tc>
        <w:tc>
          <w:tcPr>
            <w:tcW w:w="850" w:type="dxa"/>
            <w:shd w:val="clear" w:color="auto" w:fill="auto"/>
            <w:noWrap/>
            <w:vAlign w:val="center"/>
          </w:tcPr>
          <w:p w:rsidR="00ED6DD2" w:rsidRPr="0004140C" w:rsidRDefault="00ED6DD2" w:rsidP="00ED6DD2">
            <w:pPr>
              <w:spacing w:line="240" w:lineRule="auto"/>
              <w:ind w:left="-58" w:right="11" w:firstLine="29"/>
              <w:jc w:val="center"/>
              <w:rPr>
                <w:rFonts w:ascii="Times New Roman" w:eastAsia="Times New Roman" w:hAnsi="Times New Roman"/>
                <w:bCs/>
                <w:sz w:val="24"/>
                <w:szCs w:val="24"/>
                <w:lang w:eastAsia="ru-RU"/>
              </w:rPr>
            </w:pPr>
            <w:r w:rsidRPr="0004140C">
              <w:rPr>
                <w:rFonts w:ascii="Times New Roman" w:eastAsia="Times New Roman" w:hAnsi="Times New Roman"/>
                <w:bCs/>
                <w:sz w:val="24"/>
                <w:szCs w:val="24"/>
                <w:lang w:eastAsia="ru-RU"/>
              </w:rPr>
              <w:t>шт.</w:t>
            </w:r>
          </w:p>
        </w:tc>
        <w:tc>
          <w:tcPr>
            <w:tcW w:w="851" w:type="dxa"/>
            <w:shd w:val="clear" w:color="auto" w:fill="auto"/>
            <w:noWrap/>
            <w:vAlign w:val="center"/>
          </w:tcPr>
          <w:p w:rsidR="00ED6DD2" w:rsidRPr="0004140C" w:rsidRDefault="00ED6DD2" w:rsidP="00ED6DD2">
            <w:pPr>
              <w:spacing w:line="240" w:lineRule="auto"/>
              <w:ind w:left="-58" w:right="11" w:firstLine="29"/>
              <w:jc w:val="center"/>
              <w:rPr>
                <w:rFonts w:ascii="Times New Roman" w:eastAsia="Times New Roman" w:hAnsi="Times New Roman"/>
                <w:bCs/>
                <w:sz w:val="24"/>
                <w:szCs w:val="24"/>
                <w:lang w:eastAsia="ru-RU"/>
              </w:rPr>
            </w:pPr>
            <w:r w:rsidRPr="0004140C">
              <w:rPr>
                <w:rFonts w:ascii="Times New Roman" w:eastAsia="Times New Roman" w:hAnsi="Times New Roman"/>
                <w:bCs/>
                <w:sz w:val="24"/>
                <w:szCs w:val="24"/>
                <w:lang w:eastAsia="ru-RU"/>
              </w:rPr>
              <w:t>1</w:t>
            </w:r>
          </w:p>
        </w:tc>
        <w:tc>
          <w:tcPr>
            <w:tcW w:w="4110" w:type="dxa"/>
            <w:shd w:val="clear" w:color="auto" w:fill="auto"/>
            <w:vAlign w:val="center"/>
          </w:tcPr>
          <w:p w:rsidR="00ED6DD2" w:rsidRPr="00E57122" w:rsidRDefault="00ED6DD2" w:rsidP="00ED6DD2">
            <w:pPr>
              <w:spacing w:line="240" w:lineRule="auto"/>
              <w:ind w:left="-58" w:right="11" w:firstLine="29"/>
              <w:rPr>
                <w:rFonts w:ascii="Times New Roman" w:eastAsia="Times New Roman" w:hAnsi="Times New Roman"/>
                <w:bCs/>
                <w:sz w:val="24"/>
                <w:szCs w:val="24"/>
                <w:lang w:eastAsia="ru-RU"/>
              </w:rPr>
            </w:pPr>
          </w:p>
        </w:tc>
      </w:tr>
      <w:tr w:rsidR="00ED6DD2" w:rsidRPr="00A7264C" w:rsidTr="00204DE4">
        <w:trPr>
          <w:gridAfter w:val="1"/>
          <w:wAfter w:w="10" w:type="dxa"/>
          <w:trHeight w:val="525"/>
        </w:trPr>
        <w:tc>
          <w:tcPr>
            <w:tcW w:w="709" w:type="dxa"/>
            <w:shd w:val="clear" w:color="auto" w:fill="auto"/>
            <w:noWrap/>
            <w:vAlign w:val="center"/>
          </w:tcPr>
          <w:p w:rsidR="00ED6DD2" w:rsidRPr="00CB7ABE" w:rsidRDefault="00ED6DD2" w:rsidP="00ED6DD2">
            <w:pPr>
              <w:pStyle w:val="af"/>
              <w:numPr>
                <w:ilvl w:val="0"/>
                <w:numId w:val="25"/>
              </w:numPr>
              <w:tabs>
                <w:tab w:val="left" w:pos="50"/>
              </w:tabs>
              <w:spacing w:line="240" w:lineRule="auto"/>
              <w:ind w:right="11" w:hanging="653"/>
              <w:rPr>
                <w:rFonts w:ascii="Times New Roman" w:eastAsia="Times New Roman" w:hAnsi="Times New Roman"/>
                <w:bCs/>
                <w:sz w:val="24"/>
                <w:szCs w:val="24"/>
                <w:lang w:eastAsia="ru-RU"/>
              </w:rPr>
            </w:pPr>
          </w:p>
        </w:tc>
        <w:tc>
          <w:tcPr>
            <w:tcW w:w="3686" w:type="dxa"/>
            <w:shd w:val="clear" w:color="auto" w:fill="auto"/>
            <w:vAlign w:val="center"/>
          </w:tcPr>
          <w:p w:rsidR="00ED6DD2" w:rsidRPr="003175DB" w:rsidRDefault="00ED6DD2" w:rsidP="00ED6DD2">
            <w:pPr>
              <w:spacing w:line="240" w:lineRule="auto"/>
              <w:ind w:left="-58" w:right="11" w:firstLine="29"/>
              <w:rPr>
                <w:rFonts w:ascii="Times New Roman" w:eastAsia="Times New Roman" w:hAnsi="Times New Roman"/>
                <w:bCs/>
                <w:sz w:val="24"/>
                <w:szCs w:val="24"/>
                <w:lang w:eastAsia="ru-RU"/>
              </w:rPr>
            </w:pPr>
            <w:r w:rsidRPr="003175DB">
              <w:rPr>
                <w:rFonts w:ascii="Times New Roman" w:eastAsia="Times New Roman" w:hAnsi="Times New Roman"/>
                <w:bCs/>
                <w:sz w:val="24"/>
                <w:szCs w:val="24"/>
                <w:lang w:eastAsia="ru-RU"/>
              </w:rPr>
              <w:t>Кросс-модуль 4х14 100А</w:t>
            </w:r>
          </w:p>
        </w:tc>
        <w:tc>
          <w:tcPr>
            <w:tcW w:w="850" w:type="dxa"/>
            <w:shd w:val="clear" w:color="auto" w:fill="auto"/>
            <w:noWrap/>
            <w:vAlign w:val="center"/>
          </w:tcPr>
          <w:p w:rsidR="00ED6DD2" w:rsidRPr="0004140C" w:rsidRDefault="00ED6DD2" w:rsidP="00ED6DD2">
            <w:pPr>
              <w:spacing w:line="240" w:lineRule="auto"/>
              <w:ind w:left="-58" w:right="11" w:firstLine="29"/>
              <w:jc w:val="center"/>
              <w:rPr>
                <w:rFonts w:ascii="Times New Roman" w:eastAsia="Times New Roman" w:hAnsi="Times New Roman"/>
                <w:bCs/>
                <w:sz w:val="24"/>
                <w:szCs w:val="24"/>
                <w:lang w:eastAsia="ru-RU"/>
              </w:rPr>
            </w:pPr>
            <w:r w:rsidRPr="0004140C">
              <w:rPr>
                <w:rFonts w:ascii="Times New Roman" w:eastAsia="Times New Roman" w:hAnsi="Times New Roman"/>
                <w:bCs/>
                <w:sz w:val="24"/>
                <w:szCs w:val="24"/>
                <w:lang w:eastAsia="ru-RU"/>
              </w:rPr>
              <w:t>шт.</w:t>
            </w:r>
          </w:p>
        </w:tc>
        <w:tc>
          <w:tcPr>
            <w:tcW w:w="851" w:type="dxa"/>
            <w:shd w:val="clear" w:color="auto" w:fill="auto"/>
            <w:noWrap/>
            <w:vAlign w:val="center"/>
          </w:tcPr>
          <w:p w:rsidR="00ED6DD2" w:rsidRPr="0004140C" w:rsidRDefault="00ED6DD2" w:rsidP="00ED6DD2">
            <w:pPr>
              <w:spacing w:line="240" w:lineRule="auto"/>
              <w:ind w:left="-58" w:right="11" w:firstLine="29"/>
              <w:jc w:val="center"/>
              <w:rPr>
                <w:rFonts w:ascii="Times New Roman" w:eastAsia="Times New Roman" w:hAnsi="Times New Roman"/>
                <w:bCs/>
                <w:sz w:val="24"/>
                <w:szCs w:val="24"/>
                <w:lang w:eastAsia="ru-RU"/>
              </w:rPr>
            </w:pPr>
            <w:r w:rsidRPr="0004140C">
              <w:rPr>
                <w:rFonts w:ascii="Times New Roman" w:eastAsia="Times New Roman" w:hAnsi="Times New Roman"/>
                <w:bCs/>
                <w:sz w:val="24"/>
                <w:szCs w:val="24"/>
                <w:lang w:eastAsia="ru-RU"/>
              </w:rPr>
              <w:t>2</w:t>
            </w:r>
          </w:p>
        </w:tc>
        <w:tc>
          <w:tcPr>
            <w:tcW w:w="4110" w:type="dxa"/>
            <w:shd w:val="clear" w:color="auto" w:fill="auto"/>
            <w:vAlign w:val="center"/>
          </w:tcPr>
          <w:p w:rsidR="00ED6DD2" w:rsidRPr="00E57122" w:rsidRDefault="00ED6DD2" w:rsidP="00ED6DD2">
            <w:pPr>
              <w:spacing w:line="240" w:lineRule="auto"/>
              <w:ind w:left="-58" w:right="11" w:firstLine="29"/>
              <w:rPr>
                <w:rFonts w:ascii="Times New Roman" w:eastAsia="Times New Roman" w:hAnsi="Times New Roman"/>
                <w:bCs/>
                <w:sz w:val="24"/>
                <w:szCs w:val="24"/>
                <w:lang w:eastAsia="ru-RU"/>
              </w:rPr>
            </w:pPr>
          </w:p>
        </w:tc>
      </w:tr>
      <w:tr w:rsidR="00ED6DD2" w:rsidRPr="00A7264C" w:rsidTr="00204DE4">
        <w:trPr>
          <w:gridAfter w:val="1"/>
          <w:wAfter w:w="10" w:type="dxa"/>
          <w:trHeight w:val="525"/>
        </w:trPr>
        <w:tc>
          <w:tcPr>
            <w:tcW w:w="709" w:type="dxa"/>
            <w:shd w:val="clear" w:color="auto" w:fill="auto"/>
            <w:noWrap/>
            <w:vAlign w:val="center"/>
          </w:tcPr>
          <w:p w:rsidR="00ED6DD2" w:rsidRPr="00CB7ABE" w:rsidRDefault="00ED6DD2" w:rsidP="00ED6DD2">
            <w:pPr>
              <w:pStyle w:val="af"/>
              <w:numPr>
                <w:ilvl w:val="0"/>
                <w:numId w:val="25"/>
              </w:numPr>
              <w:tabs>
                <w:tab w:val="left" w:pos="50"/>
              </w:tabs>
              <w:spacing w:line="240" w:lineRule="auto"/>
              <w:ind w:right="11" w:hanging="653"/>
              <w:rPr>
                <w:rFonts w:ascii="Times New Roman" w:eastAsia="Times New Roman" w:hAnsi="Times New Roman"/>
                <w:bCs/>
                <w:sz w:val="24"/>
                <w:szCs w:val="24"/>
                <w:lang w:eastAsia="ru-RU"/>
              </w:rPr>
            </w:pPr>
          </w:p>
        </w:tc>
        <w:tc>
          <w:tcPr>
            <w:tcW w:w="3686" w:type="dxa"/>
            <w:shd w:val="clear" w:color="auto" w:fill="auto"/>
            <w:vAlign w:val="center"/>
          </w:tcPr>
          <w:p w:rsidR="00ED6DD2" w:rsidRPr="003175DB" w:rsidRDefault="00ED6DD2" w:rsidP="00ED6DD2">
            <w:pPr>
              <w:spacing w:line="240" w:lineRule="auto"/>
              <w:ind w:left="-58" w:right="11" w:firstLine="29"/>
              <w:rPr>
                <w:rFonts w:ascii="Times New Roman" w:eastAsia="Times New Roman" w:hAnsi="Times New Roman"/>
                <w:bCs/>
                <w:sz w:val="24"/>
                <w:szCs w:val="24"/>
                <w:lang w:eastAsia="ru-RU"/>
              </w:rPr>
            </w:pPr>
            <w:r w:rsidRPr="003175DB">
              <w:rPr>
                <w:rFonts w:ascii="Times New Roman" w:eastAsia="Times New Roman" w:hAnsi="Times New Roman"/>
                <w:bCs/>
                <w:sz w:val="24"/>
                <w:szCs w:val="24"/>
                <w:lang w:eastAsia="ru-RU"/>
              </w:rPr>
              <w:t>Розетка 220 с з\к ATLAS</w:t>
            </w:r>
          </w:p>
        </w:tc>
        <w:tc>
          <w:tcPr>
            <w:tcW w:w="850" w:type="dxa"/>
            <w:shd w:val="clear" w:color="auto" w:fill="auto"/>
            <w:noWrap/>
            <w:vAlign w:val="center"/>
          </w:tcPr>
          <w:p w:rsidR="00ED6DD2" w:rsidRPr="0004140C" w:rsidRDefault="00ED6DD2" w:rsidP="00ED6DD2">
            <w:pPr>
              <w:spacing w:line="240" w:lineRule="auto"/>
              <w:ind w:left="-58" w:right="11" w:firstLine="29"/>
              <w:jc w:val="center"/>
              <w:rPr>
                <w:rFonts w:ascii="Times New Roman" w:eastAsia="Times New Roman" w:hAnsi="Times New Roman"/>
                <w:bCs/>
                <w:sz w:val="24"/>
                <w:szCs w:val="24"/>
                <w:lang w:eastAsia="ru-RU"/>
              </w:rPr>
            </w:pPr>
            <w:r w:rsidRPr="0004140C">
              <w:rPr>
                <w:rFonts w:ascii="Times New Roman" w:eastAsia="Times New Roman" w:hAnsi="Times New Roman"/>
                <w:bCs/>
                <w:sz w:val="24"/>
                <w:szCs w:val="24"/>
                <w:lang w:eastAsia="ru-RU"/>
              </w:rPr>
              <w:t>шт.</w:t>
            </w:r>
          </w:p>
        </w:tc>
        <w:tc>
          <w:tcPr>
            <w:tcW w:w="851" w:type="dxa"/>
            <w:shd w:val="clear" w:color="auto" w:fill="auto"/>
            <w:noWrap/>
            <w:vAlign w:val="center"/>
          </w:tcPr>
          <w:p w:rsidR="00ED6DD2" w:rsidRPr="0004140C" w:rsidRDefault="00ED6DD2" w:rsidP="00ED6DD2">
            <w:pPr>
              <w:spacing w:line="240" w:lineRule="auto"/>
              <w:ind w:left="-58" w:right="11" w:firstLine="29"/>
              <w:jc w:val="center"/>
              <w:rPr>
                <w:rFonts w:ascii="Times New Roman" w:eastAsia="Times New Roman" w:hAnsi="Times New Roman"/>
                <w:bCs/>
                <w:sz w:val="24"/>
                <w:szCs w:val="24"/>
                <w:lang w:eastAsia="ru-RU"/>
              </w:rPr>
            </w:pPr>
            <w:r w:rsidRPr="0004140C">
              <w:rPr>
                <w:rFonts w:ascii="Times New Roman" w:eastAsia="Times New Roman" w:hAnsi="Times New Roman"/>
                <w:bCs/>
                <w:sz w:val="24"/>
                <w:szCs w:val="24"/>
                <w:lang w:eastAsia="ru-RU"/>
              </w:rPr>
              <w:t>8</w:t>
            </w:r>
          </w:p>
        </w:tc>
        <w:tc>
          <w:tcPr>
            <w:tcW w:w="4110" w:type="dxa"/>
            <w:shd w:val="clear" w:color="auto" w:fill="auto"/>
            <w:vAlign w:val="center"/>
          </w:tcPr>
          <w:p w:rsidR="00ED6DD2" w:rsidRPr="00E57122" w:rsidRDefault="00ED6DD2" w:rsidP="00ED6DD2">
            <w:pPr>
              <w:spacing w:line="240" w:lineRule="auto"/>
              <w:ind w:left="-58" w:right="11" w:firstLine="29"/>
              <w:rPr>
                <w:rFonts w:ascii="Times New Roman" w:eastAsia="Times New Roman" w:hAnsi="Times New Roman"/>
                <w:bCs/>
                <w:sz w:val="24"/>
                <w:szCs w:val="24"/>
                <w:lang w:eastAsia="ru-RU"/>
              </w:rPr>
            </w:pPr>
          </w:p>
        </w:tc>
      </w:tr>
      <w:tr w:rsidR="00ED6DD2" w:rsidRPr="00A7264C" w:rsidTr="00204DE4">
        <w:trPr>
          <w:gridAfter w:val="1"/>
          <w:wAfter w:w="10" w:type="dxa"/>
          <w:trHeight w:val="525"/>
        </w:trPr>
        <w:tc>
          <w:tcPr>
            <w:tcW w:w="709" w:type="dxa"/>
            <w:shd w:val="clear" w:color="auto" w:fill="auto"/>
            <w:noWrap/>
            <w:vAlign w:val="center"/>
          </w:tcPr>
          <w:p w:rsidR="00ED6DD2" w:rsidRPr="00CB7ABE" w:rsidRDefault="00ED6DD2" w:rsidP="00ED6DD2">
            <w:pPr>
              <w:pStyle w:val="af"/>
              <w:numPr>
                <w:ilvl w:val="0"/>
                <w:numId w:val="25"/>
              </w:numPr>
              <w:tabs>
                <w:tab w:val="left" w:pos="50"/>
              </w:tabs>
              <w:spacing w:line="240" w:lineRule="auto"/>
              <w:ind w:right="11" w:hanging="653"/>
              <w:rPr>
                <w:rFonts w:ascii="Times New Roman" w:eastAsia="Times New Roman" w:hAnsi="Times New Roman"/>
                <w:bCs/>
                <w:sz w:val="24"/>
                <w:szCs w:val="24"/>
                <w:lang w:eastAsia="ru-RU"/>
              </w:rPr>
            </w:pPr>
          </w:p>
        </w:tc>
        <w:tc>
          <w:tcPr>
            <w:tcW w:w="3686" w:type="dxa"/>
            <w:shd w:val="clear" w:color="auto" w:fill="auto"/>
            <w:vAlign w:val="center"/>
          </w:tcPr>
          <w:p w:rsidR="00ED6DD2" w:rsidRPr="003175DB" w:rsidRDefault="00ED6DD2" w:rsidP="00ED6DD2">
            <w:pPr>
              <w:spacing w:line="240" w:lineRule="auto"/>
              <w:ind w:left="-58" w:right="11" w:firstLine="29"/>
              <w:rPr>
                <w:rFonts w:ascii="Times New Roman" w:eastAsia="Times New Roman" w:hAnsi="Times New Roman"/>
                <w:bCs/>
                <w:sz w:val="24"/>
                <w:szCs w:val="24"/>
                <w:lang w:eastAsia="ru-RU"/>
              </w:rPr>
            </w:pPr>
            <w:r w:rsidRPr="003175DB">
              <w:rPr>
                <w:rFonts w:ascii="Times New Roman" w:eastAsia="Times New Roman" w:hAnsi="Times New Roman"/>
                <w:bCs/>
                <w:sz w:val="24"/>
                <w:szCs w:val="24"/>
                <w:lang w:eastAsia="ru-RU"/>
              </w:rPr>
              <w:t>Выключатель 1 клавишный 16А ATLAS</w:t>
            </w:r>
          </w:p>
        </w:tc>
        <w:tc>
          <w:tcPr>
            <w:tcW w:w="850" w:type="dxa"/>
            <w:shd w:val="clear" w:color="auto" w:fill="auto"/>
            <w:noWrap/>
            <w:vAlign w:val="center"/>
          </w:tcPr>
          <w:p w:rsidR="00ED6DD2" w:rsidRPr="0004140C" w:rsidRDefault="00ED6DD2" w:rsidP="00ED6DD2">
            <w:pPr>
              <w:spacing w:line="240" w:lineRule="auto"/>
              <w:ind w:left="-58" w:right="11" w:firstLine="29"/>
              <w:jc w:val="center"/>
              <w:rPr>
                <w:rFonts w:ascii="Times New Roman" w:eastAsia="Times New Roman" w:hAnsi="Times New Roman"/>
                <w:bCs/>
                <w:sz w:val="24"/>
                <w:szCs w:val="24"/>
                <w:lang w:eastAsia="ru-RU"/>
              </w:rPr>
            </w:pPr>
            <w:r w:rsidRPr="0004140C">
              <w:rPr>
                <w:rFonts w:ascii="Times New Roman" w:eastAsia="Times New Roman" w:hAnsi="Times New Roman"/>
                <w:bCs/>
                <w:sz w:val="24"/>
                <w:szCs w:val="24"/>
                <w:lang w:eastAsia="ru-RU"/>
              </w:rPr>
              <w:t>шт.</w:t>
            </w:r>
          </w:p>
        </w:tc>
        <w:tc>
          <w:tcPr>
            <w:tcW w:w="851" w:type="dxa"/>
            <w:shd w:val="clear" w:color="auto" w:fill="auto"/>
            <w:noWrap/>
            <w:vAlign w:val="center"/>
          </w:tcPr>
          <w:p w:rsidR="00ED6DD2" w:rsidRPr="0004140C" w:rsidRDefault="00ED6DD2" w:rsidP="00ED6DD2">
            <w:pPr>
              <w:spacing w:line="240" w:lineRule="auto"/>
              <w:ind w:left="-58" w:right="11" w:firstLine="29"/>
              <w:jc w:val="center"/>
              <w:rPr>
                <w:rFonts w:ascii="Times New Roman" w:eastAsia="Times New Roman" w:hAnsi="Times New Roman"/>
                <w:bCs/>
                <w:sz w:val="24"/>
                <w:szCs w:val="24"/>
                <w:lang w:eastAsia="ru-RU"/>
              </w:rPr>
            </w:pPr>
            <w:r w:rsidRPr="0004140C">
              <w:rPr>
                <w:rFonts w:ascii="Times New Roman" w:eastAsia="Times New Roman" w:hAnsi="Times New Roman"/>
                <w:bCs/>
                <w:sz w:val="24"/>
                <w:szCs w:val="24"/>
                <w:lang w:eastAsia="ru-RU"/>
              </w:rPr>
              <w:t>3</w:t>
            </w:r>
          </w:p>
        </w:tc>
        <w:tc>
          <w:tcPr>
            <w:tcW w:w="4110" w:type="dxa"/>
            <w:shd w:val="clear" w:color="auto" w:fill="auto"/>
            <w:vAlign w:val="center"/>
          </w:tcPr>
          <w:p w:rsidR="00ED6DD2" w:rsidRPr="00E57122" w:rsidRDefault="00ED6DD2" w:rsidP="00ED6DD2">
            <w:pPr>
              <w:spacing w:line="240" w:lineRule="auto"/>
              <w:ind w:left="-58" w:right="11" w:firstLine="29"/>
              <w:rPr>
                <w:rFonts w:ascii="Times New Roman" w:eastAsia="Times New Roman" w:hAnsi="Times New Roman"/>
                <w:bCs/>
                <w:sz w:val="24"/>
                <w:szCs w:val="24"/>
                <w:lang w:eastAsia="ru-RU"/>
              </w:rPr>
            </w:pPr>
          </w:p>
        </w:tc>
      </w:tr>
      <w:tr w:rsidR="00ED6DD2" w:rsidRPr="00A7264C" w:rsidTr="00204DE4">
        <w:trPr>
          <w:gridAfter w:val="1"/>
          <w:wAfter w:w="10" w:type="dxa"/>
          <w:trHeight w:val="525"/>
        </w:trPr>
        <w:tc>
          <w:tcPr>
            <w:tcW w:w="709" w:type="dxa"/>
            <w:shd w:val="clear" w:color="auto" w:fill="auto"/>
            <w:noWrap/>
            <w:vAlign w:val="center"/>
          </w:tcPr>
          <w:p w:rsidR="00ED6DD2" w:rsidRPr="00CB7ABE" w:rsidRDefault="00ED6DD2" w:rsidP="00ED6DD2">
            <w:pPr>
              <w:pStyle w:val="af"/>
              <w:numPr>
                <w:ilvl w:val="0"/>
                <w:numId w:val="25"/>
              </w:numPr>
              <w:tabs>
                <w:tab w:val="left" w:pos="50"/>
              </w:tabs>
              <w:spacing w:line="240" w:lineRule="auto"/>
              <w:ind w:right="11" w:hanging="653"/>
              <w:rPr>
                <w:rFonts w:ascii="Times New Roman" w:eastAsia="Times New Roman" w:hAnsi="Times New Roman"/>
                <w:bCs/>
                <w:sz w:val="24"/>
                <w:szCs w:val="24"/>
                <w:lang w:eastAsia="ru-RU"/>
              </w:rPr>
            </w:pPr>
          </w:p>
        </w:tc>
        <w:tc>
          <w:tcPr>
            <w:tcW w:w="3686" w:type="dxa"/>
            <w:shd w:val="clear" w:color="auto" w:fill="auto"/>
            <w:vAlign w:val="center"/>
          </w:tcPr>
          <w:p w:rsidR="00ED6DD2" w:rsidRPr="003175DB" w:rsidRDefault="00ED6DD2" w:rsidP="00ED6DD2">
            <w:pPr>
              <w:spacing w:line="240" w:lineRule="auto"/>
              <w:ind w:left="-58" w:right="11" w:firstLine="29"/>
              <w:rPr>
                <w:rFonts w:ascii="Times New Roman" w:eastAsia="Times New Roman" w:hAnsi="Times New Roman"/>
                <w:bCs/>
                <w:sz w:val="24"/>
                <w:szCs w:val="24"/>
                <w:lang w:eastAsia="ru-RU"/>
              </w:rPr>
            </w:pPr>
            <w:r w:rsidRPr="003175DB">
              <w:rPr>
                <w:rFonts w:ascii="Times New Roman" w:eastAsia="Times New Roman" w:hAnsi="Times New Roman"/>
                <w:bCs/>
                <w:sz w:val="24"/>
                <w:szCs w:val="24"/>
                <w:lang w:eastAsia="ru-RU"/>
              </w:rPr>
              <w:t>Рамка 1п ATLAS</w:t>
            </w:r>
          </w:p>
        </w:tc>
        <w:tc>
          <w:tcPr>
            <w:tcW w:w="850" w:type="dxa"/>
            <w:shd w:val="clear" w:color="auto" w:fill="auto"/>
            <w:noWrap/>
            <w:vAlign w:val="center"/>
          </w:tcPr>
          <w:p w:rsidR="00ED6DD2" w:rsidRPr="0004140C" w:rsidRDefault="00ED6DD2" w:rsidP="00ED6DD2">
            <w:pPr>
              <w:spacing w:line="240" w:lineRule="auto"/>
              <w:ind w:left="-58" w:right="11" w:firstLine="29"/>
              <w:jc w:val="center"/>
              <w:rPr>
                <w:rFonts w:ascii="Times New Roman" w:eastAsia="Times New Roman" w:hAnsi="Times New Roman"/>
                <w:bCs/>
                <w:sz w:val="24"/>
                <w:szCs w:val="24"/>
                <w:lang w:eastAsia="ru-RU"/>
              </w:rPr>
            </w:pPr>
            <w:r w:rsidRPr="0004140C">
              <w:rPr>
                <w:rFonts w:ascii="Times New Roman" w:eastAsia="Times New Roman" w:hAnsi="Times New Roman"/>
                <w:bCs/>
                <w:sz w:val="24"/>
                <w:szCs w:val="24"/>
                <w:lang w:eastAsia="ru-RU"/>
              </w:rPr>
              <w:t>шт.</w:t>
            </w:r>
          </w:p>
        </w:tc>
        <w:tc>
          <w:tcPr>
            <w:tcW w:w="851" w:type="dxa"/>
            <w:shd w:val="clear" w:color="auto" w:fill="auto"/>
            <w:noWrap/>
            <w:vAlign w:val="center"/>
          </w:tcPr>
          <w:p w:rsidR="00ED6DD2" w:rsidRPr="0004140C" w:rsidRDefault="00ED6DD2" w:rsidP="00ED6DD2">
            <w:pPr>
              <w:spacing w:line="240" w:lineRule="auto"/>
              <w:ind w:left="-58" w:right="11" w:firstLine="29"/>
              <w:jc w:val="center"/>
              <w:rPr>
                <w:rFonts w:ascii="Times New Roman" w:eastAsia="Times New Roman" w:hAnsi="Times New Roman"/>
                <w:bCs/>
                <w:sz w:val="24"/>
                <w:szCs w:val="24"/>
                <w:lang w:eastAsia="ru-RU"/>
              </w:rPr>
            </w:pPr>
            <w:r w:rsidRPr="0004140C">
              <w:rPr>
                <w:rFonts w:ascii="Times New Roman" w:eastAsia="Times New Roman" w:hAnsi="Times New Roman"/>
                <w:bCs/>
                <w:sz w:val="24"/>
                <w:szCs w:val="24"/>
                <w:lang w:eastAsia="ru-RU"/>
              </w:rPr>
              <w:t>8</w:t>
            </w:r>
          </w:p>
        </w:tc>
        <w:tc>
          <w:tcPr>
            <w:tcW w:w="4110" w:type="dxa"/>
            <w:shd w:val="clear" w:color="auto" w:fill="auto"/>
            <w:vAlign w:val="center"/>
          </w:tcPr>
          <w:p w:rsidR="00ED6DD2" w:rsidRPr="00E57122" w:rsidRDefault="00ED6DD2" w:rsidP="00ED6DD2">
            <w:pPr>
              <w:spacing w:line="240" w:lineRule="auto"/>
              <w:ind w:left="-58" w:right="11" w:firstLine="29"/>
              <w:rPr>
                <w:rFonts w:ascii="Times New Roman" w:eastAsia="Times New Roman" w:hAnsi="Times New Roman"/>
                <w:bCs/>
                <w:sz w:val="24"/>
                <w:szCs w:val="24"/>
                <w:lang w:eastAsia="ru-RU"/>
              </w:rPr>
            </w:pPr>
          </w:p>
        </w:tc>
      </w:tr>
      <w:tr w:rsidR="00ED6DD2" w:rsidRPr="00A7264C" w:rsidTr="00204DE4">
        <w:trPr>
          <w:gridAfter w:val="1"/>
          <w:wAfter w:w="10" w:type="dxa"/>
          <w:trHeight w:val="525"/>
        </w:trPr>
        <w:tc>
          <w:tcPr>
            <w:tcW w:w="709" w:type="dxa"/>
            <w:shd w:val="clear" w:color="auto" w:fill="auto"/>
            <w:noWrap/>
            <w:vAlign w:val="center"/>
          </w:tcPr>
          <w:p w:rsidR="00ED6DD2" w:rsidRPr="00CB7ABE" w:rsidRDefault="00ED6DD2" w:rsidP="00ED6DD2">
            <w:pPr>
              <w:pStyle w:val="af"/>
              <w:numPr>
                <w:ilvl w:val="0"/>
                <w:numId w:val="25"/>
              </w:numPr>
              <w:tabs>
                <w:tab w:val="left" w:pos="50"/>
              </w:tabs>
              <w:spacing w:line="240" w:lineRule="auto"/>
              <w:ind w:right="11" w:hanging="653"/>
              <w:rPr>
                <w:rFonts w:ascii="Times New Roman" w:eastAsia="Times New Roman" w:hAnsi="Times New Roman"/>
                <w:bCs/>
                <w:sz w:val="24"/>
                <w:szCs w:val="24"/>
                <w:lang w:eastAsia="ru-RU"/>
              </w:rPr>
            </w:pPr>
          </w:p>
        </w:tc>
        <w:tc>
          <w:tcPr>
            <w:tcW w:w="3686" w:type="dxa"/>
            <w:shd w:val="clear" w:color="auto" w:fill="auto"/>
            <w:vAlign w:val="center"/>
          </w:tcPr>
          <w:p w:rsidR="00ED6DD2" w:rsidRPr="003175DB" w:rsidRDefault="00ED6DD2" w:rsidP="00ED6DD2">
            <w:pPr>
              <w:spacing w:line="240" w:lineRule="auto"/>
              <w:ind w:left="-58" w:right="11" w:firstLine="29"/>
              <w:rPr>
                <w:rFonts w:ascii="Times New Roman" w:eastAsia="Times New Roman" w:hAnsi="Times New Roman"/>
                <w:bCs/>
                <w:sz w:val="24"/>
                <w:szCs w:val="24"/>
                <w:lang w:eastAsia="ru-RU"/>
              </w:rPr>
            </w:pPr>
            <w:r w:rsidRPr="003175DB">
              <w:rPr>
                <w:rFonts w:ascii="Times New Roman" w:eastAsia="Times New Roman" w:hAnsi="Times New Roman"/>
                <w:bCs/>
                <w:sz w:val="24"/>
                <w:szCs w:val="24"/>
                <w:lang w:eastAsia="ru-RU"/>
              </w:rPr>
              <w:t>Рамка 2п ATLAS</w:t>
            </w:r>
          </w:p>
        </w:tc>
        <w:tc>
          <w:tcPr>
            <w:tcW w:w="850" w:type="dxa"/>
            <w:shd w:val="clear" w:color="auto" w:fill="auto"/>
            <w:noWrap/>
            <w:vAlign w:val="center"/>
          </w:tcPr>
          <w:p w:rsidR="00ED6DD2" w:rsidRPr="0004140C" w:rsidRDefault="00ED6DD2" w:rsidP="00ED6DD2">
            <w:pPr>
              <w:spacing w:line="240" w:lineRule="auto"/>
              <w:ind w:left="-58" w:right="11" w:firstLine="29"/>
              <w:jc w:val="center"/>
              <w:rPr>
                <w:rFonts w:ascii="Times New Roman" w:eastAsia="Times New Roman" w:hAnsi="Times New Roman"/>
                <w:bCs/>
                <w:sz w:val="24"/>
                <w:szCs w:val="24"/>
                <w:lang w:eastAsia="ru-RU"/>
              </w:rPr>
            </w:pPr>
            <w:r w:rsidRPr="0004140C">
              <w:rPr>
                <w:rFonts w:ascii="Times New Roman" w:eastAsia="Times New Roman" w:hAnsi="Times New Roman"/>
                <w:bCs/>
                <w:sz w:val="24"/>
                <w:szCs w:val="24"/>
                <w:lang w:eastAsia="ru-RU"/>
              </w:rPr>
              <w:t>шт.</w:t>
            </w:r>
          </w:p>
        </w:tc>
        <w:tc>
          <w:tcPr>
            <w:tcW w:w="851" w:type="dxa"/>
            <w:shd w:val="clear" w:color="auto" w:fill="auto"/>
            <w:noWrap/>
            <w:vAlign w:val="center"/>
          </w:tcPr>
          <w:p w:rsidR="00ED6DD2" w:rsidRPr="0004140C" w:rsidRDefault="00ED6DD2" w:rsidP="00ED6DD2">
            <w:pPr>
              <w:spacing w:line="240" w:lineRule="auto"/>
              <w:ind w:left="-58" w:right="11" w:firstLine="29"/>
              <w:jc w:val="center"/>
              <w:rPr>
                <w:rFonts w:ascii="Times New Roman" w:eastAsia="Times New Roman" w:hAnsi="Times New Roman"/>
                <w:bCs/>
                <w:sz w:val="24"/>
                <w:szCs w:val="24"/>
                <w:lang w:eastAsia="ru-RU"/>
              </w:rPr>
            </w:pPr>
            <w:r w:rsidRPr="0004140C">
              <w:rPr>
                <w:rFonts w:ascii="Times New Roman" w:eastAsia="Times New Roman" w:hAnsi="Times New Roman"/>
                <w:bCs/>
                <w:sz w:val="24"/>
                <w:szCs w:val="24"/>
                <w:lang w:eastAsia="ru-RU"/>
              </w:rPr>
              <w:t>4</w:t>
            </w:r>
          </w:p>
        </w:tc>
        <w:tc>
          <w:tcPr>
            <w:tcW w:w="4110" w:type="dxa"/>
            <w:shd w:val="clear" w:color="auto" w:fill="auto"/>
            <w:vAlign w:val="center"/>
          </w:tcPr>
          <w:p w:rsidR="00ED6DD2" w:rsidRPr="00E57122" w:rsidRDefault="00ED6DD2" w:rsidP="00ED6DD2">
            <w:pPr>
              <w:spacing w:line="240" w:lineRule="auto"/>
              <w:ind w:left="-58" w:right="11" w:firstLine="29"/>
              <w:rPr>
                <w:rFonts w:ascii="Times New Roman" w:eastAsia="Times New Roman" w:hAnsi="Times New Roman"/>
                <w:bCs/>
                <w:sz w:val="24"/>
                <w:szCs w:val="24"/>
                <w:lang w:eastAsia="ru-RU"/>
              </w:rPr>
            </w:pPr>
          </w:p>
        </w:tc>
      </w:tr>
      <w:tr w:rsidR="00ED6DD2" w:rsidRPr="00A7264C" w:rsidTr="00204DE4">
        <w:trPr>
          <w:gridAfter w:val="1"/>
          <w:wAfter w:w="10" w:type="dxa"/>
          <w:trHeight w:val="525"/>
        </w:trPr>
        <w:tc>
          <w:tcPr>
            <w:tcW w:w="709" w:type="dxa"/>
            <w:shd w:val="clear" w:color="auto" w:fill="auto"/>
            <w:noWrap/>
            <w:vAlign w:val="center"/>
          </w:tcPr>
          <w:p w:rsidR="00ED6DD2" w:rsidRPr="00CB7ABE" w:rsidRDefault="00ED6DD2" w:rsidP="00ED6DD2">
            <w:pPr>
              <w:pStyle w:val="af"/>
              <w:numPr>
                <w:ilvl w:val="0"/>
                <w:numId w:val="25"/>
              </w:numPr>
              <w:tabs>
                <w:tab w:val="left" w:pos="50"/>
              </w:tabs>
              <w:spacing w:line="240" w:lineRule="auto"/>
              <w:ind w:right="11" w:hanging="653"/>
              <w:rPr>
                <w:rFonts w:ascii="Times New Roman" w:eastAsia="Times New Roman" w:hAnsi="Times New Roman"/>
                <w:bCs/>
                <w:sz w:val="24"/>
                <w:szCs w:val="24"/>
                <w:lang w:eastAsia="ru-RU"/>
              </w:rPr>
            </w:pPr>
          </w:p>
        </w:tc>
        <w:tc>
          <w:tcPr>
            <w:tcW w:w="3686" w:type="dxa"/>
            <w:shd w:val="clear" w:color="auto" w:fill="auto"/>
            <w:vAlign w:val="center"/>
          </w:tcPr>
          <w:p w:rsidR="00ED6DD2" w:rsidRPr="003175DB" w:rsidRDefault="00ED6DD2" w:rsidP="00ED6DD2">
            <w:pPr>
              <w:spacing w:line="240" w:lineRule="auto"/>
              <w:ind w:left="-58" w:right="11" w:firstLine="29"/>
              <w:rPr>
                <w:rFonts w:ascii="Times New Roman" w:eastAsia="Times New Roman" w:hAnsi="Times New Roman"/>
                <w:bCs/>
                <w:sz w:val="24"/>
                <w:szCs w:val="24"/>
                <w:lang w:eastAsia="ru-RU"/>
              </w:rPr>
            </w:pPr>
            <w:r w:rsidRPr="003175DB">
              <w:rPr>
                <w:rFonts w:ascii="Times New Roman" w:eastAsia="Times New Roman" w:hAnsi="Times New Roman"/>
                <w:bCs/>
                <w:sz w:val="24"/>
                <w:szCs w:val="24"/>
                <w:lang w:eastAsia="ru-RU"/>
              </w:rPr>
              <w:t>Выключатель 1 клавишный 16А ATLAS</w:t>
            </w:r>
          </w:p>
        </w:tc>
        <w:tc>
          <w:tcPr>
            <w:tcW w:w="850" w:type="dxa"/>
            <w:shd w:val="clear" w:color="auto" w:fill="auto"/>
            <w:noWrap/>
            <w:vAlign w:val="center"/>
          </w:tcPr>
          <w:p w:rsidR="00ED6DD2" w:rsidRPr="0004140C" w:rsidRDefault="00ED6DD2" w:rsidP="00ED6DD2">
            <w:pPr>
              <w:spacing w:line="240" w:lineRule="auto"/>
              <w:ind w:left="-58" w:right="11" w:firstLine="29"/>
              <w:jc w:val="center"/>
              <w:rPr>
                <w:rFonts w:ascii="Times New Roman" w:eastAsia="Times New Roman" w:hAnsi="Times New Roman"/>
                <w:bCs/>
                <w:sz w:val="24"/>
                <w:szCs w:val="24"/>
                <w:lang w:eastAsia="ru-RU"/>
              </w:rPr>
            </w:pPr>
            <w:r w:rsidRPr="0004140C">
              <w:rPr>
                <w:rFonts w:ascii="Times New Roman" w:eastAsia="Times New Roman" w:hAnsi="Times New Roman"/>
                <w:bCs/>
                <w:sz w:val="24"/>
                <w:szCs w:val="24"/>
                <w:lang w:eastAsia="ru-RU"/>
              </w:rPr>
              <w:t>шт.</w:t>
            </w:r>
          </w:p>
        </w:tc>
        <w:tc>
          <w:tcPr>
            <w:tcW w:w="851" w:type="dxa"/>
            <w:shd w:val="clear" w:color="auto" w:fill="auto"/>
            <w:noWrap/>
            <w:vAlign w:val="center"/>
          </w:tcPr>
          <w:p w:rsidR="00ED6DD2" w:rsidRPr="0004140C" w:rsidRDefault="00ED6DD2" w:rsidP="00ED6DD2">
            <w:pPr>
              <w:spacing w:line="240" w:lineRule="auto"/>
              <w:ind w:left="-58" w:right="11" w:firstLine="29"/>
              <w:jc w:val="center"/>
              <w:rPr>
                <w:rFonts w:ascii="Times New Roman" w:eastAsia="Times New Roman" w:hAnsi="Times New Roman"/>
                <w:bCs/>
                <w:sz w:val="24"/>
                <w:szCs w:val="24"/>
                <w:lang w:eastAsia="ru-RU"/>
              </w:rPr>
            </w:pPr>
            <w:r w:rsidRPr="0004140C">
              <w:rPr>
                <w:rFonts w:ascii="Times New Roman" w:eastAsia="Times New Roman" w:hAnsi="Times New Roman"/>
                <w:bCs/>
                <w:sz w:val="24"/>
                <w:szCs w:val="24"/>
                <w:lang w:eastAsia="ru-RU"/>
              </w:rPr>
              <w:t>3</w:t>
            </w:r>
          </w:p>
        </w:tc>
        <w:tc>
          <w:tcPr>
            <w:tcW w:w="4110" w:type="dxa"/>
            <w:shd w:val="clear" w:color="auto" w:fill="auto"/>
            <w:vAlign w:val="center"/>
          </w:tcPr>
          <w:p w:rsidR="00ED6DD2" w:rsidRPr="00E57122" w:rsidRDefault="00ED6DD2" w:rsidP="00ED6DD2">
            <w:pPr>
              <w:spacing w:line="240" w:lineRule="auto"/>
              <w:ind w:left="-58" w:right="11" w:firstLine="29"/>
              <w:rPr>
                <w:rFonts w:ascii="Times New Roman" w:eastAsia="Times New Roman" w:hAnsi="Times New Roman"/>
                <w:bCs/>
                <w:sz w:val="24"/>
                <w:szCs w:val="24"/>
                <w:lang w:eastAsia="ru-RU"/>
              </w:rPr>
            </w:pPr>
          </w:p>
        </w:tc>
      </w:tr>
      <w:tr w:rsidR="00ED6DD2" w:rsidRPr="00A7264C" w:rsidTr="00204DE4">
        <w:trPr>
          <w:gridAfter w:val="1"/>
          <w:wAfter w:w="10" w:type="dxa"/>
          <w:trHeight w:val="525"/>
        </w:trPr>
        <w:tc>
          <w:tcPr>
            <w:tcW w:w="709" w:type="dxa"/>
            <w:shd w:val="clear" w:color="auto" w:fill="auto"/>
            <w:noWrap/>
            <w:vAlign w:val="center"/>
          </w:tcPr>
          <w:p w:rsidR="00ED6DD2" w:rsidRPr="00CB7ABE" w:rsidRDefault="00ED6DD2" w:rsidP="00ED6DD2">
            <w:pPr>
              <w:pStyle w:val="af"/>
              <w:numPr>
                <w:ilvl w:val="0"/>
                <w:numId w:val="25"/>
              </w:numPr>
              <w:tabs>
                <w:tab w:val="left" w:pos="50"/>
              </w:tabs>
              <w:spacing w:line="240" w:lineRule="auto"/>
              <w:ind w:right="11" w:hanging="653"/>
              <w:rPr>
                <w:rFonts w:ascii="Times New Roman" w:eastAsia="Times New Roman" w:hAnsi="Times New Roman"/>
                <w:bCs/>
                <w:sz w:val="24"/>
                <w:szCs w:val="24"/>
                <w:lang w:eastAsia="ru-RU"/>
              </w:rPr>
            </w:pPr>
          </w:p>
        </w:tc>
        <w:tc>
          <w:tcPr>
            <w:tcW w:w="3686" w:type="dxa"/>
            <w:shd w:val="clear" w:color="auto" w:fill="auto"/>
            <w:vAlign w:val="center"/>
          </w:tcPr>
          <w:p w:rsidR="00ED6DD2" w:rsidRPr="003175DB" w:rsidRDefault="00ED6DD2" w:rsidP="00ED6DD2">
            <w:pPr>
              <w:spacing w:line="240" w:lineRule="auto"/>
              <w:ind w:left="-58" w:right="11" w:firstLine="29"/>
              <w:rPr>
                <w:rFonts w:ascii="Times New Roman" w:eastAsia="Times New Roman" w:hAnsi="Times New Roman"/>
                <w:bCs/>
                <w:sz w:val="24"/>
                <w:szCs w:val="24"/>
                <w:lang w:eastAsia="ru-RU"/>
              </w:rPr>
            </w:pPr>
            <w:r w:rsidRPr="003175DB">
              <w:rPr>
                <w:rFonts w:ascii="Times New Roman" w:eastAsia="Times New Roman" w:hAnsi="Times New Roman"/>
                <w:bCs/>
                <w:sz w:val="24"/>
                <w:szCs w:val="24"/>
                <w:lang w:eastAsia="ru-RU"/>
              </w:rPr>
              <w:t>Выключатель 1 клавишный проходной 16А ATLAS</w:t>
            </w:r>
          </w:p>
        </w:tc>
        <w:tc>
          <w:tcPr>
            <w:tcW w:w="850" w:type="dxa"/>
            <w:shd w:val="clear" w:color="auto" w:fill="auto"/>
            <w:noWrap/>
            <w:vAlign w:val="center"/>
          </w:tcPr>
          <w:p w:rsidR="00ED6DD2" w:rsidRPr="0004140C" w:rsidRDefault="00ED6DD2" w:rsidP="00ED6DD2">
            <w:pPr>
              <w:spacing w:line="240" w:lineRule="auto"/>
              <w:ind w:left="-58" w:right="11" w:firstLine="29"/>
              <w:jc w:val="center"/>
              <w:rPr>
                <w:rFonts w:ascii="Times New Roman" w:eastAsia="Times New Roman" w:hAnsi="Times New Roman"/>
                <w:bCs/>
                <w:sz w:val="24"/>
                <w:szCs w:val="24"/>
                <w:lang w:eastAsia="ru-RU"/>
              </w:rPr>
            </w:pPr>
            <w:r w:rsidRPr="0004140C">
              <w:rPr>
                <w:rFonts w:ascii="Times New Roman" w:eastAsia="Times New Roman" w:hAnsi="Times New Roman"/>
                <w:bCs/>
                <w:sz w:val="24"/>
                <w:szCs w:val="24"/>
                <w:lang w:eastAsia="ru-RU"/>
              </w:rPr>
              <w:t>шт.</w:t>
            </w:r>
          </w:p>
        </w:tc>
        <w:tc>
          <w:tcPr>
            <w:tcW w:w="851" w:type="dxa"/>
            <w:shd w:val="clear" w:color="auto" w:fill="auto"/>
            <w:noWrap/>
            <w:vAlign w:val="center"/>
          </w:tcPr>
          <w:p w:rsidR="00ED6DD2" w:rsidRPr="0004140C" w:rsidRDefault="00ED6DD2" w:rsidP="00ED6DD2">
            <w:pPr>
              <w:spacing w:line="240" w:lineRule="auto"/>
              <w:ind w:left="-58" w:right="11" w:firstLine="29"/>
              <w:jc w:val="center"/>
              <w:rPr>
                <w:rFonts w:ascii="Times New Roman" w:eastAsia="Times New Roman" w:hAnsi="Times New Roman"/>
                <w:bCs/>
                <w:sz w:val="24"/>
                <w:szCs w:val="24"/>
                <w:lang w:eastAsia="ru-RU"/>
              </w:rPr>
            </w:pPr>
            <w:r w:rsidRPr="0004140C">
              <w:rPr>
                <w:rFonts w:ascii="Times New Roman" w:eastAsia="Times New Roman" w:hAnsi="Times New Roman"/>
                <w:bCs/>
                <w:sz w:val="24"/>
                <w:szCs w:val="24"/>
                <w:lang w:eastAsia="ru-RU"/>
              </w:rPr>
              <w:t>2</w:t>
            </w:r>
          </w:p>
        </w:tc>
        <w:tc>
          <w:tcPr>
            <w:tcW w:w="4110" w:type="dxa"/>
            <w:shd w:val="clear" w:color="auto" w:fill="auto"/>
            <w:vAlign w:val="center"/>
          </w:tcPr>
          <w:p w:rsidR="00ED6DD2" w:rsidRPr="00E57122" w:rsidRDefault="00ED6DD2" w:rsidP="00ED6DD2">
            <w:pPr>
              <w:spacing w:line="240" w:lineRule="auto"/>
              <w:ind w:left="-58" w:right="11" w:firstLine="29"/>
              <w:rPr>
                <w:rFonts w:ascii="Times New Roman" w:eastAsia="Times New Roman" w:hAnsi="Times New Roman"/>
                <w:bCs/>
                <w:sz w:val="24"/>
                <w:szCs w:val="24"/>
                <w:lang w:eastAsia="ru-RU"/>
              </w:rPr>
            </w:pPr>
          </w:p>
        </w:tc>
      </w:tr>
      <w:tr w:rsidR="00ED6DD2" w:rsidRPr="00A7264C" w:rsidTr="00204DE4">
        <w:trPr>
          <w:gridAfter w:val="1"/>
          <w:wAfter w:w="10" w:type="dxa"/>
          <w:trHeight w:val="525"/>
        </w:trPr>
        <w:tc>
          <w:tcPr>
            <w:tcW w:w="709" w:type="dxa"/>
            <w:shd w:val="clear" w:color="auto" w:fill="auto"/>
            <w:noWrap/>
            <w:vAlign w:val="center"/>
          </w:tcPr>
          <w:p w:rsidR="00ED6DD2" w:rsidRPr="00CB7ABE" w:rsidRDefault="00ED6DD2" w:rsidP="00ED6DD2">
            <w:pPr>
              <w:pStyle w:val="af"/>
              <w:numPr>
                <w:ilvl w:val="0"/>
                <w:numId w:val="25"/>
              </w:numPr>
              <w:tabs>
                <w:tab w:val="left" w:pos="50"/>
              </w:tabs>
              <w:spacing w:line="240" w:lineRule="auto"/>
              <w:ind w:right="11" w:hanging="653"/>
              <w:rPr>
                <w:rFonts w:ascii="Times New Roman" w:eastAsia="Times New Roman" w:hAnsi="Times New Roman"/>
                <w:bCs/>
                <w:sz w:val="24"/>
                <w:szCs w:val="24"/>
                <w:lang w:eastAsia="ru-RU"/>
              </w:rPr>
            </w:pPr>
          </w:p>
        </w:tc>
        <w:tc>
          <w:tcPr>
            <w:tcW w:w="3686" w:type="dxa"/>
            <w:shd w:val="clear" w:color="auto" w:fill="auto"/>
            <w:vAlign w:val="center"/>
          </w:tcPr>
          <w:p w:rsidR="00ED6DD2" w:rsidRPr="003175DB" w:rsidRDefault="00ED6DD2" w:rsidP="00ED6DD2">
            <w:pPr>
              <w:spacing w:line="240" w:lineRule="auto"/>
              <w:ind w:left="-58" w:right="11" w:firstLine="29"/>
              <w:rPr>
                <w:rFonts w:ascii="Times New Roman" w:eastAsia="Times New Roman" w:hAnsi="Times New Roman"/>
                <w:bCs/>
                <w:sz w:val="24"/>
                <w:szCs w:val="24"/>
                <w:lang w:eastAsia="ru-RU"/>
              </w:rPr>
            </w:pPr>
            <w:r w:rsidRPr="003175DB">
              <w:rPr>
                <w:rFonts w:ascii="Times New Roman" w:eastAsia="Times New Roman" w:hAnsi="Times New Roman"/>
                <w:bCs/>
                <w:sz w:val="24"/>
                <w:szCs w:val="24"/>
                <w:lang w:eastAsia="ru-RU"/>
              </w:rPr>
              <w:t>Кабель ВВГ-Пнг(А)-LSLTx 3х2,5 ок(N,PE)-0,66</w:t>
            </w:r>
          </w:p>
        </w:tc>
        <w:tc>
          <w:tcPr>
            <w:tcW w:w="850" w:type="dxa"/>
            <w:shd w:val="clear" w:color="auto" w:fill="auto"/>
            <w:noWrap/>
            <w:vAlign w:val="center"/>
          </w:tcPr>
          <w:p w:rsidR="00ED6DD2" w:rsidRPr="0004140C" w:rsidRDefault="00ED6DD2" w:rsidP="00ED6DD2">
            <w:pPr>
              <w:spacing w:line="240" w:lineRule="auto"/>
              <w:ind w:left="-58" w:right="11" w:firstLine="29"/>
              <w:jc w:val="center"/>
              <w:rPr>
                <w:rFonts w:ascii="Times New Roman" w:eastAsia="Times New Roman" w:hAnsi="Times New Roman"/>
                <w:bCs/>
                <w:sz w:val="24"/>
                <w:szCs w:val="24"/>
                <w:lang w:eastAsia="ru-RU"/>
              </w:rPr>
            </w:pPr>
            <w:r w:rsidRPr="0004140C">
              <w:rPr>
                <w:rFonts w:ascii="Times New Roman" w:eastAsia="Times New Roman" w:hAnsi="Times New Roman"/>
                <w:bCs/>
                <w:sz w:val="24"/>
                <w:szCs w:val="24"/>
                <w:lang w:eastAsia="ru-RU"/>
              </w:rPr>
              <w:t>м</w:t>
            </w:r>
          </w:p>
        </w:tc>
        <w:tc>
          <w:tcPr>
            <w:tcW w:w="851" w:type="dxa"/>
            <w:shd w:val="clear" w:color="auto" w:fill="auto"/>
            <w:noWrap/>
            <w:vAlign w:val="center"/>
          </w:tcPr>
          <w:p w:rsidR="00ED6DD2" w:rsidRPr="0004140C" w:rsidRDefault="00ED6DD2" w:rsidP="00ED6DD2">
            <w:pPr>
              <w:spacing w:line="240" w:lineRule="auto"/>
              <w:ind w:left="-58" w:right="11" w:firstLine="29"/>
              <w:jc w:val="center"/>
              <w:rPr>
                <w:rFonts w:ascii="Times New Roman" w:eastAsia="Times New Roman" w:hAnsi="Times New Roman"/>
                <w:bCs/>
                <w:sz w:val="24"/>
                <w:szCs w:val="24"/>
                <w:lang w:eastAsia="ru-RU"/>
              </w:rPr>
            </w:pPr>
            <w:r w:rsidRPr="0004140C">
              <w:rPr>
                <w:rFonts w:ascii="Times New Roman" w:eastAsia="Times New Roman" w:hAnsi="Times New Roman"/>
                <w:bCs/>
                <w:sz w:val="24"/>
                <w:szCs w:val="24"/>
                <w:lang w:eastAsia="ru-RU"/>
              </w:rPr>
              <w:t>350</w:t>
            </w:r>
          </w:p>
        </w:tc>
        <w:tc>
          <w:tcPr>
            <w:tcW w:w="4110" w:type="dxa"/>
            <w:shd w:val="clear" w:color="auto" w:fill="auto"/>
            <w:vAlign w:val="center"/>
          </w:tcPr>
          <w:p w:rsidR="00ED6DD2" w:rsidRPr="00E57122" w:rsidRDefault="00ED6DD2" w:rsidP="00ED6DD2">
            <w:pPr>
              <w:spacing w:line="240" w:lineRule="auto"/>
              <w:ind w:left="-58" w:right="11" w:firstLine="29"/>
              <w:rPr>
                <w:rFonts w:ascii="Times New Roman" w:eastAsia="Times New Roman" w:hAnsi="Times New Roman"/>
                <w:bCs/>
                <w:sz w:val="24"/>
                <w:szCs w:val="24"/>
                <w:lang w:eastAsia="ru-RU"/>
              </w:rPr>
            </w:pPr>
          </w:p>
        </w:tc>
      </w:tr>
      <w:tr w:rsidR="00ED6DD2" w:rsidRPr="00A7264C" w:rsidTr="00204DE4">
        <w:trPr>
          <w:gridAfter w:val="1"/>
          <w:wAfter w:w="10" w:type="dxa"/>
          <w:trHeight w:val="525"/>
        </w:trPr>
        <w:tc>
          <w:tcPr>
            <w:tcW w:w="709" w:type="dxa"/>
            <w:shd w:val="clear" w:color="auto" w:fill="auto"/>
            <w:noWrap/>
            <w:vAlign w:val="center"/>
          </w:tcPr>
          <w:p w:rsidR="00ED6DD2" w:rsidRPr="00CB7ABE" w:rsidRDefault="00ED6DD2" w:rsidP="00ED6DD2">
            <w:pPr>
              <w:pStyle w:val="af"/>
              <w:numPr>
                <w:ilvl w:val="0"/>
                <w:numId w:val="25"/>
              </w:numPr>
              <w:tabs>
                <w:tab w:val="left" w:pos="50"/>
              </w:tabs>
              <w:spacing w:line="240" w:lineRule="auto"/>
              <w:ind w:right="11" w:hanging="653"/>
              <w:rPr>
                <w:rFonts w:ascii="Times New Roman" w:eastAsia="Times New Roman" w:hAnsi="Times New Roman"/>
                <w:bCs/>
                <w:sz w:val="24"/>
                <w:szCs w:val="24"/>
                <w:lang w:eastAsia="ru-RU"/>
              </w:rPr>
            </w:pPr>
          </w:p>
        </w:tc>
        <w:tc>
          <w:tcPr>
            <w:tcW w:w="3686" w:type="dxa"/>
            <w:shd w:val="clear" w:color="auto" w:fill="auto"/>
            <w:vAlign w:val="center"/>
          </w:tcPr>
          <w:p w:rsidR="00ED6DD2" w:rsidRPr="003175DB" w:rsidRDefault="00ED6DD2" w:rsidP="00ED6DD2">
            <w:pPr>
              <w:spacing w:line="240" w:lineRule="auto"/>
              <w:ind w:left="-58" w:right="11" w:firstLine="29"/>
              <w:rPr>
                <w:rFonts w:ascii="Times New Roman" w:eastAsia="Times New Roman" w:hAnsi="Times New Roman"/>
                <w:bCs/>
                <w:sz w:val="24"/>
                <w:szCs w:val="24"/>
                <w:lang w:eastAsia="ru-RU"/>
              </w:rPr>
            </w:pPr>
            <w:r w:rsidRPr="003175DB">
              <w:rPr>
                <w:rFonts w:ascii="Times New Roman" w:eastAsia="Times New Roman" w:hAnsi="Times New Roman"/>
                <w:bCs/>
                <w:sz w:val="24"/>
                <w:szCs w:val="24"/>
                <w:lang w:eastAsia="ru-RU"/>
              </w:rPr>
              <w:t>НШВИ 2.5-18 Наконечник штыревой втулочный изолированный,</w:t>
            </w:r>
          </w:p>
          <w:p w:rsidR="00ED6DD2" w:rsidRPr="003175DB" w:rsidRDefault="00ED6DD2" w:rsidP="00ED6DD2">
            <w:pPr>
              <w:spacing w:line="240" w:lineRule="auto"/>
              <w:ind w:left="-58" w:right="11" w:firstLine="29"/>
              <w:rPr>
                <w:rFonts w:ascii="Times New Roman" w:eastAsia="Times New Roman" w:hAnsi="Times New Roman"/>
                <w:bCs/>
                <w:sz w:val="24"/>
                <w:szCs w:val="24"/>
                <w:lang w:eastAsia="ru-RU"/>
              </w:rPr>
            </w:pPr>
            <w:r w:rsidRPr="003175DB">
              <w:rPr>
                <w:rFonts w:ascii="Times New Roman" w:eastAsia="Times New Roman" w:hAnsi="Times New Roman"/>
                <w:bCs/>
                <w:sz w:val="24"/>
                <w:szCs w:val="24"/>
                <w:lang w:eastAsia="ru-RU"/>
              </w:rPr>
              <w:t>одинарный ''КВТ''</w:t>
            </w:r>
          </w:p>
        </w:tc>
        <w:tc>
          <w:tcPr>
            <w:tcW w:w="850" w:type="dxa"/>
            <w:shd w:val="clear" w:color="auto" w:fill="auto"/>
            <w:noWrap/>
            <w:vAlign w:val="center"/>
          </w:tcPr>
          <w:p w:rsidR="00ED6DD2" w:rsidRPr="0004140C" w:rsidRDefault="00ED6DD2" w:rsidP="00ED6DD2">
            <w:pPr>
              <w:spacing w:line="240" w:lineRule="auto"/>
              <w:ind w:left="-58" w:right="11" w:firstLine="29"/>
              <w:jc w:val="center"/>
              <w:rPr>
                <w:rFonts w:ascii="Times New Roman" w:eastAsia="Times New Roman" w:hAnsi="Times New Roman"/>
                <w:bCs/>
                <w:sz w:val="24"/>
                <w:szCs w:val="24"/>
                <w:lang w:eastAsia="ru-RU"/>
              </w:rPr>
            </w:pPr>
            <w:r w:rsidRPr="0004140C">
              <w:rPr>
                <w:rFonts w:ascii="Times New Roman" w:eastAsia="Times New Roman" w:hAnsi="Times New Roman"/>
                <w:bCs/>
                <w:sz w:val="24"/>
                <w:szCs w:val="24"/>
                <w:lang w:eastAsia="ru-RU"/>
              </w:rPr>
              <w:t>шт.</w:t>
            </w:r>
          </w:p>
        </w:tc>
        <w:tc>
          <w:tcPr>
            <w:tcW w:w="851" w:type="dxa"/>
            <w:shd w:val="clear" w:color="auto" w:fill="auto"/>
            <w:noWrap/>
            <w:vAlign w:val="center"/>
          </w:tcPr>
          <w:p w:rsidR="00ED6DD2" w:rsidRPr="0004140C" w:rsidRDefault="00ED6DD2" w:rsidP="00ED6DD2">
            <w:pPr>
              <w:spacing w:line="240" w:lineRule="auto"/>
              <w:ind w:left="-58" w:right="11" w:firstLine="29"/>
              <w:jc w:val="center"/>
              <w:rPr>
                <w:rFonts w:ascii="Times New Roman" w:eastAsia="Times New Roman" w:hAnsi="Times New Roman"/>
                <w:bCs/>
                <w:sz w:val="24"/>
                <w:szCs w:val="24"/>
                <w:lang w:eastAsia="ru-RU"/>
              </w:rPr>
            </w:pPr>
            <w:r w:rsidRPr="0004140C">
              <w:rPr>
                <w:rFonts w:ascii="Times New Roman" w:eastAsia="Times New Roman" w:hAnsi="Times New Roman"/>
                <w:bCs/>
                <w:sz w:val="24"/>
                <w:szCs w:val="24"/>
                <w:lang w:eastAsia="ru-RU"/>
              </w:rPr>
              <w:t>400</w:t>
            </w:r>
          </w:p>
        </w:tc>
        <w:tc>
          <w:tcPr>
            <w:tcW w:w="4110" w:type="dxa"/>
            <w:shd w:val="clear" w:color="auto" w:fill="auto"/>
            <w:vAlign w:val="center"/>
          </w:tcPr>
          <w:p w:rsidR="00ED6DD2" w:rsidRPr="00E57122" w:rsidRDefault="00ED6DD2" w:rsidP="00ED6DD2">
            <w:pPr>
              <w:spacing w:line="240" w:lineRule="auto"/>
              <w:ind w:left="-58" w:right="11" w:firstLine="29"/>
              <w:rPr>
                <w:rFonts w:ascii="Times New Roman" w:eastAsia="Times New Roman" w:hAnsi="Times New Roman"/>
                <w:bCs/>
                <w:sz w:val="24"/>
                <w:szCs w:val="24"/>
                <w:lang w:eastAsia="ru-RU"/>
              </w:rPr>
            </w:pPr>
          </w:p>
        </w:tc>
      </w:tr>
      <w:tr w:rsidR="00ED6DD2" w:rsidRPr="00A7264C" w:rsidTr="00204DE4">
        <w:trPr>
          <w:gridAfter w:val="1"/>
          <w:wAfter w:w="10" w:type="dxa"/>
          <w:trHeight w:val="525"/>
        </w:trPr>
        <w:tc>
          <w:tcPr>
            <w:tcW w:w="709" w:type="dxa"/>
            <w:shd w:val="clear" w:color="auto" w:fill="auto"/>
            <w:noWrap/>
            <w:vAlign w:val="center"/>
          </w:tcPr>
          <w:p w:rsidR="00ED6DD2" w:rsidRPr="00CB7ABE" w:rsidRDefault="00ED6DD2" w:rsidP="00ED6DD2">
            <w:pPr>
              <w:pStyle w:val="af"/>
              <w:numPr>
                <w:ilvl w:val="0"/>
                <w:numId w:val="25"/>
              </w:numPr>
              <w:tabs>
                <w:tab w:val="left" w:pos="50"/>
              </w:tabs>
              <w:spacing w:line="240" w:lineRule="auto"/>
              <w:ind w:right="11" w:hanging="653"/>
              <w:rPr>
                <w:rFonts w:ascii="Times New Roman" w:eastAsia="Times New Roman" w:hAnsi="Times New Roman"/>
                <w:bCs/>
                <w:sz w:val="24"/>
                <w:szCs w:val="24"/>
                <w:lang w:eastAsia="ru-RU"/>
              </w:rPr>
            </w:pPr>
          </w:p>
        </w:tc>
        <w:tc>
          <w:tcPr>
            <w:tcW w:w="3686" w:type="dxa"/>
            <w:shd w:val="clear" w:color="auto" w:fill="auto"/>
            <w:vAlign w:val="center"/>
          </w:tcPr>
          <w:p w:rsidR="00ED6DD2" w:rsidRPr="003175DB" w:rsidRDefault="00ED6DD2" w:rsidP="00ED6DD2">
            <w:pPr>
              <w:spacing w:line="240" w:lineRule="auto"/>
              <w:ind w:left="-58" w:right="11" w:firstLine="29"/>
              <w:rPr>
                <w:rFonts w:ascii="Times New Roman" w:eastAsia="Times New Roman" w:hAnsi="Times New Roman"/>
                <w:bCs/>
                <w:sz w:val="24"/>
                <w:szCs w:val="24"/>
                <w:lang w:eastAsia="ru-RU"/>
              </w:rPr>
            </w:pPr>
            <w:r w:rsidRPr="003175DB">
              <w:rPr>
                <w:rFonts w:ascii="Times New Roman" w:eastAsia="Times New Roman" w:hAnsi="Times New Roman"/>
                <w:bCs/>
                <w:sz w:val="24"/>
                <w:szCs w:val="24"/>
                <w:lang w:eastAsia="ru-RU"/>
              </w:rPr>
              <w:t>ПуГВнг(А)-LS 1x2,5 МК5 -0,75 белый</w:t>
            </w:r>
          </w:p>
        </w:tc>
        <w:tc>
          <w:tcPr>
            <w:tcW w:w="850" w:type="dxa"/>
            <w:shd w:val="clear" w:color="auto" w:fill="auto"/>
            <w:noWrap/>
            <w:vAlign w:val="center"/>
          </w:tcPr>
          <w:p w:rsidR="00ED6DD2" w:rsidRPr="0004140C" w:rsidRDefault="00ED6DD2" w:rsidP="00ED6DD2">
            <w:pPr>
              <w:spacing w:line="240" w:lineRule="auto"/>
              <w:ind w:left="-58" w:right="11" w:firstLine="29"/>
              <w:jc w:val="center"/>
              <w:rPr>
                <w:rFonts w:ascii="Times New Roman" w:eastAsia="Times New Roman" w:hAnsi="Times New Roman"/>
                <w:bCs/>
                <w:sz w:val="24"/>
                <w:szCs w:val="24"/>
                <w:lang w:eastAsia="ru-RU"/>
              </w:rPr>
            </w:pPr>
            <w:r w:rsidRPr="0004140C">
              <w:rPr>
                <w:rFonts w:ascii="Times New Roman" w:eastAsia="Times New Roman" w:hAnsi="Times New Roman"/>
                <w:bCs/>
                <w:sz w:val="24"/>
                <w:szCs w:val="24"/>
                <w:lang w:eastAsia="ru-RU"/>
              </w:rPr>
              <w:t>м</w:t>
            </w:r>
          </w:p>
        </w:tc>
        <w:tc>
          <w:tcPr>
            <w:tcW w:w="851" w:type="dxa"/>
            <w:shd w:val="clear" w:color="auto" w:fill="auto"/>
            <w:noWrap/>
            <w:vAlign w:val="center"/>
          </w:tcPr>
          <w:p w:rsidR="00ED6DD2" w:rsidRPr="0004140C" w:rsidRDefault="00ED6DD2" w:rsidP="00ED6DD2">
            <w:pPr>
              <w:spacing w:line="240" w:lineRule="auto"/>
              <w:ind w:left="-58" w:right="11" w:firstLine="29"/>
              <w:jc w:val="center"/>
              <w:rPr>
                <w:rFonts w:ascii="Times New Roman" w:eastAsia="Times New Roman" w:hAnsi="Times New Roman"/>
                <w:bCs/>
                <w:sz w:val="24"/>
                <w:szCs w:val="24"/>
                <w:lang w:eastAsia="ru-RU"/>
              </w:rPr>
            </w:pPr>
            <w:r w:rsidRPr="0004140C">
              <w:rPr>
                <w:rFonts w:ascii="Times New Roman" w:eastAsia="Times New Roman" w:hAnsi="Times New Roman"/>
                <w:bCs/>
                <w:sz w:val="24"/>
                <w:szCs w:val="24"/>
                <w:lang w:eastAsia="ru-RU"/>
              </w:rPr>
              <w:t>20</w:t>
            </w:r>
          </w:p>
        </w:tc>
        <w:tc>
          <w:tcPr>
            <w:tcW w:w="4110" w:type="dxa"/>
            <w:shd w:val="clear" w:color="auto" w:fill="auto"/>
            <w:vAlign w:val="center"/>
          </w:tcPr>
          <w:p w:rsidR="00ED6DD2" w:rsidRPr="00E57122" w:rsidRDefault="00ED6DD2" w:rsidP="00ED6DD2">
            <w:pPr>
              <w:spacing w:line="240" w:lineRule="auto"/>
              <w:ind w:left="-58" w:right="11" w:firstLine="29"/>
              <w:rPr>
                <w:rFonts w:ascii="Times New Roman" w:eastAsia="Times New Roman" w:hAnsi="Times New Roman"/>
                <w:bCs/>
                <w:sz w:val="24"/>
                <w:szCs w:val="24"/>
                <w:lang w:eastAsia="ru-RU"/>
              </w:rPr>
            </w:pPr>
          </w:p>
        </w:tc>
      </w:tr>
      <w:tr w:rsidR="00ED6DD2" w:rsidRPr="00A7264C" w:rsidTr="00204DE4">
        <w:trPr>
          <w:gridAfter w:val="1"/>
          <w:wAfter w:w="10" w:type="dxa"/>
          <w:trHeight w:val="525"/>
        </w:trPr>
        <w:tc>
          <w:tcPr>
            <w:tcW w:w="709" w:type="dxa"/>
            <w:shd w:val="clear" w:color="auto" w:fill="auto"/>
            <w:noWrap/>
            <w:vAlign w:val="center"/>
          </w:tcPr>
          <w:p w:rsidR="00ED6DD2" w:rsidRPr="00CB7ABE" w:rsidRDefault="00ED6DD2" w:rsidP="00ED6DD2">
            <w:pPr>
              <w:pStyle w:val="af"/>
              <w:numPr>
                <w:ilvl w:val="0"/>
                <w:numId w:val="25"/>
              </w:numPr>
              <w:tabs>
                <w:tab w:val="left" w:pos="50"/>
              </w:tabs>
              <w:spacing w:line="240" w:lineRule="auto"/>
              <w:ind w:right="11" w:hanging="653"/>
              <w:rPr>
                <w:rFonts w:ascii="Times New Roman" w:eastAsia="Times New Roman" w:hAnsi="Times New Roman"/>
                <w:bCs/>
                <w:sz w:val="24"/>
                <w:szCs w:val="24"/>
                <w:lang w:eastAsia="ru-RU"/>
              </w:rPr>
            </w:pPr>
          </w:p>
        </w:tc>
        <w:tc>
          <w:tcPr>
            <w:tcW w:w="3686" w:type="dxa"/>
            <w:shd w:val="clear" w:color="auto" w:fill="auto"/>
            <w:vAlign w:val="center"/>
          </w:tcPr>
          <w:p w:rsidR="00ED6DD2" w:rsidRPr="003175DB" w:rsidRDefault="00ED6DD2" w:rsidP="00ED6DD2">
            <w:pPr>
              <w:spacing w:line="240" w:lineRule="auto"/>
              <w:ind w:left="-58" w:right="11" w:firstLine="29"/>
              <w:rPr>
                <w:rFonts w:ascii="Times New Roman" w:eastAsia="Times New Roman" w:hAnsi="Times New Roman"/>
                <w:bCs/>
                <w:sz w:val="24"/>
                <w:szCs w:val="24"/>
                <w:lang w:eastAsia="ru-RU"/>
              </w:rPr>
            </w:pPr>
            <w:r w:rsidRPr="003175DB">
              <w:rPr>
                <w:rFonts w:ascii="Times New Roman" w:eastAsia="Times New Roman" w:hAnsi="Times New Roman"/>
                <w:bCs/>
                <w:sz w:val="24"/>
                <w:szCs w:val="24"/>
                <w:lang w:eastAsia="ru-RU"/>
              </w:rPr>
              <w:t>ПуГВнг(А)-LS 1x2,5 МК5 -0,75 черный</w:t>
            </w:r>
          </w:p>
        </w:tc>
        <w:tc>
          <w:tcPr>
            <w:tcW w:w="850" w:type="dxa"/>
            <w:shd w:val="clear" w:color="auto" w:fill="auto"/>
            <w:noWrap/>
            <w:vAlign w:val="center"/>
          </w:tcPr>
          <w:p w:rsidR="00ED6DD2" w:rsidRPr="0004140C" w:rsidRDefault="00ED6DD2" w:rsidP="00ED6DD2">
            <w:pPr>
              <w:spacing w:line="240" w:lineRule="auto"/>
              <w:ind w:left="-58" w:right="11" w:firstLine="29"/>
              <w:jc w:val="center"/>
              <w:rPr>
                <w:rFonts w:ascii="Times New Roman" w:eastAsia="Times New Roman" w:hAnsi="Times New Roman"/>
                <w:bCs/>
                <w:sz w:val="24"/>
                <w:szCs w:val="24"/>
                <w:lang w:eastAsia="ru-RU"/>
              </w:rPr>
            </w:pPr>
            <w:r w:rsidRPr="0004140C">
              <w:rPr>
                <w:rFonts w:ascii="Times New Roman" w:eastAsia="Times New Roman" w:hAnsi="Times New Roman"/>
                <w:bCs/>
                <w:sz w:val="24"/>
                <w:szCs w:val="24"/>
                <w:lang w:eastAsia="ru-RU"/>
              </w:rPr>
              <w:t>м</w:t>
            </w:r>
          </w:p>
        </w:tc>
        <w:tc>
          <w:tcPr>
            <w:tcW w:w="851" w:type="dxa"/>
            <w:shd w:val="clear" w:color="auto" w:fill="auto"/>
            <w:noWrap/>
            <w:vAlign w:val="center"/>
          </w:tcPr>
          <w:p w:rsidR="00ED6DD2" w:rsidRPr="0004140C" w:rsidRDefault="00ED6DD2" w:rsidP="00ED6DD2">
            <w:pPr>
              <w:spacing w:line="240" w:lineRule="auto"/>
              <w:ind w:left="-58" w:right="11" w:firstLine="29"/>
              <w:jc w:val="center"/>
              <w:rPr>
                <w:rFonts w:ascii="Times New Roman" w:eastAsia="Times New Roman" w:hAnsi="Times New Roman"/>
                <w:bCs/>
                <w:sz w:val="24"/>
                <w:szCs w:val="24"/>
                <w:lang w:eastAsia="ru-RU"/>
              </w:rPr>
            </w:pPr>
            <w:r w:rsidRPr="0004140C">
              <w:rPr>
                <w:rFonts w:ascii="Times New Roman" w:eastAsia="Times New Roman" w:hAnsi="Times New Roman"/>
                <w:bCs/>
                <w:sz w:val="24"/>
                <w:szCs w:val="24"/>
                <w:lang w:eastAsia="ru-RU"/>
              </w:rPr>
              <w:t>20</w:t>
            </w:r>
          </w:p>
        </w:tc>
        <w:tc>
          <w:tcPr>
            <w:tcW w:w="4110" w:type="dxa"/>
            <w:shd w:val="clear" w:color="auto" w:fill="auto"/>
            <w:vAlign w:val="center"/>
          </w:tcPr>
          <w:p w:rsidR="00ED6DD2" w:rsidRPr="00E57122" w:rsidRDefault="00ED6DD2" w:rsidP="00ED6DD2">
            <w:pPr>
              <w:spacing w:line="240" w:lineRule="auto"/>
              <w:ind w:left="-58" w:right="11" w:firstLine="29"/>
              <w:rPr>
                <w:rFonts w:ascii="Times New Roman" w:eastAsia="Times New Roman" w:hAnsi="Times New Roman"/>
                <w:bCs/>
                <w:sz w:val="24"/>
                <w:szCs w:val="24"/>
                <w:lang w:eastAsia="ru-RU"/>
              </w:rPr>
            </w:pPr>
          </w:p>
        </w:tc>
      </w:tr>
      <w:tr w:rsidR="00ED6DD2" w:rsidRPr="00A7264C" w:rsidTr="00204DE4">
        <w:trPr>
          <w:gridAfter w:val="1"/>
          <w:wAfter w:w="10" w:type="dxa"/>
          <w:trHeight w:val="525"/>
        </w:trPr>
        <w:tc>
          <w:tcPr>
            <w:tcW w:w="709" w:type="dxa"/>
            <w:shd w:val="clear" w:color="auto" w:fill="auto"/>
            <w:noWrap/>
            <w:vAlign w:val="center"/>
          </w:tcPr>
          <w:p w:rsidR="00ED6DD2" w:rsidRPr="00CB7ABE" w:rsidRDefault="00ED6DD2" w:rsidP="00ED6DD2">
            <w:pPr>
              <w:pStyle w:val="af"/>
              <w:numPr>
                <w:ilvl w:val="0"/>
                <w:numId w:val="25"/>
              </w:numPr>
              <w:tabs>
                <w:tab w:val="left" w:pos="50"/>
              </w:tabs>
              <w:spacing w:line="240" w:lineRule="auto"/>
              <w:ind w:right="11" w:hanging="653"/>
              <w:rPr>
                <w:rFonts w:ascii="Times New Roman" w:eastAsia="Times New Roman" w:hAnsi="Times New Roman"/>
                <w:bCs/>
                <w:sz w:val="24"/>
                <w:szCs w:val="24"/>
                <w:lang w:eastAsia="ru-RU"/>
              </w:rPr>
            </w:pPr>
          </w:p>
        </w:tc>
        <w:tc>
          <w:tcPr>
            <w:tcW w:w="3686" w:type="dxa"/>
            <w:shd w:val="clear" w:color="auto" w:fill="auto"/>
            <w:vAlign w:val="center"/>
          </w:tcPr>
          <w:p w:rsidR="00ED6DD2" w:rsidRPr="003175DB" w:rsidRDefault="00ED6DD2" w:rsidP="00ED6DD2">
            <w:pPr>
              <w:spacing w:line="240" w:lineRule="auto"/>
              <w:ind w:left="-58" w:right="11" w:firstLine="29"/>
              <w:rPr>
                <w:rFonts w:ascii="Times New Roman" w:eastAsia="Times New Roman" w:hAnsi="Times New Roman"/>
                <w:bCs/>
                <w:sz w:val="24"/>
                <w:szCs w:val="24"/>
                <w:lang w:eastAsia="ru-RU"/>
              </w:rPr>
            </w:pPr>
            <w:r w:rsidRPr="003175DB">
              <w:rPr>
                <w:rFonts w:ascii="Times New Roman" w:eastAsia="Times New Roman" w:hAnsi="Times New Roman"/>
                <w:bCs/>
                <w:sz w:val="24"/>
                <w:szCs w:val="24"/>
                <w:lang w:eastAsia="ru-RU"/>
              </w:rPr>
              <w:t>ПуГВнг(А)-LS 1x2,5 МК5 -0,75 красный</w:t>
            </w:r>
          </w:p>
        </w:tc>
        <w:tc>
          <w:tcPr>
            <w:tcW w:w="850" w:type="dxa"/>
            <w:shd w:val="clear" w:color="auto" w:fill="auto"/>
            <w:noWrap/>
            <w:vAlign w:val="center"/>
          </w:tcPr>
          <w:p w:rsidR="00ED6DD2" w:rsidRPr="0004140C" w:rsidRDefault="00ED6DD2" w:rsidP="00ED6DD2">
            <w:pPr>
              <w:spacing w:line="240" w:lineRule="auto"/>
              <w:ind w:left="-58" w:right="11" w:firstLine="29"/>
              <w:jc w:val="center"/>
              <w:rPr>
                <w:rFonts w:ascii="Times New Roman" w:eastAsia="Times New Roman" w:hAnsi="Times New Roman"/>
                <w:bCs/>
                <w:sz w:val="24"/>
                <w:szCs w:val="24"/>
                <w:lang w:eastAsia="ru-RU"/>
              </w:rPr>
            </w:pPr>
            <w:r w:rsidRPr="0004140C">
              <w:rPr>
                <w:rFonts w:ascii="Times New Roman" w:eastAsia="Times New Roman" w:hAnsi="Times New Roman"/>
                <w:bCs/>
                <w:sz w:val="24"/>
                <w:szCs w:val="24"/>
                <w:lang w:eastAsia="ru-RU"/>
              </w:rPr>
              <w:t>м</w:t>
            </w:r>
          </w:p>
        </w:tc>
        <w:tc>
          <w:tcPr>
            <w:tcW w:w="851" w:type="dxa"/>
            <w:shd w:val="clear" w:color="auto" w:fill="auto"/>
            <w:noWrap/>
            <w:vAlign w:val="center"/>
          </w:tcPr>
          <w:p w:rsidR="00ED6DD2" w:rsidRPr="0004140C" w:rsidRDefault="00ED6DD2" w:rsidP="00ED6DD2">
            <w:pPr>
              <w:spacing w:line="240" w:lineRule="auto"/>
              <w:ind w:left="-58" w:right="11" w:firstLine="29"/>
              <w:jc w:val="center"/>
              <w:rPr>
                <w:rFonts w:ascii="Times New Roman" w:eastAsia="Times New Roman" w:hAnsi="Times New Roman"/>
                <w:bCs/>
                <w:sz w:val="24"/>
                <w:szCs w:val="24"/>
                <w:lang w:eastAsia="ru-RU"/>
              </w:rPr>
            </w:pPr>
            <w:r w:rsidRPr="0004140C">
              <w:rPr>
                <w:rFonts w:ascii="Times New Roman" w:eastAsia="Times New Roman" w:hAnsi="Times New Roman"/>
                <w:bCs/>
                <w:sz w:val="24"/>
                <w:szCs w:val="24"/>
                <w:lang w:eastAsia="ru-RU"/>
              </w:rPr>
              <w:t>20</w:t>
            </w:r>
          </w:p>
        </w:tc>
        <w:tc>
          <w:tcPr>
            <w:tcW w:w="4110" w:type="dxa"/>
            <w:shd w:val="clear" w:color="auto" w:fill="auto"/>
            <w:vAlign w:val="center"/>
          </w:tcPr>
          <w:p w:rsidR="00ED6DD2" w:rsidRPr="00E57122" w:rsidRDefault="00ED6DD2" w:rsidP="00ED6DD2">
            <w:pPr>
              <w:spacing w:line="240" w:lineRule="auto"/>
              <w:ind w:left="-58" w:right="11" w:firstLine="29"/>
              <w:rPr>
                <w:rFonts w:ascii="Times New Roman" w:eastAsia="Times New Roman" w:hAnsi="Times New Roman"/>
                <w:bCs/>
                <w:sz w:val="24"/>
                <w:szCs w:val="24"/>
                <w:lang w:eastAsia="ru-RU"/>
              </w:rPr>
            </w:pPr>
          </w:p>
        </w:tc>
      </w:tr>
      <w:tr w:rsidR="00ED6DD2" w:rsidRPr="00A7264C" w:rsidTr="00204DE4">
        <w:trPr>
          <w:gridAfter w:val="1"/>
          <w:wAfter w:w="10" w:type="dxa"/>
          <w:trHeight w:val="525"/>
        </w:trPr>
        <w:tc>
          <w:tcPr>
            <w:tcW w:w="709" w:type="dxa"/>
            <w:shd w:val="clear" w:color="auto" w:fill="auto"/>
            <w:noWrap/>
            <w:vAlign w:val="center"/>
          </w:tcPr>
          <w:p w:rsidR="00ED6DD2" w:rsidRPr="00CB7ABE" w:rsidRDefault="00ED6DD2" w:rsidP="00ED6DD2">
            <w:pPr>
              <w:pStyle w:val="af"/>
              <w:numPr>
                <w:ilvl w:val="0"/>
                <w:numId w:val="25"/>
              </w:numPr>
              <w:tabs>
                <w:tab w:val="left" w:pos="50"/>
              </w:tabs>
              <w:spacing w:line="240" w:lineRule="auto"/>
              <w:ind w:right="11" w:hanging="653"/>
              <w:rPr>
                <w:rFonts w:ascii="Times New Roman" w:eastAsia="Times New Roman" w:hAnsi="Times New Roman"/>
                <w:bCs/>
                <w:sz w:val="24"/>
                <w:szCs w:val="24"/>
                <w:lang w:eastAsia="ru-RU"/>
              </w:rPr>
            </w:pPr>
          </w:p>
        </w:tc>
        <w:tc>
          <w:tcPr>
            <w:tcW w:w="3686" w:type="dxa"/>
            <w:shd w:val="clear" w:color="auto" w:fill="auto"/>
            <w:vAlign w:val="center"/>
          </w:tcPr>
          <w:p w:rsidR="00ED6DD2" w:rsidRPr="003175DB" w:rsidRDefault="00ED6DD2" w:rsidP="00ED6DD2">
            <w:pPr>
              <w:spacing w:line="240" w:lineRule="auto"/>
              <w:ind w:left="-58" w:right="11" w:firstLine="29"/>
              <w:rPr>
                <w:rFonts w:ascii="Times New Roman" w:eastAsia="Times New Roman" w:hAnsi="Times New Roman"/>
                <w:bCs/>
                <w:sz w:val="24"/>
                <w:szCs w:val="24"/>
                <w:lang w:eastAsia="ru-RU"/>
              </w:rPr>
            </w:pPr>
            <w:r w:rsidRPr="003175DB">
              <w:rPr>
                <w:rFonts w:ascii="Times New Roman" w:eastAsia="Times New Roman" w:hAnsi="Times New Roman"/>
                <w:bCs/>
                <w:sz w:val="24"/>
                <w:szCs w:val="24"/>
                <w:lang w:eastAsia="ru-RU"/>
              </w:rPr>
              <w:t>ПуГВнг(А)-LS 1x2,5 МК5 -0,75 синий</w:t>
            </w:r>
          </w:p>
        </w:tc>
        <w:tc>
          <w:tcPr>
            <w:tcW w:w="850" w:type="dxa"/>
            <w:shd w:val="clear" w:color="auto" w:fill="auto"/>
            <w:noWrap/>
            <w:vAlign w:val="center"/>
          </w:tcPr>
          <w:p w:rsidR="00ED6DD2" w:rsidRPr="0004140C" w:rsidRDefault="00ED6DD2" w:rsidP="00ED6DD2">
            <w:pPr>
              <w:spacing w:line="240" w:lineRule="auto"/>
              <w:ind w:left="-58" w:right="11" w:firstLine="29"/>
              <w:jc w:val="center"/>
              <w:rPr>
                <w:rFonts w:ascii="Times New Roman" w:eastAsia="Times New Roman" w:hAnsi="Times New Roman"/>
                <w:bCs/>
                <w:sz w:val="24"/>
                <w:szCs w:val="24"/>
                <w:lang w:eastAsia="ru-RU"/>
              </w:rPr>
            </w:pPr>
            <w:r w:rsidRPr="0004140C">
              <w:rPr>
                <w:rFonts w:ascii="Times New Roman" w:eastAsia="Times New Roman" w:hAnsi="Times New Roman"/>
                <w:bCs/>
                <w:sz w:val="24"/>
                <w:szCs w:val="24"/>
                <w:lang w:eastAsia="ru-RU"/>
              </w:rPr>
              <w:t>м</w:t>
            </w:r>
          </w:p>
        </w:tc>
        <w:tc>
          <w:tcPr>
            <w:tcW w:w="851" w:type="dxa"/>
            <w:shd w:val="clear" w:color="auto" w:fill="auto"/>
            <w:noWrap/>
            <w:vAlign w:val="center"/>
          </w:tcPr>
          <w:p w:rsidR="00ED6DD2" w:rsidRPr="0004140C" w:rsidRDefault="00ED6DD2" w:rsidP="00ED6DD2">
            <w:pPr>
              <w:spacing w:line="240" w:lineRule="auto"/>
              <w:ind w:left="-58" w:right="11" w:firstLine="29"/>
              <w:jc w:val="center"/>
              <w:rPr>
                <w:rFonts w:ascii="Times New Roman" w:eastAsia="Times New Roman" w:hAnsi="Times New Roman"/>
                <w:bCs/>
                <w:sz w:val="24"/>
                <w:szCs w:val="24"/>
                <w:lang w:eastAsia="ru-RU"/>
              </w:rPr>
            </w:pPr>
            <w:r w:rsidRPr="0004140C">
              <w:rPr>
                <w:rFonts w:ascii="Times New Roman" w:eastAsia="Times New Roman" w:hAnsi="Times New Roman"/>
                <w:bCs/>
                <w:sz w:val="24"/>
                <w:szCs w:val="24"/>
                <w:lang w:eastAsia="ru-RU"/>
              </w:rPr>
              <w:t>20</w:t>
            </w:r>
          </w:p>
        </w:tc>
        <w:tc>
          <w:tcPr>
            <w:tcW w:w="4110" w:type="dxa"/>
            <w:shd w:val="clear" w:color="auto" w:fill="auto"/>
            <w:vAlign w:val="center"/>
          </w:tcPr>
          <w:p w:rsidR="00ED6DD2" w:rsidRPr="00E57122" w:rsidRDefault="00ED6DD2" w:rsidP="00ED6DD2">
            <w:pPr>
              <w:spacing w:line="240" w:lineRule="auto"/>
              <w:ind w:left="-58" w:right="11" w:firstLine="29"/>
              <w:rPr>
                <w:rFonts w:ascii="Times New Roman" w:eastAsia="Times New Roman" w:hAnsi="Times New Roman"/>
                <w:bCs/>
                <w:sz w:val="24"/>
                <w:szCs w:val="24"/>
                <w:lang w:eastAsia="ru-RU"/>
              </w:rPr>
            </w:pPr>
          </w:p>
        </w:tc>
      </w:tr>
      <w:tr w:rsidR="00ED6DD2" w:rsidRPr="00A7264C" w:rsidTr="00204DE4">
        <w:trPr>
          <w:gridAfter w:val="1"/>
          <w:wAfter w:w="10" w:type="dxa"/>
          <w:trHeight w:val="525"/>
        </w:trPr>
        <w:tc>
          <w:tcPr>
            <w:tcW w:w="709" w:type="dxa"/>
            <w:shd w:val="clear" w:color="auto" w:fill="auto"/>
            <w:noWrap/>
            <w:vAlign w:val="center"/>
          </w:tcPr>
          <w:p w:rsidR="00ED6DD2" w:rsidRPr="00CB7ABE" w:rsidRDefault="00ED6DD2" w:rsidP="00ED6DD2">
            <w:pPr>
              <w:pStyle w:val="af"/>
              <w:numPr>
                <w:ilvl w:val="0"/>
                <w:numId w:val="25"/>
              </w:numPr>
              <w:tabs>
                <w:tab w:val="left" w:pos="50"/>
              </w:tabs>
              <w:spacing w:line="240" w:lineRule="auto"/>
              <w:ind w:right="11" w:hanging="653"/>
              <w:rPr>
                <w:rFonts w:ascii="Times New Roman" w:eastAsia="Times New Roman" w:hAnsi="Times New Roman"/>
                <w:bCs/>
                <w:sz w:val="24"/>
                <w:szCs w:val="24"/>
                <w:lang w:eastAsia="ru-RU"/>
              </w:rPr>
            </w:pPr>
          </w:p>
        </w:tc>
        <w:tc>
          <w:tcPr>
            <w:tcW w:w="3686" w:type="dxa"/>
            <w:shd w:val="clear" w:color="auto" w:fill="auto"/>
            <w:vAlign w:val="center"/>
          </w:tcPr>
          <w:p w:rsidR="00ED6DD2" w:rsidRPr="003175DB" w:rsidRDefault="00ED6DD2" w:rsidP="00ED6DD2">
            <w:pPr>
              <w:spacing w:line="240" w:lineRule="auto"/>
              <w:ind w:left="-58" w:right="11" w:firstLine="29"/>
              <w:rPr>
                <w:rFonts w:ascii="Times New Roman" w:eastAsia="Times New Roman" w:hAnsi="Times New Roman"/>
                <w:bCs/>
                <w:sz w:val="24"/>
                <w:szCs w:val="24"/>
                <w:lang w:eastAsia="ru-RU"/>
              </w:rPr>
            </w:pPr>
            <w:r w:rsidRPr="003175DB">
              <w:rPr>
                <w:rFonts w:ascii="Times New Roman" w:eastAsia="Times New Roman" w:hAnsi="Times New Roman"/>
                <w:bCs/>
                <w:sz w:val="24"/>
                <w:szCs w:val="24"/>
                <w:lang w:eastAsia="ru-RU"/>
              </w:rPr>
              <w:t>КОРОБКА УСТАНОВОЧНАЯ ДЛЯ СПЛОШНЫХ СТЕН 68(65)X45 DIY</w:t>
            </w:r>
          </w:p>
        </w:tc>
        <w:tc>
          <w:tcPr>
            <w:tcW w:w="850" w:type="dxa"/>
            <w:shd w:val="clear" w:color="auto" w:fill="auto"/>
            <w:noWrap/>
            <w:vAlign w:val="center"/>
          </w:tcPr>
          <w:p w:rsidR="00ED6DD2" w:rsidRPr="0004140C" w:rsidRDefault="00ED6DD2" w:rsidP="00ED6DD2">
            <w:pPr>
              <w:spacing w:line="240" w:lineRule="auto"/>
              <w:ind w:left="-58" w:right="11" w:firstLine="29"/>
              <w:jc w:val="center"/>
              <w:rPr>
                <w:rFonts w:ascii="Times New Roman" w:eastAsia="Times New Roman" w:hAnsi="Times New Roman"/>
                <w:bCs/>
                <w:sz w:val="24"/>
                <w:szCs w:val="24"/>
                <w:lang w:eastAsia="ru-RU"/>
              </w:rPr>
            </w:pPr>
            <w:r w:rsidRPr="0004140C">
              <w:rPr>
                <w:rFonts w:ascii="Times New Roman" w:eastAsia="Times New Roman" w:hAnsi="Times New Roman"/>
                <w:bCs/>
                <w:sz w:val="24"/>
                <w:szCs w:val="24"/>
                <w:lang w:eastAsia="ru-RU"/>
              </w:rPr>
              <w:t>шт.</w:t>
            </w:r>
          </w:p>
        </w:tc>
        <w:tc>
          <w:tcPr>
            <w:tcW w:w="851" w:type="dxa"/>
            <w:shd w:val="clear" w:color="auto" w:fill="auto"/>
            <w:noWrap/>
            <w:vAlign w:val="center"/>
          </w:tcPr>
          <w:p w:rsidR="00ED6DD2" w:rsidRPr="0004140C" w:rsidRDefault="00ED6DD2" w:rsidP="00ED6DD2">
            <w:pPr>
              <w:spacing w:line="240" w:lineRule="auto"/>
              <w:ind w:left="-58" w:right="11" w:firstLine="29"/>
              <w:jc w:val="center"/>
              <w:rPr>
                <w:rFonts w:ascii="Times New Roman" w:eastAsia="Times New Roman" w:hAnsi="Times New Roman"/>
                <w:bCs/>
                <w:sz w:val="24"/>
                <w:szCs w:val="24"/>
                <w:lang w:eastAsia="ru-RU"/>
              </w:rPr>
            </w:pPr>
            <w:r w:rsidRPr="0004140C">
              <w:rPr>
                <w:rFonts w:ascii="Times New Roman" w:eastAsia="Times New Roman" w:hAnsi="Times New Roman"/>
                <w:bCs/>
                <w:sz w:val="24"/>
                <w:szCs w:val="24"/>
                <w:lang w:eastAsia="ru-RU"/>
              </w:rPr>
              <w:t>16</w:t>
            </w:r>
          </w:p>
        </w:tc>
        <w:tc>
          <w:tcPr>
            <w:tcW w:w="4110" w:type="dxa"/>
            <w:shd w:val="clear" w:color="auto" w:fill="auto"/>
            <w:vAlign w:val="center"/>
          </w:tcPr>
          <w:p w:rsidR="00ED6DD2" w:rsidRPr="00E57122" w:rsidRDefault="00ED6DD2" w:rsidP="00ED6DD2">
            <w:pPr>
              <w:spacing w:line="240" w:lineRule="auto"/>
              <w:ind w:left="-58" w:right="11" w:firstLine="29"/>
              <w:rPr>
                <w:rFonts w:ascii="Times New Roman" w:eastAsia="Times New Roman" w:hAnsi="Times New Roman"/>
                <w:bCs/>
                <w:sz w:val="24"/>
                <w:szCs w:val="24"/>
                <w:lang w:eastAsia="ru-RU"/>
              </w:rPr>
            </w:pPr>
          </w:p>
        </w:tc>
      </w:tr>
      <w:tr w:rsidR="00ED6DD2" w:rsidRPr="00A7264C" w:rsidTr="00204DE4">
        <w:trPr>
          <w:gridAfter w:val="1"/>
          <w:wAfter w:w="10" w:type="dxa"/>
          <w:trHeight w:val="525"/>
        </w:trPr>
        <w:tc>
          <w:tcPr>
            <w:tcW w:w="709" w:type="dxa"/>
            <w:shd w:val="clear" w:color="auto" w:fill="auto"/>
            <w:noWrap/>
            <w:vAlign w:val="center"/>
          </w:tcPr>
          <w:p w:rsidR="00ED6DD2" w:rsidRPr="00CB7ABE" w:rsidRDefault="00ED6DD2" w:rsidP="00ED6DD2">
            <w:pPr>
              <w:pStyle w:val="af"/>
              <w:numPr>
                <w:ilvl w:val="0"/>
                <w:numId w:val="25"/>
              </w:numPr>
              <w:tabs>
                <w:tab w:val="left" w:pos="50"/>
              </w:tabs>
              <w:spacing w:line="240" w:lineRule="auto"/>
              <w:ind w:right="11" w:hanging="653"/>
              <w:rPr>
                <w:rFonts w:ascii="Times New Roman" w:eastAsia="Times New Roman" w:hAnsi="Times New Roman"/>
                <w:bCs/>
                <w:sz w:val="24"/>
                <w:szCs w:val="24"/>
                <w:lang w:eastAsia="ru-RU"/>
              </w:rPr>
            </w:pPr>
          </w:p>
        </w:tc>
        <w:tc>
          <w:tcPr>
            <w:tcW w:w="3686" w:type="dxa"/>
            <w:shd w:val="clear" w:color="auto" w:fill="auto"/>
            <w:vAlign w:val="center"/>
          </w:tcPr>
          <w:p w:rsidR="00ED6DD2" w:rsidRPr="003175DB" w:rsidRDefault="00ED6DD2" w:rsidP="00ED6DD2">
            <w:pPr>
              <w:spacing w:line="240" w:lineRule="auto"/>
              <w:ind w:left="-58" w:right="11" w:firstLine="29"/>
              <w:rPr>
                <w:rFonts w:ascii="Times New Roman" w:eastAsia="Times New Roman" w:hAnsi="Times New Roman"/>
                <w:bCs/>
                <w:sz w:val="24"/>
                <w:szCs w:val="24"/>
                <w:lang w:eastAsia="ru-RU"/>
              </w:rPr>
            </w:pPr>
            <w:r w:rsidRPr="003175DB">
              <w:rPr>
                <w:rFonts w:ascii="Times New Roman" w:eastAsia="Times New Roman" w:hAnsi="Times New Roman"/>
                <w:bCs/>
                <w:sz w:val="24"/>
                <w:szCs w:val="24"/>
                <w:lang w:eastAsia="ru-RU"/>
              </w:rPr>
              <w:t>КОРОБКА РАСПРЕДЕЛИТЕЛЬНАЯ ОТКРЫТОЙ УСТАНОВКИ</w:t>
            </w:r>
          </w:p>
          <w:p w:rsidR="00ED6DD2" w:rsidRPr="003175DB" w:rsidRDefault="00ED6DD2" w:rsidP="00ED6DD2">
            <w:pPr>
              <w:spacing w:line="240" w:lineRule="auto"/>
              <w:ind w:left="-58" w:right="11" w:firstLine="29"/>
              <w:rPr>
                <w:rFonts w:ascii="Times New Roman" w:eastAsia="Times New Roman" w:hAnsi="Times New Roman"/>
                <w:bCs/>
                <w:sz w:val="24"/>
                <w:szCs w:val="24"/>
                <w:lang w:eastAsia="ru-RU"/>
              </w:rPr>
            </w:pPr>
            <w:r w:rsidRPr="003175DB">
              <w:rPr>
                <w:rFonts w:ascii="Times New Roman" w:eastAsia="Times New Roman" w:hAnsi="Times New Roman"/>
                <w:bCs/>
                <w:sz w:val="24"/>
                <w:szCs w:val="24"/>
                <w:lang w:eastAsia="ru-RU"/>
              </w:rPr>
              <w:t>100X100X50</w:t>
            </w:r>
          </w:p>
        </w:tc>
        <w:tc>
          <w:tcPr>
            <w:tcW w:w="850" w:type="dxa"/>
            <w:shd w:val="clear" w:color="auto" w:fill="auto"/>
            <w:noWrap/>
            <w:vAlign w:val="center"/>
          </w:tcPr>
          <w:p w:rsidR="00ED6DD2" w:rsidRPr="0004140C" w:rsidRDefault="00ED6DD2" w:rsidP="00ED6DD2">
            <w:pPr>
              <w:spacing w:line="240" w:lineRule="auto"/>
              <w:ind w:left="-58" w:right="11" w:firstLine="29"/>
              <w:jc w:val="center"/>
              <w:rPr>
                <w:rFonts w:ascii="Times New Roman" w:eastAsia="Times New Roman" w:hAnsi="Times New Roman"/>
                <w:bCs/>
                <w:sz w:val="24"/>
                <w:szCs w:val="24"/>
                <w:lang w:eastAsia="ru-RU"/>
              </w:rPr>
            </w:pPr>
            <w:r w:rsidRPr="0004140C">
              <w:rPr>
                <w:rFonts w:ascii="Times New Roman" w:eastAsia="Times New Roman" w:hAnsi="Times New Roman"/>
                <w:bCs/>
                <w:sz w:val="24"/>
                <w:szCs w:val="24"/>
                <w:lang w:eastAsia="ru-RU"/>
              </w:rPr>
              <w:t>шт.</w:t>
            </w:r>
          </w:p>
        </w:tc>
        <w:tc>
          <w:tcPr>
            <w:tcW w:w="851" w:type="dxa"/>
            <w:shd w:val="clear" w:color="auto" w:fill="auto"/>
            <w:noWrap/>
            <w:vAlign w:val="center"/>
          </w:tcPr>
          <w:p w:rsidR="00ED6DD2" w:rsidRPr="0004140C" w:rsidRDefault="00ED6DD2" w:rsidP="00ED6DD2">
            <w:pPr>
              <w:spacing w:line="240" w:lineRule="auto"/>
              <w:ind w:left="-58" w:right="11" w:firstLine="29"/>
              <w:jc w:val="center"/>
              <w:rPr>
                <w:rFonts w:ascii="Times New Roman" w:eastAsia="Times New Roman" w:hAnsi="Times New Roman"/>
                <w:bCs/>
                <w:sz w:val="24"/>
                <w:szCs w:val="24"/>
                <w:lang w:eastAsia="ru-RU"/>
              </w:rPr>
            </w:pPr>
            <w:r w:rsidRPr="0004140C">
              <w:rPr>
                <w:rFonts w:ascii="Times New Roman" w:eastAsia="Times New Roman" w:hAnsi="Times New Roman"/>
                <w:bCs/>
                <w:sz w:val="24"/>
                <w:szCs w:val="24"/>
                <w:lang w:eastAsia="ru-RU"/>
              </w:rPr>
              <w:t>10</w:t>
            </w:r>
          </w:p>
        </w:tc>
        <w:tc>
          <w:tcPr>
            <w:tcW w:w="4110" w:type="dxa"/>
            <w:shd w:val="clear" w:color="auto" w:fill="auto"/>
            <w:vAlign w:val="center"/>
          </w:tcPr>
          <w:p w:rsidR="00ED6DD2" w:rsidRPr="00E57122" w:rsidRDefault="00ED6DD2" w:rsidP="00ED6DD2">
            <w:pPr>
              <w:spacing w:line="240" w:lineRule="auto"/>
              <w:ind w:left="-58" w:right="11" w:firstLine="29"/>
              <w:rPr>
                <w:rFonts w:ascii="Times New Roman" w:eastAsia="Times New Roman" w:hAnsi="Times New Roman"/>
                <w:bCs/>
                <w:sz w:val="24"/>
                <w:szCs w:val="24"/>
                <w:lang w:eastAsia="ru-RU"/>
              </w:rPr>
            </w:pPr>
          </w:p>
        </w:tc>
      </w:tr>
      <w:tr w:rsidR="00ED6DD2" w:rsidRPr="00A7264C" w:rsidTr="00204DE4">
        <w:trPr>
          <w:gridAfter w:val="1"/>
          <w:wAfter w:w="10" w:type="dxa"/>
          <w:trHeight w:val="525"/>
        </w:trPr>
        <w:tc>
          <w:tcPr>
            <w:tcW w:w="709" w:type="dxa"/>
            <w:shd w:val="clear" w:color="auto" w:fill="auto"/>
            <w:noWrap/>
            <w:vAlign w:val="center"/>
          </w:tcPr>
          <w:p w:rsidR="00ED6DD2" w:rsidRPr="00CB7ABE" w:rsidRDefault="00ED6DD2" w:rsidP="00ED6DD2">
            <w:pPr>
              <w:pStyle w:val="af"/>
              <w:numPr>
                <w:ilvl w:val="0"/>
                <w:numId w:val="25"/>
              </w:numPr>
              <w:tabs>
                <w:tab w:val="left" w:pos="50"/>
              </w:tabs>
              <w:spacing w:line="240" w:lineRule="auto"/>
              <w:ind w:right="11" w:hanging="653"/>
              <w:rPr>
                <w:rFonts w:ascii="Times New Roman" w:eastAsia="Times New Roman" w:hAnsi="Times New Roman"/>
                <w:bCs/>
                <w:sz w:val="24"/>
                <w:szCs w:val="24"/>
                <w:lang w:eastAsia="ru-RU"/>
              </w:rPr>
            </w:pPr>
          </w:p>
        </w:tc>
        <w:tc>
          <w:tcPr>
            <w:tcW w:w="3686" w:type="dxa"/>
            <w:shd w:val="clear" w:color="auto" w:fill="auto"/>
            <w:vAlign w:val="center"/>
          </w:tcPr>
          <w:p w:rsidR="00ED6DD2" w:rsidRPr="003175DB" w:rsidRDefault="00ED6DD2" w:rsidP="00ED6DD2">
            <w:pPr>
              <w:spacing w:line="240" w:lineRule="auto"/>
              <w:ind w:left="-58" w:right="11" w:firstLine="29"/>
              <w:rPr>
                <w:rFonts w:ascii="Times New Roman" w:eastAsia="Times New Roman" w:hAnsi="Times New Roman"/>
                <w:bCs/>
                <w:sz w:val="24"/>
                <w:szCs w:val="24"/>
                <w:lang w:eastAsia="ru-RU"/>
              </w:rPr>
            </w:pPr>
            <w:r w:rsidRPr="003175DB">
              <w:rPr>
                <w:rFonts w:ascii="Times New Roman" w:eastAsia="Times New Roman" w:hAnsi="Times New Roman"/>
                <w:bCs/>
                <w:sz w:val="24"/>
                <w:szCs w:val="24"/>
                <w:lang w:eastAsia="ru-RU"/>
              </w:rPr>
              <w:t>Изолятор шинный SM-25 бочонок</w:t>
            </w:r>
          </w:p>
        </w:tc>
        <w:tc>
          <w:tcPr>
            <w:tcW w:w="850" w:type="dxa"/>
            <w:shd w:val="clear" w:color="auto" w:fill="auto"/>
            <w:noWrap/>
            <w:vAlign w:val="center"/>
          </w:tcPr>
          <w:p w:rsidR="00ED6DD2" w:rsidRPr="0004140C" w:rsidRDefault="00ED6DD2" w:rsidP="00ED6DD2">
            <w:pPr>
              <w:spacing w:line="240" w:lineRule="auto"/>
              <w:ind w:left="-58" w:right="11" w:firstLine="29"/>
              <w:jc w:val="center"/>
              <w:rPr>
                <w:rFonts w:ascii="Times New Roman" w:eastAsia="Times New Roman" w:hAnsi="Times New Roman"/>
                <w:bCs/>
                <w:sz w:val="24"/>
                <w:szCs w:val="24"/>
                <w:lang w:eastAsia="ru-RU"/>
              </w:rPr>
            </w:pPr>
            <w:r w:rsidRPr="0004140C">
              <w:rPr>
                <w:rFonts w:ascii="Times New Roman" w:eastAsia="Times New Roman" w:hAnsi="Times New Roman"/>
                <w:bCs/>
                <w:sz w:val="24"/>
                <w:szCs w:val="24"/>
                <w:lang w:eastAsia="ru-RU"/>
              </w:rPr>
              <w:t>шт.</w:t>
            </w:r>
          </w:p>
        </w:tc>
        <w:tc>
          <w:tcPr>
            <w:tcW w:w="851" w:type="dxa"/>
            <w:shd w:val="clear" w:color="auto" w:fill="auto"/>
            <w:noWrap/>
            <w:vAlign w:val="center"/>
          </w:tcPr>
          <w:p w:rsidR="00ED6DD2" w:rsidRPr="0004140C" w:rsidRDefault="00ED6DD2" w:rsidP="00ED6DD2">
            <w:pPr>
              <w:spacing w:line="240" w:lineRule="auto"/>
              <w:ind w:left="-58" w:right="11" w:firstLine="29"/>
              <w:jc w:val="center"/>
              <w:rPr>
                <w:rFonts w:ascii="Times New Roman" w:eastAsia="Times New Roman" w:hAnsi="Times New Roman"/>
                <w:bCs/>
                <w:sz w:val="24"/>
                <w:szCs w:val="24"/>
                <w:lang w:eastAsia="ru-RU"/>
              </w:rPr>
            </w:pPr>
            <w:r w:rsidRPr="0004140C">
              <w:rPr>
                <w:rFonts w:ascii="Times New Roman" w:eastAsia="Times New Roman" w:hAnsi="Times New Roman"/>
                <w:bCs/>
                <w:sz w:val="24"/>
                <w:szCs w:val="24"/>
                <w:lang w:eastAsia="ru-RU"/>
              </w:rPr>
              <w:t>40</w:t>
            </w:r>
          </w:p>
        </w:tc>
        <w:tc>
          <w:tcPr>
            <w:tcW w:w="4110" w:type="dxa"/>
            <w:shd w:val="clear" w:color="auto" w:fill="auto"/>
            <w:vAlign w:val="center"/>
          </w:tcPr>
          <w:p w:rsidR="00ED6DD2" w:rsidRPr="00E57122" w:rsidRDefault="00ED6DD2" w:rsidP="00ED6DD2">
            <w:pPr>
              <w:spacing w:line="240" w:lineRule="auto"/>
              <w:ind w:left="-58" w:right="11" w:firstLine="29"/>
              <w:rPr>
                <w:rFonts w:ascii="Times New Roman" w:eastAsia="Times New Roman" w:hAnsi="Times New Roman"/>
                <w:bCs/>
                <w:sz w:val="24"/>
                <w:szCs w:val="24"/>
                <w:lang w:eastAsia="ru-RU"/>
              </w:rPr>
            </w:pPr>
          </w:p>
        </w:tc>
      </w:tr>
      <w:tr w:rsidR="00ED6DD2" w:rsidRPr="00A7264C" w:rsidTr="00204DE4">
        <w:trPr>
          <w:gridAfter w:val="1"/>
          <w:wAfter w:w="10" w:type="dxa"/>
          <w:trHeight w:val="525"/>
        </w:trPr>
        <w:tc>
          <w:tcPr>
            <w:tcW w:w="709" w:type="dxa"/>
            <w:shd w:val="clear" w:color="auto" w:fill="auto"/>
            <w:noWrap/>
            <w:vAlign w:val="center"/>
          </w:tcPr>
          <w:p w:rsidR="00ED6DD2" w:rsidRPr="00CB7ABE" w:rsidRDefault="00ED6DD2" w:rsidP="00ED6DD2">
            <w:pPr>
              <w:pStyle w:val="af"/>
              <w:numPr>
                <w:ilvl w:val="0"/>
                <w:numId w:val="25"/>
              </w:numPr>
              <w:tabs>
                <w:tab w:val="left" w:pos="50"/>
              </w:tabs>
              <w:spacing w:line="240" w:lineRule="auto"/>
              <w:ind w:right="11" w:hanging="653"/>
              <w:rPr>
                <w:rFonts w:ascii="Times New Roman" w:eastAsia="Times New Roman" w:hAnsi="Times New Roman"/>
                <w:bCs/>
                <w:sz w:val="24"/>
                <w:szCs w:val="24"/>
                <w:lang w:eastAsia="ru-RU"/>
              </w:rPr>
            </w:pPr>
          </w:p>
        </w:tc>
        <w:tc>
          <w:tcPr>
            <w:tcW w:w="3686" w:type="dxa"/>
            <w:shd w:val="clear" w:color="auto" w:fill="auto"/>
            <w:vAlign w:val="center"/>
          </w:tcPr>
          <w:p w:rsidR="00ED6DD2" w:rsidRPr="003175DB" w:rsidRDefault="00ED6DD2" w:rsidP="00ED6DD2">
            <w:pPr>
              <w:spacing w:line="240" w:lineRule="auto"/>
              <w:ind w:left="-58" w:right="11" w:firstLine="29"/>
              <w:rPr>
                <w:rFonts w:ascii="Times New Roman" w:eastAsia="Times New Roman" w:hAnsi="Times New Roman"/>
                <w:bCs/>
                <w:sz w:val="24"/>
                <w:szCs w:val="24"/>
                <w:lang w:eastAsia="ru-RU"/>
              </w:rPr>
            </w:pPr>
            <w:r w:rsidRPr="003175DB">
              <w:rPr>
                <w:rFonts w:ascii="Times New Roman" w:eastAsia="Times New Roman" w:hAnsi="Times New Roman"/>
                <w:bCs/>
                <w:sz w:val="24"/>
                <w:szCs w:val="24"/>
                <w:lang w:eastAsia="ru-RU"/>
              </w:rPr>
              <w:t>Анкер латунный забивной М8</w:t>
            </w:r>
          </w:p>
        </w:tc>
        <w:tc>
          <w:tcPr>
            <w:tcW w:w="850" w:type="dxa"/>
            <w:shd w:val="clear" w:color="auto" w:fill="auto"/>
            <w:noWrap/>
            <w:vAlign w:val="center"/>
          </w:tcPr>
          <w:p w:rsidR="00ED6DD2" w:rsidRPr="0004140C" w:rsidRDefault="00ED6DD2" w:rsidP="00ED6DD2">
            <w:pPr>
              <w:spacing w:line="240" w:lineRule="auto"/>
              <w:ind w:left="-58" w:right="11" w:firstLine="29"/>
              <w:jc w:val="center"/>
              <w:rPr>
                <w:rFonts w:ascii="Times New Roman" w:eastAsia="Times New Roman" w:hAnsi="Times New Roman"/>
                <w:bCs/>
                <w:sz w:val="24"/>
                <w:szCs w:val="24"/>
                <w:lang w:eastAsia="ru-RU"/>
              </w:rPr>
            </w:pPr>
            <w:r w:rsidRPr="0004140C">
              <w:rPr>
                <w:rFonts w:ascii="Times New Roman" w:eastAsia="Times New Roman" w:hAnsi="Times New Roman"/>
                <w:bCs/>
                <w:sz w:val="24"/>
                <w:szCs w:val="24"/>
                <w:lang w:eastAsia="ru-RU"/>
              </w:rPr>
              <w:t>шт.</w:t>
            </w:r>
          </w:p>
        </w:tc>
        <w:tc>
          <w:tcPr>
            <w:tcW w:w="851" w:type="dxa"/>
            <w:shd w:val="clear" w:color="auto" w:fill="auto"/>
            <w:noWrap/>
            <w:vAlign w:val="center"/>
          </w:tcPr>
          <w:p w:rsidR="00ED6DD2" w:rsidRPr="0004140C" w:rsidRDefault="00ED6DD2" w:rsidP="00ED6DD2">
            <w:pPr>
              <w:spacing w:line="240" w:lineRule="auto"/>
              <w:ind w:left="-58" w:right="11" w:firstLine="29"/>
              <w:jc w:val="center"/>
              <w:rPr>
                <w:rFonts w:ascii="Times New Roman" w:eastAsia="Times New Roman" w:hAnsi="Times New Roman"/>
                <w:bCs/>
                <w:sz w:val="24"/>
                <w:szCs w:val="24"/>
                <w:lang w:eastAsia="ru-RU"/>
              </w:rPr>
            </w:pPr>
            <w:r w:rsidRPr="0004140C">
              <w:rPr>
                <w:rFonts w:ascii="Times New Roman" w:eastAsia="Times New Roman" w:hAnsi="Times New Roman"/>
                <w:bCs/>
                <w:sz w:val="24"/>
                <w:szCs w:val="24"/>
                <w:lang w:eastAsia="ru-RU"/>
              </w:rPr>
              <w:t>40</w:t>
            </w:r>
          </w:p>
        </w:tc>
        <w:tc>
          <w:tcPr>
            <w:tcW w:w="4110" w:type="dxa"/>
            <w:shd w:val="clear" w:color="auto" w:fill="auto"/>
            <w:vAlign w:val="center"/>
          </w:tcPr>
          <w:p w:rsidR="00ED6DD2" w:rsidRPr="00E57122" w:rsidRDefault="00ED6DD2" w:rsidP="00ED6DD2">
            <w:pPr>
              <w:spacing w:line="240" w:lineRule="auto"/>
              <w:ind w:left="-58" w:right="11" w:firstLine="29"/>
              <w:rPr>
                <w:rFonts w:ascii="Times New Roman" w:eastAsia="Times New Roman" w:hAnsi="Times New Roman"/>
                <w:bCs/>
                <w:sz w:val="24"/>
                <w:szCs w:val="24"/>
                <w:lang w:eastAsia="ru-RU"/>
              </w:rPr>
            </w:pPr>
          </w:p>
        </w:tc>
      </w:tr>
      <w:tr w:rsidR="00ED6DD2" w:rsidRPr="00A7264C" w:rsidTr="00204DE4">
        <w:trPr>
          <w:gridAfter w:val="1"/>
          <w:wAfter w:w="10" w:type="dxa"/>
          <w:trHeight w:val="525"/>
        </w:trPr>
        <w:tc>
          <w:tcPr>
            <w:tcW w:w="709" w:type="dxa"/>
            <w:shd w:val="clear" w:color="auto" w:fill="auto"/>
            <w:noWrap/>
            <w:vAlign w:val="center"/>
          </w:tcPr>
          <w:p w:rsidR="00ED6DD2" w:rsidRPr="00CB7ABE" w:rsidRDefault="00ED6DD2" w:rsidP="00ED6DD2">
            <w:pPr>
              <w:pStyle w:val="af"/>
              <w:numPr>
                <w:ilvl w:val="0"/>
                <w:numId w:val="25"/>
              </w:numPr>
              <w:tabs>
                <w:tab w:val="left" w:pos="50"/>
              </w:tabs>
              <w:spacing w:line="240" w:lineRule="auto"/>
              <w:ind w:right="11" w:hanging="653"/>
              <w:rPr>
                <w:rFonts w:ascii="Times New Roman" w:eastAsia="Times New Roman" w:hAnsi="Times New Roman"/>
                <w:bCs/>
                <w:sz w:val="24"/>
                <w:szCs w:val="24"/>
                <w:lang w:eastAsia="ru-RU"/>
              </w:rPr>
            </w:pPr>
          </w:p>
        </w:tc>
        <w:tc>
          <w:tcPr>
            <w:tcW w:w="3686" w:type="dxa"/>
            <w:shd w:val="clear" w:color="auto" w:fill="auto"/>
            <w:vAlign w:val="center"/>
          </w:tcPr>
          <w:p w:rsidR="00ED6DD2" w:rsidRPr="003175DB" w:rsidRDefault="00ED6DD2" w:rsidP="00ED6DD2">
            <w:pPr>
              <w:spacing w:line="240" w:lineRule="auto"/>
              <w:ind w:left="-58" w:right="11" w:firstLine="29"/>
              <w:rPr>
                <w:rFonts w:ascii="Times New Roman" w:eastAsia="Times New Roman" w:hAnsi="Times New Roman"/>
                <w:bCs/>
                <w:sz w:val="24"/>
                <w:szCs w:val="24"/>
                <w:lang w:eastAsia="ru-RU"/>
              </w:rPr>
            </w:pPr>
            <w:r w:rsidRPr="003175DB">
              <w:rPr>
                <w:rFonts w:ascii="Times New Roman" w:eastAsia="Times New Roman" w:hAnsi="Times New Roman"/>
                <w:bCs/>
                <w:sz w:val="24"/>
                <w:szCs w:val="24"/>
                <w:lang w:eastAsia="ru-RU"/>
              </w:rPr>
              <w:t>Шпилькa М8х1000 oцинкoвaннaя</w:t>
            </w:r>
          </w:p>
        </w:tc>
        <w:tc>
          <w:tcPr>
            <w:tcW w:w="850" w:type="dxa"/>
            <w:shd w:val="clear" w:color="auto" w:fill="auto"/>
            <w:noWrap/>
            <w:vAlign w:val="center"/>
          </w:tcPr>
          <w:p w:rsidR="00ED6DD2" w:rsidRPr="0004140C" w:rsidRDefault="00ED6DD2" w:rsidP="00ED6DD2">
            <w:pPr>
              <w:spacing w:line="240" w:lineRule="auto"/>
              <w:ind w:left="-58" w:right="11" w:firstLine="29"/>
              <w:jc w:val="center"/>
              <w:rPr>
                <w:rFonts w:ascii="Times New Roman" w:eastAsia="Times New Roman" w:hAnsi="Times New Roman"/>
                <w:bCs/>
                <w:sz w:val="24"/>
                <w:szCs w:val="24"/>
                <w:lang w:eastAsia="ru-RU"/>
              </w:rPr>
            </w:pPr>
            <w:r w:rsidRPr="0004140C">
              <w:rPr>
                <w:rFonts w:ascii="Times New Roman" w:eastAsia="Times New Roman" w:hAnsi="Times New Roman"/>
                <w:bCs/>
                <w:sz w:val="24"/>
                <w:szCs w:val="24"/>
                <w:lang w:eastAsia="ru-RU"/>
              </w:rPr>
              <w:t>шт.</w:t>
            </w:r>
          </w:p>
        </w:tc>
        <w:tc>
          <w:tcPr>
            <w:tcW w:w="851" w:type="dxa"/>
            <w:shd w:val="clear" w:color="auto" w:fill="auto"/>
            <w:noWrap/>
            <w:vAlign w:val="center"/>
          </w:tcPr>
          <w:p w:rsidR="00ED6DD2" w:rsidRPr="0004140C" w:rsidRDefault="00ED6DD2" w:rsidP="00ED6DD2">
            <w:pPr>
              <w:spacing w:line="240" w:lineRule="auto"/>
              <w:ind w:left="-58" w:right="11" w:firstLine="29"/>
              <w:jc w:val="center"/>
              <w:rPr>
                <w:rFonts w:ascii="Times New Roman" w:eastAsia="Times New Roman" w:hAnsi="Times New Roman"/>
                <w:bCs/>
                <w:sz w:val="24"/>
                <w:szCs w:val="24"/>
                <w:lang w:eastAsia="ru-RU"/>
              </w:rPr>
            </w:pPr>
            <w:r w:rsidRPr="0004140C">
              <w:rPr>
                <w:rFonts w:ascii="Times New Roman" w:eastAsia="Times New Roman" w:hAnsi="Times New Roman"/>
                <w:bCs/>
                <w:sz w:val="24"/>
                <w:szCs w:val="24"/>
                <w:lang w:eastAsia="ru-RU"/>
              </w:rPr>
              <w:t>5</w:t>
            </w:r>
          </w:p>
        </w:tc>
        <w:tc>
          <w:tcPr>
            <w:tcW w:w="4110" w:type="dxa"/>
            <w:shd w:val="clear" w:color="auto" w:fill="auto"/>
            <w:vAlign w:val="center"/>
          </w:tcPr>
          <w:p w:rsidR="00ED6DD2" w:rsidRPr="00E57122" w:rsidRDefault="00ED6DD2" w:rsidP="00ED6DD2">
            <w:pPr>
              <w:spacing w:line="240" w:lineRule="auto"/>
              <w:ind w:left="-58" w:right="11" w:firstLine="29"/>
              <w:rPr>
                <w:rFonts w:ascii="Times New Roman" w:eastAsia="Times New Roman" w:hAnsi="Times New Roman"/>
                <w:bCs/>
                <w:sz w:val="24"/>
                <w:szCs w:val="24"/>
                <w:lang w:eastAsia="ru-RU"/>
              </w:rPr>
            </w:pPr>
          </w:p>
        </w:tc>
      </w:tr>
      <w:tr w:rsidR="00ED6DD2" w:rsidRPr="00A7264C" w:rsidTr="00204DE4">
        <w:trPr>
          <w:gridAfter w:val="1"/>
          <w:wAfter w:w="10" w:type="dxa"/>
          <w:trHeight w:val="525"/>
        </w:trPr>
        <w:tc>
          <w:tcPr>
            <w:tcW w:w="709" w:type="dxa"/>
            <w:shd w:val="clear" w:color="auto" w:fill="auto"/>
            <w:noWrap/>
            <w:vAlign w:val="center"/>
          </w:tcPr>
          <w:p w:rsidR="00ED6DD2" w:rsidRPr="00CB7ABE" w:rsidRDefault="00ED6DD2" w:rsidP="00ED6DD2">
            <w:pPr>
              <w:pStyle w:val="af"/>
              <w:numPr>
                <w:ilvl w:val="0"/>
                <w:numId w:val="25"/>
              </w:numPr>
              <w:tabs>
                <w:tab w:val="left" w:pos="50"/>
              </w:tabs>
              <w:spacing w:line="240" w:lineRule="auto"/>
              <w:ind w:right="11" w:hanging="653"/>
              <w:rPr>
                <w:rFonts w:ascii="Times New Roman" w:eastAsia="Times New Roman" w:hAnsi="Times New Roman"/>
                <w:bCs/>
                <w:sz w:val="24"/>
                <w:szCs w:val="24"/>
                <w:lang w:eastAsia="ru-RU"/>
              </w:rPr>
            </w:pPr>
          </w:p>
        </w:tc>
        <w:tc>
          <w:tcPr>
            <w:tcW w:w="3686" w:type="dxa"/>
            <w:shd w:val="clear" w:color="auto" w:fill="auto"/>
            <w:vAlign w:val="center"/>
          </w:tcPr>
          <w:p w:rsidR="00ED6DD2" w:rsidRPr="003175DB" w:rsidRDefault="00ED6DD2" w:rsidP="00ED6DD2">
            <w:pPr>
              <w:spacing w:line="240" w:lineRule="auto"/>
              <w:ind w:left="-58" w:right="11" w:firstLine="29"/>
              <w:rPr>
                <w:rFonts w:ascii="Times New Roman" w:eastAsia="Times New Roman" w:hAnsi="Times New Roman"/>
                <w:bCs/>
                <w:sz w:val="24"/>
                <w:szCs w:val="24"/>
                <w:lang w:eastAsia="ru-RU"/>
              </w:rPr>
            </w:pPr>
            <w:r w:rsidRPr="003175DB">
              <w:rPr>
                <w:rFonts w:ascii="Times New Roman" w:eastAsia="Times New Roman" w:hAnsi="Times New Roman"/>
                <w:bCs/>
                <w:sz w:val="24"/>
                <w:szCs w:val="24"/>
                <w:lang w:eastAsia="ru-RU"/>
              </w:rPr>
              <w:t>Автоматический выключатель DZ47-60 3Р 25А 4.5кА х-ка</w:t>
            </w:r>
          </w:p>
        </w:tc>
        <w:tc>
          <w:tcPr>
            <w:tcW w:w="850" w:type="dxa"/>
            <w:shd w:val="clear" w:color="auto" w:fill="auto"/>
            <w:noWrap/>
            <w:vAlign w:val="center"/>
          </w:tcPr>
          <w:p w:rsidR="00ED6DD2" w:rsidRPr="0004140C" w:rsidRDefault="00ED6DD2" w:rsidP="00ED6DD2">
            <w:pPr>
              <w:spacing w:line="240" w:lineRule="auto"/>
              <w:ind w:left="-58" w:right="11" w:firstLine="29"/>
              <w:jc w:val="center"/>
              <w:rPr>
                <w:rFonts w:ascii="Times New Roman" w:eastAsia="Times New Roman" w:hAnsi="Times New Roman"/>
                <w:bCs/>
                <w:sz w:val="24"/>
                <w:szCs w:val="24"/>
                <w:lang w:eastAsia="ru-RU"/>
              </w:rPr>
            </w:pPr>
            <w:r w:rsidRPr="0004140C">
              <w:rPr>
                <w:rFonts w:ascii="Times New Roman" w:eastAsia="Times New Roman" w:hAnsi="Times New Roman"/>
                <w:bCs/>
                <w:sz w:val="24"/>
                <w:szCs w:val="24"/>
                <w:lang w:eastAsia="ru-RU"/>
              </w:rPr>
              <w:t>шт.</w:t>
            </w:r>
          </w:p>
        </w:tc>
        <w:tc>
          <w:tcPr>
            <w:tcW w:w="851" w:type="dxa"/>
            <w:shd w:val="clear" w:color="auto" w:fill="auto"/>
            <w:noWrap/>
            <w:vAlign w:val="center"/>
          </w:tcPr>
          <w:p w:rsidR="00ED6DD2" w:rsidRPr="0004140C" w:rsidRDefault="00ED6DD2" w:rsidP="00ED6DD2">
            <w:pPr>
              <w:spacing w:line="240" w:lineRule="auto"/>
              <w:ind w:left="-58" w:right="11" w:firstLine="29"/>
              <w:jc w:val="center"/>
              <w:rPr>
                <w:rFonts w:ascii="Times New Roman" w:eastAsia="Times New Roman" w:hAnsi="Times New Roman"/>
                <w:bCs/>
                <w:sz w:val="24"/>
                <w:szCs w:val="24"/>
                <w:lang w:eastAsia="ru-RU"/>
              </w:rPr>
            </w:pPr>
            <w:r w:rsidRPr="0004140C">
              <w:rPr>
                <w:rFonts w:ascii="Times New Roman" w:eastAsia="Times New Roman" w:hAnsi="Times New Roman"/>
                <w:bCs/>
                <w:sz w:val="24"/>
                <w:szCs w:val="24"/>
                <w:lang w:eastAsia="ru-RU"/>
              </w:rPr>
              <w:t>1</w:t>
            </w:r>
          </w:p>
        </w:tc>
        <w:tc>
          <w:tcPr>
            <w:tcW w:w="4110" w:type="dxa"/>
            <w:shd w:val="clear" w:color="auto" w:fill="auto"/>
            <w:vAlign w:val="center"/>
          </w:tcPr>
          <w:p w:rsidR="00ED6DD2" w:rsidRPr="00E57122" w:rsidRDefault="00ED6DD2" w:rsidP="00ED6DD2">
            <w:pPr>
              <w:spacing w:line="240" w:lineRule="auto"/>
              <w:ind w:left="-58" w:right="11" w:firstLine="29"/>
              <w:rPr>
                <w:rFonts w:ascii="Times New Roman" w:eastAsia="Times New Roman" w:hAnsi="Times New Roman"/>
                <w:bCs/>
                <w:sz w:val="24"/>
                <w:szCs w:val="24"/>
                <w:lang w:eastAsia="ru-RU"/>
              </w:rPr>
            </w:pPr>
          </w:p>
        </w:tc>
      </w:tr>
      <w:tr w:rsidR="00ED6DD2" w:rsidRPr="00A7264C" w:rsidTr="00204DE4">
        <w:trPr>
          <w:gridAfter w:val="1"/>
          <w:wAfter w:w="10" w:type="dxa"/>
          <w:trHeight w:val="525"/>
        </w:trPr>
        <w:tc>
          <w:tcPr>
            <w:tcW w:w="709" w:type="dxa"/>
            <w:shd w:val="clear" w:color="auto" w:fill="auto"/>
            <w:noWrap/>
            <w:vAlign w:val="center"/>
          </w:tcPr>
          <w:p w:rsidR="00ED6DD2" w:rsidRPr="00CB7ABE" w:rsidRDefault="00ED6DD2" w:rsidP="00ED6DD2">
            <w:pPr>
              <w:pStyle w:val="af"/>
              <w:numPr>
                <w:ilvl w:val="0"/>
                <w:numId w:val="25"/>
              </w:numPr>
              <w:tabs>
                <w:tab w:val="left" w:pos="50"/>
              </w:tabs>
              <w:spacing w:line="240" w:lineRule="auto"/>
              <w:ind w:right="11" w:hanging="653"/>
              <w:rPr>
                <w:rFonts w:ascii="Times New Roman" w:eastAsia="Times New Roman" w:hAnsi="Times New Roman"/>
                <w:bCs/>
                <w:sz w:val="24"/>
                <w:szCs w:val="24"/>
                <w:lang w:eastAsia="ru-RU"/>
              </w:rPr>
            </w:pPr>
          </w:p>
        </w:tc>
        <w:tc>
          <w:tcPr>
            <w:tcW w:w="3686" w:type="dxa"/>
            <w:shd w:val="clear" w:color="auto" w:fill="auto"/>
            <w:vAlign w:val="center"/>
          </w:tcPr>
          <w:p w:rsidR="00ED6DD2" w:rsidRPr="003175DB" w:rsidRDefault="00ED6DD2" w:rsidP="00ED6DD2">
            <w:pPr>
              <w:spacing w:line="240" w:lineRule="auto"/>
              <w:ind w:left="-58" w:right="11" w:firstLine="29"/>
              <w:rPr>
                <w:rFonts w:ascii="Times New Roman" w:eastAsia="Times New Roman" w:hAnsi="Times New Roman"/>
                <w:bCs/>
                <w:sz w:val="24"/>
                <w:szCs w:val="24"/>
                <w:lang w:eastAsia="ru-RU"/>
              </w:rPr>
            </w:pPr>
            <w:r w:rsidRPr="003175DB">
              <w:rPr>
                <w:rFonts w:ascii="Times New Roman" w:eastAsia="Times New Roman" w:hAnsi="Times New Roman"/>
                <w:bCs/>
                <w:sz w:val="24"/>
                <w:szCs w:val="24"/>
                <w:lang w:eastAsia="ru-RU"/>
              </w:rPr>
              <w:t>Диф. автомат NB2LE 1P+N 16А 30мА 1мод., х-ка С, электронный</w:t>
            </w:r>
          </w:p>
          <w:p w:rsidR="00ED6DD2" w:rsidRPr="003175DB" w:rsidRDefault="00ED6DD2" w:rsidP="00ED6DD2">
            <w:pPr>
              <w:spacing w:line="240" w:lineRule="auto"/>
              <w:ind w:left="-58" w:right="11" w:firstLine="29"/>
              <w:rPr>
                <w:rFonts w:ascii="Times New Roman" w:eastAsia="Times New Roman" w:hAnsi="Times New Roman"/>
                <w:bCs/>
                <w:sz w:val="24"/>
                <w:szCs w:val="24"/>
                <w:lang w:eastAsia="ru-RU"/>
              </w:rPr>
            </w:pPr>
            <w:r w:rsidRPr="003175DB">
              <w:rPr>
                <w:rFonts w:ascii="Times New Roman" w:eastAsia="Times New Roman" w:hAnsi="Times New Roman"/>
                <w:bCs/>
                <w:sz w:val="24"/>
                <w:szCs w:val="24"/>
                <w:lang w:eastAsia="ru-RU"/>
              </w:rPr>
              <w:t>тип АС, 4.5кА (CHINT)</w:t>
            </w:r>
          </w:p>
        </w:tc>
        <w:tc>
          <w:tcPr>
            <w:tcW w:w="850" w:type="dxa"/>
            <w:shd w:val="clear" w:color="auto" w:fill="auto"/>
            <w:noWrap/>
            <w:vAlign w:val="center"/>
          </w:tcPr>
          <w:p w:rsidR="00ED6DD2" w:rsidRPr="0004140C" w:rsidRDefault="00ED6DD2" w:rsidP="00ED6DD2">
            <w:pPr>
              <w:spacing w:line="240" w:lineRule="auto"/>
              <w:ind w:left="-58" w:right="11" w:firstLine="29"/>
              <w:jc w:val="center"/>
              <w:rPr>
                <w:rFonts w:ascii="Times New Roman" w:eastAsia="Times New Roman" w:hAnsi="Times New Roman"/>
                <w:bCs/>
                <w:sz w:val="24"/>
                <w:szCs w:val="24"/>
                <w:lang w:eastAsia="ru-RU"/>
              </w:rPr>
            </w:pPr>
            <w:r w:rsidRPr="0004140C">
              <w:rPr>
                <w:rFonts w:ascii="Times New Roman" w:eastAsia="Times New Roman" w:hAnsi="Times New Roman"/>
                <w:bCs/>
                <w:sz w:val="24"/>
                <w:szCs w:val="24"/>
                <w:lang w:eastAsia="ru-RU"/>
              </w:rPr>
              <w:t>шт.</w:t>
            </w:r>
          </w:p>
        </w:tc>
        <w:tc>
          <w:tcPr>
            <w:tcW w:w="851" w:type="dxa"/>
            <w:shd w:val="clear" w:color="auto" w:fill="auto"/>
            <w:noWrap/>
            <w:vAlign w:val="center"/>
          </w:tcPr>
          <w:p w:rsidR="00ED6DD2" w:rsidRPr="0004140C" w:rsidRDefault="00ED6DD2" w:rsidP="00ED6DD2">
            <w:pPr>
              <w:spacing w:line="240" w:lineRule="auto"/>
              <w:ind w:left="-58" w:right="11" w:firstLine="29"/>
              <w:jc w:val="center"/>
              <w:rPr>
                <w:rFonts w:ascii="Times New Roman" w:eastAsia="Times New Roman" w:hAnsi="Times New Roman"/>
                <w:bCs/>
                <w:sz w:val="24"/>
                <w:szCs w:val="24"/>
                <w:lang w:eastAsia="ru-RU"/>
              </w:rPr>
            </w:pPr>
            <w:r w:rsidRPr="0004140C">
              <w:rPr>
                <w:rFonts w:ascii="Times New Roman" w:eastAsia="Times New Roman" w:hAnsi="Times New Roman"/>
                <w:bCs/>
                <w:sz w:val="24"/>
                <w:szCs w:val="24"/>
                <w:lang w:eastAsia="ru-RU"/>
              </w:rPr>
              <w:t>8</w:t>
            </w:r>
          </w:p>
        </w:tc>
        <w:tc>
          <w:tcPr>
            <w:tcW w:w="4110" w:type="dxa"/>
            <w:shd w:val="clear" w:color="auto" w:fill="auto"/>
            <w:vAlign w:val="center"/>
          </w:tcPr>
          <w:p w:rsidR="00ED6DD2" w:rsidRPr="00E57122" w:rsidRDefault="00ED6DD2" w:rsidP="00ED6DD2">
            <w:pPr>
              <w:spacing w:line="240" w:lineRule="auto"/>
              <w:ind w:left="-58" w:right="11" w:firstLine="29"/>
              <w:rPr>
                <w:rFonts w:ascii="Times New Roman" w:eastAsia="Times New Roman" w:hAnsi="Times New Roman"/>
                <w:bCs/>
                <w:sz w:val="24"/>
                <w:szCs w:val="24"/>
                <w:lang w:eastAsia="ru-RU"/>
              </w:rPr>
            </w:pPr>
          </w:p>
        </w:tc>
      </w:tr>
      <w:tr w:rsidR="00ED6DD2" w:rsidRPr="00A7264C" w:rsidTr="00204DE4">
        <w:trPr>
          <w:gridAfter w:val="1"/>
          <w:wAfter w:w="10" w:type="dxa"/>
          <w:trHeight w:val="525"/>
        </w:trPr>
        <w:tc>
          <w:tcPr>
            <w:tcW w:w="709" w:type="dxa"/>
            <w:shd w:val="clear" w:color="auto" w:fill="auto"/>
            <w:noWrap/>
            <w:vAlign w:val="center"/>
          </w:tcPr>
          <w:p w:rsidR="00ED6DD2" w:rsidRPr="00CB7ABE" w:rsidRDefault="00ED6DD2" w:rsidP="00ED6DD2">
            <w:pPr>
              <w:pStyle w:val="af"/>
              <w:numPr>
                <w:ilvl w:val="0"/>
                <w:numId w:val="25"/>
              </w:numPr>
              <w:tabs>
                <w:tab w:val="left" w:pos="50"/>
              </w:tabs>
              <w:spacing w:line="240" w:lineRule="auto"/>
              <w:ind w:right="11" w:hanging="653"/>
              <w:rPr>
                <w:rFonts w:ascii="Times New Roman" w:eastAsia="Times New Roman" w:hAnsi="Times New Roman"/>
                <w:bCs/>
                <w:sz w:val="24"/>
                <w:szCs w:val="24"/>
                <w:lang w:eastAsia="ru-RU"/>
              </w:rPr>
            </w:pPr>
          </w:p>
        </w:tc>
        <w:tc>
          <w:tcPr>
            <w:tcW w:w="3686" w:type="dxa"/>
            <w:shd w:val="clear" w:color="auto" w:fill="auto"/>
            <w:vAlign w:val="center"/>
          </w:tcPr>
          <w:p w:rsidR="00ED6DD2" w:rsidRPr="003175DB" w:rsidRDefault="00ED6DD2" w:rsidP="00ED6DD2">
            <w:pPr>
              <w:spacing w:line="240" w:lineRule="auto"/>
              <w:ind w:left="-58" w:right="11" w:firstLine="29"/>
              <w:rPr>
                <w:rFonts w:ascii="Times New Roman" w:eastAsia="Times New Roman" w:hAnsi="Times New Roman"/>
                <w:bCs/>
                <w:sz w:val="24"/>
                <w:szCs w:val="24"/>
                <w:lang w:eastAsia="ru-RU"/>
              </w:rPr>
            </w:pPr>
            <w:r w:rsidRPr="003175DB">
              <w:rPr>
                <w:rFonts w:ascii="Times New Roman" w:eastAsia="Times New Roman" w:hAnsi="Times New Roman"/>
                <w:bCs/>
                <w:sz w:val="24"/>
                <w:szCs w:val="24"/>
                <w:lang w:eastAsia="ru-RU"/>
              </w:rPr>
              <w:t>Диф. автомат NB2LE 1P+N 10А 30мА 1мод., х-ка С, электронный</w:t>
            </w:r>
          </w:p>
          <w:p w:rsidR="00ED6DD2" w:rsidRPr="003175DB" w:rsidRDefault="00ED6DD2" w:rsidP="00ED6DD2">
            <w:pPr>
              <w:spacing w:line="240" w:lineRule="auto"/>
              <w:ind w:left="-58" w:right="11" w:firstLine="29"/>
              <w:rPr>
                <w:rFonts w:ascii="Times New Roman" w:eastAsia="Times New Roman" w:hAnsi="Times New Roman"/>
                <w:bCs/>
                <w:sz w:val="24"/>
                <w:szCs w:val="24"/>
                <w:lang w:eastAsia="ru-RU"/>
              </w:rPr>
            </w:pPr>
            <w:r w:rsidRPr="003175DB">
              <w:rPr>
                <w:rFonts w:ascii="Times New Roman" w:eastAsia="Times New Roman" w:hAnsi="Times New Roman"/>
                <w:bCs/>
                <w:sz w:val="24"/>
                <w:szCs w:val="24"/>
                <w:lang w:eastAsia="ru-RU"/>
              </w:rPr>
              <w:t>тип АС, 4.5кА (CHINT)</w:t>
            </w:r>
          </w:p>
        </w:tc>
        <w:tc>
          <w:tcPr>
            <w:tcW w:w="850" w:type="dxa"/>
            <w:shd w:val="clear" w:color="auto" w:fill="auto"/>
            <w:noWrap/>
            <w:vAlign w:val="center"/>
          </w:tcPr>
          <w:p w:rsidR="00ED6DD2" w:rsidRPr="0004140C" w:rsidRDefault="00ED6DD2" w:rsidP="00ED6DD2">
            <w:pPr>
              <w:spacing w:line="240" w:lineRule="auto"/>
              <w:ind w:left="-58" w:right="11" w:firstLine="29"/>
              <w:jc w:val="center"/>
              <w:rPr>
                <w:rFonts w:ascii="Times New Roman" w:eastAsia="Times New Roman" w:hAnsi="Times New Roman"/>
                <w:bCs/>
                <w:sz w:val="24"/>
                <w:szCs w:val="24"/>
                <w:lang w:eastAsia="ru-RU"/>
              </w:rPr>
            </w:pPr>
            <w:r w:rsidRPr="0004140C">
              <w:rPr>
                <w:rFonts w:ascii="Times New Roman" w:eastAsia="Times New Roman" w:hAnsi="Times New Roman"/>
                <w:bCs/>
                <w:sz w:val="24"/>
                <w:szCs w:val="24"/>
                <w:lang w:eastAsia="ru-RU"/>
              </w:rPr>
              <w:t>шт.</w:t>
            </w:r>
          </w:p>
        </w:tc>
        <w:tc>
          <w:tcPr>
            <w:tcW w:w="851" w:type="dxa"/>
            <w:shd w:val="clear" w:color="auto" w:fill="auto"/>
            <w:noWrap/>
            <w:vAlign w:val="center"/>
          </w:tcPr>
          <w:p w:rsidR="00ED6DD2" w:rsidRPr="0004140C" w:rsidRDefault="00ED6DD2" w:rsidP="00ED6DD2">
            <w:pPr>
              <w:spacing w:line="240" w:lineRule="auto"/>
              <w:ind w:left="-58" w:right="11" w:firstLine="29"/>
              <w:jc w:val="center"/>
              <w:rPr>
                <w:rFonts w:ascii="Times New Roman" w:eastAsia="Times New Roman" w:hAnsi="Times New Roman"/>
                <w:bCs/>
                <w:sz w:val="24"/>
                <w:szCs w:val="24"/>
                <w:lang w:eastAsia="ru-RU"/>
              </w:rPr>
            </w:pPr>
            <w:r w:rsidRPr="0004140C">
              <w:rPr>
                <w:rFonts w:ascii="Times New Roman" w:eastAsia="Times New Roman" w:hAnsi="Times New Roman"/>
                <w:bCs/>
                <w:sz w:val="24"/>
                <w:szCs w:val="24"/>
                <w:lang w:eastAsia="ru-RU"/>
              </w:rPr>
              <w:t>8</w:t>
            </w:r>
          </w:p>
        </w:tc>
        <w:tc>
          <w:tcPr>
            <w:tcW w:w="4110" w:type="dxa"/>
            <w:shd w:val="clear" w:color="auto" w:fill="auto"/>
            <w:vAlign w:val="center"/>
          </w:tcPr>
          <w:p w:rsidR="00ED6DD2" w:rsidRPr="00E57122" w:rsidRDefault="00ED6DD2" w:rsidP="00ED6DD2">
            <w:pPr>
              <w:spacing w:line="240" w:lineRule="auto"/>
              <w:ind w:left="-58" w:right="11" w:firstLine="29"/>
              <w:rPr>
                <w:rFonts w:ascii="Times New Roman" w:eastAsia="Times New Roman" w:hAnsi="Times New Roman"/>
                <w:bCs/>
                <w:sz w:val="24"/>
                <w:szCs w:val="24"/>
                <w:lang w:eastAsia="ru-RU"/>
              </w:rPr>
            </w:pPr>
          </w:p>
        </w:tc>
      </w:tr>
      <w:tr w:rsidR="00ED6DD2" w:rsidRPr="00A7264C" w:rsidTr="00204DE4">
        <w:trPr>
          <w:gridAfter w:val="1"/>
          <w:wAfter w:w="10" w:type="dxa"/>
          <w:trHeight w:val="525"/>
        </w:trPr>
        <w:tc>
          <w:tcPr>
            <w:tcW w:w="709" w:type="dxa"/>
            <w:shd w:val="clear" w:color="auto" w:fill="auto"/>
            <w:noWrap/>
            <w:vAlign w:val="center"/>
          </w:tcPr>
          <w:p w:rsidR="00ED6DD2" w:rsidRPr="00CB7ABE" w:rsidRDefault="00ED6DD2" w:rsidP="00ED6DD2">
            <w:pPr>
              <w:pStyle w:val="af"/>
              <w:numPr>
                <w:ilvl w:val="0"/>
                <w:numId w:val="25"/>
              </w:numPr>
              <w:tabs>
                <w:tab w:val="left" w:pos="50"/>
              </w:tabs>
              <w:spacing w:line="240" w:lineRule="auto"/>
              <w:ind w:right="11" w:hanging="653"/>
              <w:rPr>
                <w:rFonts w:ascii="Times New Roman" w:eastAsia="Times New Roman" w:hAnsi="Times New Roman"/>
                <w:bCs/>
                <w:sz w:val="24"/>
                <w:szCs w:val="24"/>
                <w:lang w:eastAsia="ru-RU"/>
              </w:rPr>
            </w:pPr>
          </w:p>
        </w:tc>
        <w:tc>
          <w:tcPr>
            <w:tcW w:w="3686" w:type="dxa"/>
            <w:shd w:val="clear" w:color="auto" w:fill="auto"/>
            <w:vAlign w:val="center"/>
          </w:tcPr>
          <w:p w:rsidR="00ED6DD2" w:rsidRPr="003175DB" w:rsidRDefault="00ED6DD2" w:rsidP="00ED6DD2">
            <w:pPr>
              <w:spacing w:line="240" w:lineRule="auto"/>
              <w:ind w:left="-58" w:right="11" w:firstLine="29"/>
              <w:rPr>
                <w:rFonts w:ascii="Times New Roman" w:eastAsia="Times New Roman" w:hAnsi="Times New Roman"/>
                <w:bCs/>
                <w:sz w:val="24"/>
                <w:szCs w:val="24"/>
                <w:lang w:eastAsia="ru-RU"/>
              </w:rPr>
            </w:pPr>
            <w:r w:rsidRPr="003175DB">
              <w:rPr>
                <w:rFonts w:ascii="Times New Roman" w:eastAsia="Times New Roman" w:hAnsi="Times New Roman"/>
                <w:bCs/>
                <w:sz w:val="24"/>
                <w:szCs w:val="24"/>
                <w:lang w:eastAsia="ru-RU"/>
              </w:rPr>
              <w:t>Устройство 25А защиты от пожара и возгорания в кабельной сети</w:t>
            </w:r>
          </w:p>
          <w:p w:rsidR="00ED6DD2" w:rsidRPr="003175DB" w:rsidRDefault="00ED6DD2" w:rsidP="00ED6DD2">
            <w:pPr>
              <w:spacing w:line="240" w:lineRule="auto"/>
              <w:ind w:left="-58" w:right="11" w:firstLine="29"/>
              <w:rPr>
                <w:rFonts w:ascii="Times New Roman" w:eastAsia="Times New Roman" w:hAnsi="Times New Roman"/>
                <w:bCs/>
                <w:sz w:val="24"/>
                <w:szCs w:val="24"/>
                <w:lang w:eastAsia="ru-RU"/>
              </w:rPr>
            </w:pPr>
            <w:r w:rsidRPr="003175DB">
              <w:rPr>
                <w:rFonts w:ascii="Times New Roman" w:eastAsia="Times New Roman" w:hAnsi="Times New Roman"/>
                <w:bCs/>
                <w:sz w:val="24"/>
                <w:szCs w:val="24"/>
                <w:lang w:eastAsia="ru-RU"/>
              </w:rPr>
              <w:t>УЗДП / УЗИС</w:t>
            </w:r>
          </w:p>
        </w:tc>
        <w:tc>
          <w:tcPr>
            <w:tcW w:w="850" w:type="dxa"/>
            <w:shd w:val="clear" w:color="auto" w:fill="auto"/>
            <w:noWrap/>
            <w:vAlign w:val="center"/>
          </w:tcPr>
          <w:p w:rsidR="00ED6DD2" w:rsidRPr="0004140C" w:rsidRDefault="00ED6DD2" w:rsidP="00ED6DD2">
            <w:pPr>
              <w:spacing w:line="240" w:lineRule="auto"/>
              <w:ind w:left="-58" w:right="11" w:firstLine="29"/>
              <w:jc w:val="center"/>
              <w:rPr>
                <w:rFonts w:ascii="Times New Roman" w:eastAsia="Times New Roman" w:hAnsi="Times New Roman"/>
                <w:bCs/>
                <w:sz w:val="24"/>
                <w:szCs w:val="24"/>
                <w:lang w:eastAsia="ru-RU"/>
              </w:rPr>
            </w:pPr>
            <w:r w:rsidRPr="0004140C">
              <w:rPr>
                <w:rFonts w:ascii="Times New Roman" w:eastAsia="Times New Roman" w:hAnsi="Times New Roman"/>
                <w:bCs/>
                <w:sz w:val="24"/>
                <w:szCs w:val="24"/>
                <w:lang w:eastAsia="ru-RU"/>
              </w:rPr>
              <w:t>шт.</w:t>
            </w:r>
          </w:p>
        </w:tc>
        <w:tc>
          <w:tcPr>
            <w:tcW w:w="851" w:type="dxa"/>
            <w:shd w:val="clear" w:color="auto" w:fill="auto"/>
            <w:noWrap/>
            <w:vAlign w:val="center"/>
          </w:tcPr>
          <w:p w:rsidR="00ED6DD2" w:rsidRPr="0004140C" w:rsidRDefault="00ED6DD2" w:rsidP="00ED6DD2">
            <w:pPr>
              <w:spacing w:line="240" w:lineRule="auto"/>
              <w:ind w:left="-58" w:right="11" w:firstLine="29"/>
              <w:jc w:val="center"/>
              <w:rPr>
                <w:rFonts w:ascii="Times New Roman" w:eastAsia="Times New Roman" w:hAnsi="Times New Roman"/>
                <w:bCs/>
                <w:sz w:val="24"/>
                <w:szCs w:val="24"/>
                <w:lang w:eastAsia="ru-RU"/>
              </w:rPr>
            </w:pPr>
            <w:r w:rsidRPr="0004140C">
              <w:rPr>
                <w:rFonts w:ascii="Times New Roman" w:eastAsia="Times New Roman" w:hAnsi="Times New Roman"/>
                <w:bCs/>
                <w:sz w:val="24"/>
                <w:szCs w:val="24"/>
                <w:lang w:eastAsia="ru-RU"/>
              </w:rPr>
              <w:t>6</w:t>
            </w:r>
          </w:p>
        </w:tc>
        <w:tc>
          <w:tcPr>
            <w:tcW w:w="4110" w:type="dxa"/>
            <w:shd w:val="clear" w:color="auto" w:fill="auto"/>
            <w:vAlign w:val="center"/>
          </w:tcPr>
          <w:p w:rsidR="00ED6DD2" w:rsidRPr="00E57122" w:rsidRDefault="00ED6DD2" w:rsidP="00ED6DD2">
            <w:pPr>
              <w:spacing w:line="240" w:lineRule="auto"/>
              <w:ind w:left="-58" w:right="11" w:firstLine="29"/>
              <w:rPr>
                <w:rFonts w:ascii="Times New Roman" w:eastAsia="Times New Roman" w:hAnsi="Times New Roman"/>
                <w:bCs/>
                <w:sz w:val="24"/>
                <w:szCs w:val="24"/>
                <w:lang w:eastAsia="ru-RU"/>
              </w:rPr>
            </w:pPr>
          </w:p>
        </w:tc>
      </w:tr>
      <w:tr w:rsidR="00ED6DD2" w:rsidRPr="00A7264C" w:rsidTr="00204DE4">
        <w:trPr>
          <w:gridAfter w:val="1"/>
          <w:wAfter w:w="10" w:type="dxa"/>
          <w:trHeight w:val="525"/>
        </w:trPr>
        <w:tc>
          <w:tcPr>
            <w:tcW w:w="709" w:type="dxa"/>
            <w:shd w:val="clear" w:color="auto" w:fill="auto"/>
            <w:noWrap/>
            <w:vAlign w:val="center"/>
          </w:tcPr>
          <w:p w:rsidR="00ED6DD2" w:rsidRPr="00CB7ABE" w:rsidRDefault="00ED6DD2" w:rsidP="00ED6DD2">
            <w:pPr>
              <w:pStyle w:val="af"/>
              <w:numPr>
                <w:ilvl w:val="0"/>
                <w:numId w:val="25"/>
              </w:numPr>
              <w:tabs>
                <w:tab w:val="left" w:pos="50"/>
              </w:tabs>
              <w:spacing w:line="240" w:lineRule="auto"/>
              <w:ind w:right="11" w:hanging="653"/>
              <w:rPr>
                <w:rFonts w:ascii="Times New Roman" w:eastAsia="Times New Roman" w:hAnsi="Times New Roman"/>
                <w:bCs/>
                <w:sz w:val="24"/>
                <w:szCs w:val="24"/>
                <w:lang w:eastAsia="ru-RU"/>
              </w:rPr>
            </w:pPr>
          </w:p>
        </w:tc>
        <w:tc>
          <w:tcPr>
            <w:tcW w:w="3686" w:type="dxa"/>
            <w:shd w:val="clear" w:color="auto" w:fill="auto"/>
            <w:vAlign w:val="center"/>
          </w:tcPr>
          <w:p w:rsidR="00ED6DD2" w:rsidRPr="003175DB" w:rsidRDefault="00ED6DD2" w:rsidP="00ED6DD2">
            <w:pPr>
              <w:spacing w:line="240" w:lineRule="auto"/>
              <w:ind w:left="-58" w:right="11" w:firstLine="29"/>
              <w:rPr>
                <w:rFonts w:ascii="Times New Roman" w:eastAsia="Times New Roman" w:hAnsi="Times New Roman"/>
                <w:bCs/>
                <w:sz w:val="24"/>
                <w:szCs w:val="24"/>
                <w:lang w:eastAsia="ru-RU"/>
              </w:rPr>
            </w:pPr>
            <w:r w:rsidRPr="003175DB">
              <w:rPr>
                <w:rFonts w:ascii="Times New Roman" w:eastAsia="Times New Roman" w:hAnsi="Times New Roman"/>
                <w:bCs/>
                <w:sz w:val="24"/>
                <w:szCs w:val="24"/>
                <w:lang w:eastAsia="ru-RU"/>
              </w:rPr>
              <w:t>Светильник светодиодный в грильято</w:t>
            </w:r>
          </w:p>
        </w:tc>
        <w:tc>
          <w:tcPr>
            <w:tcW w:w="850" w:type="dxa"/>
            <w:shd w:val="clear" w:color="auto" w:fill="auto"/>
            <w:noWrap/>
            <w:vAlign w:val="center"/>
          </w:tcPr>
          <w:p w:rsidR="00ED6DD2" w:rsidRPr="0004140C" w:rsidRDefault="00ED6DD2" w:rsidP="00ED6DD2">
            <w:pPr>
              <w:spacing w:line="240" w:lineRule="auto"/>
              <w:ind w:left="-58" w:right="11" w:firstLine="29"/>
              <w:jc w:val="center"/>
              <w:rPr>
                <w:rFonts w:ascii="Times New Roman" w:eastAsia="Times New Roman" w:hAnsi="Times New Roman"/>
                <w:bCs/>
                <w:sz w:val="24"/>
                <w:szCs w:val="24"/>
                <w:lang w:eastAsia="ru-RU"/>
              </w:rPr>
            </w:pPr>
            <w:r w:rsidRPr="0004140C">
              <w:rPr>
                <w:rFonts w:ascii="Times New Roman" w:eastAsia="Times New Roman" w:hAnsi="Times New Roman"/>
                <w:bCs/>
                <w:sz w:val="24"/>
                <w:szCs w:val="24"/>
                <w:lang w:eastAsia="ru-RU"/>
              </w:rPr>
              <w:t>шт.</w:t>
            </w:r>
          </w:p>
        </w:tc>
        <w:tc>
          <w:tcPr>
            <w:tcW w:w="851" w:type="dxa"/>
            <w:shd w:val="clear" w:color="auto" w:fill="auto"/>
            <w:noWrap/>
            <w:vAlign w:val="center"/>
          </w:tcPr>
          <w:p w:rsidR="00ED6DD2" w:rsidRPr="0004140C" w:rsidRDefault="00ED6DD2" w:rsidP="00ED6DD2">
            <w:pPr>
              <w:spacing w:line="240" w:lineRule="auto"/>
              <w:ind w:left="-58" w:right="11" w:firstLine="29"/>
              <w:jc w:val="center"/>
              <w:rPr>
                <w:rFonts w:ascii="Times New Roman" w:eastAsia="Times New Roman" w:hAnsi="Times New Roman"/>
                <w:bCs/>
                <w:sz w:val="24"/>
                <w:szCs w:val="24"/>
                <w:lang w:eastAsia="ru-RU"/>
              </w:rPr>
            </w:pPr>
            <w:r w:rsidRPr="0004140C">
              <w:rPr>
                <w:rFonts w:ascii="Times New Roman" w:eastAsia="Times New Roman" w:hAnsi="Times New Roman"/>
                <w:bCs/>
                <w:sz w:val="24"/>
                <w:szCs w:val="24"/>
                <w:lang w:eastAsia="ru-RU"/>
              </w:rPr>
              <w:t>19</w:t>
            </w:r>
          </w:p>
        </w:tc>
        <w:tc>
          <w:tcPr>
            <w:tcW w:w="4110" w:type="dxa"/>
            <w:shd w:val="clear" w:color="auto" w:fill="auto"/>
            <w:vAlign w:val="center"/>
          </w:tcPr>
          <w:p w:rsidR="00ED6DD2" w:rsidRPr="00E57122" w:rsidRDefault="00ED6DD2" w:rsidP="00ED6DD2">
            <w:pPr>
              <w:spacing w:line="240" w:lineRule="auto"/>
              <w:ind w:left="-58" w:right="11" w:firstLine="29"/>
              <w:rPr>
                <w:rFonts w:ascii="Times New Roman" w:eastAsia="Times New Roman" w:hAnsi="Times New Roman"/>
                <w:bCs/>
                <w:sz w:val="24"/>
                <w:szCs w:val="24"/>
                <w:lang w:eastAsia="ru-RU"/>
              </w:rPr>
            </w:pPr>
          </w:p>
        </w:tc>
      </w:tr>
      <w:tr w:rsidR="00ED6DD2" w:rsidRPr="00A7264C" w:rsidTr="00204DE4">
        <w:trPr>
          <w:gridAfter w:val="1"/>
          <w:wAfter w:w="10" w:type="dxa"/>
          <w:trHeight w:val="525"/>
        </w:trPr>
        <w:tc>
          <w:tcPr>
            <w:tcW w:w="709" w:type="dxa"/>
            <w:shd w:val="clear" w:color="auto" w:fill="auto"/>
            <w:noWrap/>
            <w:vAlign w:val="center"/>
          </w:tcPr>
          <w:p w:rsidR="00ED6DD2" w:rsidRPr="00CB7ABE" w:rsidRDefault="00ED6DD2" w:rsidP="00ED6DD2">
            <w:pPr>
              <w:pStyle w:val="af"/>
              <w:numPr>
                <w:ilvl w:val="0"/>
                <w:numId w:val="25"/>
              </w:numPr>
              <w:tabs>
                <w:tab w:val="left" w:pos="50"/>
              </w:tabs>
              <w:spacing w:line="240" w:lineRule="auto"/>
              <w:ind w:right="11" w:hanging="653"/>
              <w:rPr>
                <w:rFonts w:ascii="Times New Roman" w:eastAsia="Times New Roman" w:hAnsi="Times New Roman"/>
                <w:bCs/>
                <w:sz w:val="24"/>
                <w:szCs w:val="24"/>
                <w:lang w:eastAsia="ru-RU"/>
              </w:rPr>
            </w:pPr>
          </w:p>
        </w:tc>
        <w:tc>
          <w:tcPr>
            <w:tcW w:w="3686" w:type="dxa"/>
            <w:shd w:val="clear" w:color="auto" w:fill="auto"/>
            <w:vAlign w:val="center"/>
          </w:tcPr>
          <w:p w:rsidR="00ED6DD2" w:rsidRPr="003175DB" w:rsidRDefault="00ED6DD2" w:rsidP="00ED6DD2">
            <w:pPr>
              <w:spacing w:line="240" w:lineRule="auto"/>
              <w:ind w:left="-58" w:right="11" w:firstLine="29"/>
              <w:rPr>
                <w:rFonts w:ascii="Times New Roman" w:eastAsia="Times New Roman" w:hAnsi="Times New Roman"/>
                <w:bCs/>
                <w:sz w:val="24"/>
                <w:szCs w:val="24"/>
                <w:lang w:eastAsia="ru-RU"/>
              </w:rPr>
            </w:pPr>
            <w:r w:rsidRPr="003175DB">
              <w:rPr>
                <w:rFonts w:ascii="Times New Roman" w:eastAsia="Times New Roman" w:hAnsi="Times New Roman"/>
                <w:bCs/>
                <w:sz w:val="24"/>
                <w:szCs w:val="24"/>
                <w:lang w:eastAsia="ru-RU"/>
              </w:rPr>
              <w:t>Светильник светодиодный в грильято</w:t>
            </w:r>
          </w:p>
        </w:tc>
        <w:tc>
          <w:tcPr>
            <w:tcW w:w="850" w:type="dxa"/>
            <w:shd w:val="clear" w:color="auto" w:fill="auto"/>
            <w:noWrap/>
            <w:vAlign w:val="center"/>
          </w:tcPr>
          <w:p w:rsidR="00ED6DD2" w:rsidRPr="0004140C" w:rsidRDefault="00ED6DD2" w:rsidP="00ED6DD2">
            <w:pPr>
              <w:spacing w:line="240" w:lineRule="auto"/>
              <w:ind w:left="-58" w:right="11" w:firstLine="29"/>
              <w:jc w:val="center"/>
              <w:rPr>
                <w:rFonts w:ascii="Times New Roman" w:eastAsia="Times New Roman" w:hAnsi="Times New Roman"/>
                <w:bCs/>
                <w:sz w:val="24"/>
                <w:szCs w:val="24"/>
                <w:lang w:eastAsia="ru-RU"/>
              </w:rPr>
            </w:pPr>
            <w:r w:rsidRPr="0004140C">
              <w:rPr>
                <w:rFonts w:ascii="Times New Roman" w:eastAsia="Times New Roman" w:hAnsi="Times New Roman"/>
                <w:bCs/>
                <w:sz w:val="24"/>
                <w:szCs w:val="24"/>
                <w:lang w:eastAsia="ru-RU"/>
              </w:rPr>
              <w:t>шт.</w:t>
            </w:r>
          </w:p>
        </w:tc>
        <w:tc>
          <w:tcPr>
            <w:tcW w:w="851" w:type="dxa"/>
            <w:shd w:val="clear" w:color="auto" w:fill="auto"/>
            <w:noWrap/>
            <w:vAlign w:val="center"/>
          </w:tcPr>
          <w:p w:rsidR="00ED6DD2" w:rsidRPr="0004140C" w:rsidRDefault="00ED6DD2" w:rsidP="00ED6DD2">
            <w:pPr>
              <w:spacing w:line="240" w:lineRule="auto"/>
              <w:ind w:left="-58" w:right="11" w:firstLine="29"/>
              <w:jc w:val="center"/>
              <w:rPr>
                <w:rFonts w:ascii="Times New Roman" w:eastAsia="Times New Roman" w:hAnsi="Times New Roman"/>
                <w:bCs/>
                <w:sz w:val="24"/>
                <w:szCs w:val="24"/>
                <w:lang w:eastAsia="ru-RU"/>
              </w:rPr>
            </w:pPr>
            <w:r w:rsidRPr="0004140C">
              <w:rPr>
                <w:rFonts w:ascii="Times New Roman" w:eastAsia="Times New Roman" w:hAnsi="Times New Roman"/>
                <w:bCs/>
                <w:sz w:val="24"/>
                <w:szCs w:val="24"/>
                <w:lang w:eastAsia="ru-RU"/>
              </w:rPr>
              <w:t>3</w:t>
            </w:r>
          </w:p>
        </w:tc>
        <w:tc>
          <w:tcPr>
            <w:tcW w:w="4110" w:type="dxa"/>
            <w:shd w:val="clear" w:color="auto" w:fill="auto"/>
            <w:vAlign w:val="center"/>
          </w:tcPr>
          <w:p w:rsidR="00ED6DD2" w:rsidRPr="00E57122" w:rsidRDefault="00ED6DD2" w:rsidP="00ED6DD2">
            <w:pPr>
              <w:spacing w:line="240" w:lineRule="auto"/>
              <w:ind w:left="-58" w:right="11" w:firstLine="29"/>
              <w:rPr>
                <w:rFonts w:ascii="Times New Roman" w:eastAsia="Times New Roman" w:hAnsi="Times New Roman"/>
                <w:bCs/>
                <w:sz w:val="24"/>
                <w:szCs w:val="24"/>
                <w:lang w:eastAsia="ru-RU"/>
              </w:rPr>
            </w:pPr>
          </w:p>
        </w:tc>
      </w:tr>
      <w:tr w:rsidR="00ED6DD2" w:rsidRPr="00A7264C" w:rsidTr="00B912C8">
        <w:trPr>
          <w:gridAfter w:val="1"/>
          <w:wAfter w:w="10" w:type="dxa"/>
          <w:trHeight w:val="525"/>
        </w:trPr>
        <w:tc>
          <w:tcPr>
            <w:tcW w:w="709" w:type="dxa"/>
            <w:shd w:val="clear" w:color="auto" w:fill="auto"/>
            <w:noWrap/>
            <w:vAlign w:val="center"/>
          </w:tcPr>
          <w:p w:rsidR="00ED6DD2" w:rsidRPr="006A394D" w:rsidRDefault="00ED6DD2" w:rsidP="00ED6DD2">
            <w:pPr>
              <w:pStyle w:val="af"/>
              <w:numPr>
                <w:ilvl w:val="0"/>
                <w:numId w:val="25"/>
              </w:numPr>
              <w:tabs>
                <w:tab w:val="left" w:pos="50"/>
              </w:tabs>
              <w:spacing w:line="240" w:lineRule="auto"/>
              <w:ind w:right="11" w:hanging="653"/>
              <w:rPr>
                <w:rFonts w:ascii="Times New Roman" w:eastAsia="Times New Roman" w:hAnsi="Times New Roman"/>
                <w:bCs/>
                <w:sz w:val="24"/>
                <w:szCs w:val="24"/>
                <w:lang w:eastAsia="ru-RU"/>
              </w:rPr>
            </w:pPr>
          </w:p>
        </w:tc>
        <w:tc>
          <w:tcPr>
            <w:tcW w:w="3686" w:type="dxa"/>
            <w:shd w:val="clear" w:color="auto" w:fill="auto"/>
          </w:tcPr>
          <w:p w:rsidR="00ED6DD2" w:rsidRPr="006A394D" w:rsidRDefault="00ED6DD2" w:rsidP="00ED6DD2">
            <w:pPr>
              <w:spacing w:line="240" w:lineRule="auto"/>
              <w:ind w:left="0"/>
              <w:rPr>
                <w:rFonts w:ascii="Times New Roman" w:eastAsia="Times New Roman" w:hAnsi="Times New Roman"/>
                <w:color w:val="000000" w:themeColor="text1"/>
                <w:sz w:val="24"/>
                <w:szCs w:val="24"/>
                <w:lang w:eastAsia="ru-RU"/>
              </w:rPr>
            </w:pPr>
            <w:r w:rsidRPr="006A394D">
              <w:rPr>
                <w:rFonts w:ascii="Times New Roman" w:eastAsia="Times New Roman" w:hAnsi="Times New Roman"/>
                <w:color w:val="000000" w:themeColor="text1"/>
                <w:sz w:val="24"/>
                <w:szCs w:val="24"/>
                <w:lang w:eastAsia="ru-RU"/>
              </w:rPr>
              <w:t>Проведение ПНР, электрических измерений, составление технического отчета.</w:t>
            </w:r>
          </w:p>
        </w:tc>
        <w:tc>
          <w:tcPr>
            <w:tcW w:w="850" w:type="dxa"/>
            <w:shd w:val="clear" w:color="auto" w:fill="auto"/>
            <w:noWrap/>
          </w:tcPr>
          <w:p w:rsidR="00ED6DD2" w:rsidRPr="006A394D" w:rsidRDefault="00ED6DD2" w:rsidP="00ED6DD2">
            <w:pPr>
              <w:spacing w:line="240" w:lineRule="auto"/>
              <w:ind w:left="0"/>
              <w:jc w:val="center"/>
              <w:rPr>
                <w:rFonts w:ascii="Times New Roman" w:hAnsi="Times New Roman"/>
                <w:color w:val="000000" w:themeColor="text1"/>
                <w:sz w:val="24"/>
                <w:szCs w:val="24"/>
                <w:lang w:eastAsia="ru-RU"/>
              </w:rPr>
            </w:pPr>
            <w:r w:rsidRPr="006A394D">
              <w:rPr>
                <w:rFonts w:ascii="Times New Roman" w:eastAsia="Times New Roman" w:hAnsi="Times New Roman"/>
                <w:color w:val="000000" w:themeColor="text1"/>
                <w:sz w:val="24"/>
                <w:szCs w:val="24"/>
                <w:lang w:eastAsia="ru-RU"/>
              </w:rPr>
              <w:t>кт</w:t>
            </w:r>
          </w:p>
        </w:tc>
        <w:tc>
          <w:tcPr>
            <w:tcW w:w="851" w:type="dxa"/>
            <w:shd w:val="clear" w:color="auto" w:fill="auto"/>
            <w:noWrap/>
          </w:tcPr>
          <w:p w:rsidR="00ED6DD2" w:rsidRPr="006A394D" w:rsidRDefault="00ED6DD2" w:rsidP="00ED6DD2">
            <w:pPr>
              <w:spacing w:line="240" w:lineRule="auto"/>
              <w:ind w:left="0"/>
              <w:jc w:val="center"/>
              <w:rPr>
                <w:rFonts w:ascii="Times New Roman" w:eastAsia="Times New Roman" w:hAnsi="Times New Roman"/>
                <w:color w:val="000000" w:themeColor="text1"/>
                <w:sz w:val="24"/>
                <w:szCs w:val="24"/>
                <w:lang w:eastAsia="ru-RU"/>
              </w:rPr>
            </w:pPr>
            <w:r w:rsidRPr="006A394D">
              <w:rPr>
                <w:rFonts w:ascii="Times New Roman" w:eastAsia="Times New Roman" w:hAnsi="Times New Roman"/>
                <w:color w:val="000000" w:themeColor="text1"/>
                <w:sz w:val="24"/>
                <w:szCs w:val="24"/>
                <w:lang w:eastAsia="ru-RU"/>
              </w:rPr>
              <w:t>1</w:t>
            </w:r>
          </w:p>
        </w:tc>
        <w:tc>
          <w:tcPr>
            <w:tcW w:w="4110" w:type="dxa"/>
            <w:shd w:val="clear" w:color="auto" w:fill="auto"/>
            <w:vAlign w:val="center"/>
          </w:tcPr>
          <w:p w:rsidR="00ED6DD2" w:rsidRPr="006A394D" w:rsidRDefault="00ED6DD2" w:rsidP="00ED6DD2">
            <w:pPr>
              <w:spacing w:line="240" w:lineRule="auto"/>
              <w:ind w:left="-58" w:right="11" w:firstLine="29"/>
              <w:rPr>
                <w:rFonts w:ascii="Times New Roman" w:eastAsia="Times New Roman" w:hAnsi="Times New Roman"/>
                <w:bCs/>
                <w:sz w:val="24"/>
                <w:szCs w:val="24"/>
                <w:lang w:eastAsia="ru-RU"/>
              </w:rPr>
            </w:pPr>
          </w:p>
        </w:tc>
      </w:tr>
      <w:tr w:rsidR="00ED6DD2" w:rsidRPr="00A7264C" w:rsidTr="00204DE4">
        <w:trPr>
          <w:gridAfter w:val="1"/>
          <w:wAfter w:w="10" w:type="dxa"/>
          <w:trHeight w:val="525"/>
        </w:trPr>
        <w:tc>
          <w:tcPr>
            <w:tcW w:w="709" w:type="dxa"/>
            <w:shd w:val="clear" w:color="auto" w:fill="auto"/>
            <w:noWrap/>
            <w:vAlign w:val="center"/>
          </w:tcPr>
          <w:p w:rsidR="00ED6DD2" w:rsidRPr="006A394D" w:rsidRDefault="00ED6DD2" w:rsidP="00ED6DD2">
            <w:pPr>
              <w:pStyle w:val="af"/>
              <w:numPr>
                <w:ilvl w:val="0"/>
                <w:numId w:val="25"/>
              </w:numPr>
              <w:tabs>
                <w:tab w:val="left" w:pos="50"/>
              </w:tabs>
              <w:spacing w:line="240" w:lineRule="auto"/>
              <w:ind w:right="11" w:hanging="653"/>
              <w:rPr>
                <w:rFonts w:ascii="Times New Roman" w:eastAsia="Times New Roman" w:hAnsi="Times New Roman"/>
                <w:bCs/>
                <w:sz w:val="24"/>
                <w:szCs w:val="24"/>
                <w:lang w:eastAsia="ru-RU"/>
              </w:rPr>
            </w:pPr>
          </w:p>
        </w:tc>
        <w:tc>
          <w:tcPr>
            <w:tcW w:w="3686" w:type="dxa"/>
            <w:shd w:val="clear" w:color="auto" w:fill="auto"/>
            <w:vAlign w:val="center"/>
          </w:tcPr>
          <w:p w:rsidR="00ED6DD2" w:rsidRPr="006A394D" w:rsidRDefault="00ED6DD2" w:rsidP="00ED6DD2">
            <w:pPr>
              <w:spacing w:line="240" w:lineRule="auto"/>
              <w:ind w:left="0"/>
              <w:rPr>
                <w:rFonts w:ascii="Times New Roman" w:eastAsia="Times New Roman" w:hAnsi="Times New Roman"/>
                <w:color w:val="000000" w:themeColor="text1"/>
                <w:sz w:val="24"/>
                <w:szCs w:val="24"/>
                <w:lang w:eastAsia="ru-RU"/>
              </w:rPr>
            </w:pPr>
            <w:r w:rsidRPr="006A394D">
              <w:rPr>
                <w:rFonts w:ascii="Times New Roman" w:eastAsia="Times New Roman" w:hAnsi="Times New Roman"/>
                <w:color w:val="000000" w:themeColor="text1"/>
                <w:sz w:val="24"/>
                <w:szCs w:val="24"/>
                <w:lang w:eastAsia="ru-RU"/>
              </w:rPr>
              <w:t>Разработка рабочего проекта на электроснабжение помещений</w:t>
            </w:r>
          </w:p>
        </w:tc>
        <w:tc>
          <w:tcPr>
            <w:tcW w:w="850" w:type="dxa"/>
            <w:shd w:val="clear" w:color="auto" w:fill="auto"/>
            <w:noWrap/>
            <w:vAlign w:val="center"/>
          </w:tcPr>
          <w:p w:rsidR="00ED6DD2" w:rsidRPr="006A394D" w:rsidRDefault="00ED6DD2" w:rsidP="00ED6DD2">
            <w:pPr>
              <w:spacing w:line="240" w:lineRule="auto"/>
              <w:ind w:left="0"/>
              <w:jc w:val="center"/>
              <w:rPr>
                <w:rFonts w:ascii="Times New Roman" w:eastAsia="Times New Roman" w:hAnsi="Times New Roman"/>
                <w:color w:val="000000" w:themeColor="text1"/>
                <w:sz w:val="24"/>
                <w:szCs w:val="24"/>
                <w:lang w:eastAsia="ru-RU"/>
              </w:rPr>
            </w:pPr>
            <w:r w:rsidRPr="006A394D">
              <w:rPr>
                <w:rFonts w:ascii="Times New Roman" w:eastAsia="Times New Roman" w:hAnsi="Times New Roman"/>
                <w:color w:val="000000" w:themeColor="text1"/>
                <w:sz w:val="24"/>
                <w:szCs w:val="24"/>
                <w:lang w:eastAsia="ru-RU"/>
              </w:rPr>
              <w:t>к-т</w:t>
            </w:r>
          </w:p>
        </w:tc>
        <w:tc>
          <w:tcPr>
            <w:tcW w:w="851" w:type="dxa"/>
            <w:shd w:val="clear" w:color="auto" w:fill="auto"/>
            <w:noWrap/>
            <w:vAlign w:val="center"/>
          </w:tcPr>
          <w:p w:rsidR="00ED6DD2" w:rsidRPr="006A394D" w:rsidRDefault="00ED6DD2" w:rsidP="00ED6DD2">
            <w:pPr>
              <w:spacing w:line="240" w:lineRule="auto"/>
              <w:ind w:left="0"/>
              <w:jc w:val="center"/>
              <w:rPr>
                <w:rFonts w:ascii="Times New Roman" w:eastAsia="Times New Roman" w:hAnsi="Times New Roman"/>
                <w:color w:val="000000" w:themeColor="text1"/>
                <w:sz w:val="24"/>
                <w:szCs w:val="24"/>
                <w:lang w:eastAsia="ru-RU"/>
              </w:rPr>
            </w:pPr>
            <w:r w:rsidRPr="006A394D">
              <w:rPr>
                <w:rFonts w:ascii="Times New Roman" w:eastAsia="Times New Roman" w:hAnsi="Times New Roman"/>
                <w:color w:val="000000" w:themeColor="text1"/>
                <w:sz w:val="24"/>
                <w:szCs w:val="24"/>
                <w:lang w:eastAsia="ru-RU"/>
              </w:rPr>
              <w:t>1</w:t>
            </w:r>
          </w:p>
        </w:tc>
        <w:tc>
          <w:tcPr>
            <w:tcW w:w="4110" w:type="dxa"/>
            <w:shd w:val="clear" w:color="auto" w:fill="auto"/>
            <w:vAlign w:val="center"/>
          </w:tcPr>
          <w:p w:rsidR="00ED6DD2" w:rsidRPr="006A394D" w:rsidRDefault="00ED6DD2" w:rsidP="00ED6DD2">
            <w:pPr>
              <w:spacing w:line="240" w:lineRule="auto"/>
              <w:ind w:left="-58" w:right="11" w:firstLine="29"/>
              <w:rPr>
                <w:rFonts w:ascii="Times New Roman" w:eastAsia="Times New Roman" w:hAnsi="Times New Roman"/>
                <w:bCs/>
                <w:sz w:val="24"/>
                <w:szCs w:val="24"/>
                <w:lang w:eastAsia="ru-RU"/>
              </w:rPr>
            </w:pPr>
          </w:p>
        </w:tc>
      </w:tr>
      <w:tr w:rsidR="0021029F" w:rsidRPr="00A7264C" w:rsidTr="00204DE4">
        <w:trPr>
          <w:gridAfter w:val="1"/>
          <w:wAfter w:w="10" w:type="dxa"/>
          <w:trHeight w:val="525"/>
        </w:trPr>
        <w:tc>
          <w:tcPr>
            <w:tcW w:w="709" w:type="dxa"/>
            <w:shd w:val="clear" w:color="auto" w:fill="auto"/>
            <w:noWrap/>
            <w:vAlign w:val="center"/>
          </w:tcPr>
          <w:p w:rsidR="0021029F" w:rsidRPr="00175156" w:rsidRDefault="0021029F" w:rsidP="00ED6DD2">
            <w:pPr>
              <w:pStyle w:val="af"/>
              <w:numPr>
                <w:ilvl w:val="0"/>
                <w:numId w:val="25"/>
              </w:numPr>
              <w:tabs>
                <w:tab w:val="left" w:pos="50"/>
              </w:tabs>
              <w:spacing w:line="240" w:lineRule="auto"/>
              <w:ind w:right="11" w:hanging="653"/>
              <w:rPr>
                <w:rFonts w:ascii="Times New Roman" w:eastAsia="Times New Roman" w:hAnsi="Times New Roman"/>
                <w:bCs/>
                <w:sz w:val="24"/>
                <w:szCs w:val="24"/>
                <w:lang w:eastAsia="ru-RU"/>
              </w:rPr>
            </w:pPr>
          </w:p>
        </w:tc>
        <w:tc>
          <w:tcPr>
            <w:tcW w:w="3686" w:type="dxa"/>
            <w:shd w:val="clear" w:color="auto" w:fill="auto"/>
            <w:vAlign w:val="center"/>
          </w:tcPr>
          <w:p w:rsidR="0021029F" w:rsidRPr="00175156" w:rsidRDefault="0021029F" w:rsidP="00ED6DD2">
            <w:pPr>
              <w:spacing w:line="240" w:lineRule="auto"/>
              <w:ind w:left="0"/>
              <w:rPr>
                <w:rFonts w:ascii="Times New Roman" w:eastAsia="Times New Roman" w:hAnsi="Times New Roman"/>
                <w:color w:val="000000" w:themeColor="text1"/>
                <w:sz w:val="24"/>
                <w:szCs w:val="24"/>
                <w:lang w:eastAsia="ru-RU"/>
              </w:rPr>
            </w:pPr>
            <w:r w:rsidRPr="00175156">
              <w:rPr>
                <w:rFonts w:ascii="Times New Roman" w:eastAsia="Times New Roman" w:hAnsi="Times New Roman"/>
                <w:color w:val="000000" w:themeColor="text1"/>
                <w:sz w:val="24"/>
                <w:szCs w:val="24"/>
                <w:lang w:eastAsia="ru-RU"/>
              </w:rPr>
              <w:t>Монтаж световых табличек</w:t>
            </w:r>
          </w:p>
        </w:tc>
        <w:tc>
          <w:tcPr>
            <w:tcW w:w="850" w:type="dxa"/>
            <w:shd w:val="clear" w:color="auto" w:fill="auto"/>
            <w:noWrap/>
            <w:vAlign w:val="center"/>
          </w:tcPr>
          <w:p w:rsidR="0021029F" w:rsidRPr="00175156" w:rsidRDefault="0021029F" w:rsidP="00ED6DD2">
            <w:pPr>
              <w:spacing w:line="240" w:lineRule="auto"/>
              <w:ind w:left="0"/>
              <w:jc w:val="center"/>
              <w:rPr>
                <w:rFonts w:ascii="Times New Roman" w:eastAsia="Times New Roman" w:hAnsi="Times New Roman"/>
                <w:color w:val="000000" w:themeColor="text1"/>
                <w:sz w:val="24"/>
                <w:szCs w:val="24"/>
                <w:lang w:eastAsia="ru-RU"/>
              </w:rPr>
            </w:pPr>
            <w:r w:rsidRPr="00175156">
              <w:rPr>
                <w:rFonts w:ascii="Times New Roman" w:eastAsia="Times New Roman" w:hAnsi="Times New Roman"/>
                <w:color w:val="000000" w:themeColor="text1"/>
                <w:sz w:val="24"/>
                <w:szCs w:val="24"/>
                <w:lang w:eastAsia="ru-RU"/>
              </w:rPr>
              <w:t>шт.</w:t>
            </w:r>
          </w:p>
        </w:tc>
        <w:tc>
          <w:tcPr>
            <w:tcW w:w="851" w:type="dxa"/>
            <w:shd w:val="clear" w:color="auto" w:fill="auto"/>
            <w:noWrap/>
            <w:vAlign w:val="center"/>
          </w:tcPr>
          <w:p w:rsidR="0021029F" w:rsidRPr="00175156" w:rsidRDefault="0021029F" w:rsidP="00ED6DD2">
            <w:pPr>
              <w:spacing w:line="240" w:lineRule="auto"/>
              <w:ind w:left="0"/>
              <w:jc w:val="center"/>
              <w:rPr>
                <w:rFonts w:ascii="Times New Roman" w:eastAsia="Times New Roman" w:hAnsi="Times New Roman"/>
                <w:color w:val="000000" w:themeColor="text1"/>
                <w:sz w:val="24"/>
                <w:szCs w:val="24"/>
                <w:lang w:eastAsia="ru-RU"/>
              </w:rPr>
            </w:pPr>
            <w:r w:rsidRPr="00175156">
              <w:rPr>
                <w:rFonts w:ascii="Times New Roman" w:eastAsia="Times New Roman" w:hAnsi="Times New Roman"/>
                <w:color w:val="000000" w:themeColor="text1"/>
                <w:sz w:val="24"/>
                <w:szCs w:val="24"/>
                <w:lang w:eastAsia="ru-RU"/>
              </w:rPr>
              <w:t>2</w:t>
            </w:r>
          </w:p>
        </w:tc>
        <w:tc>
          <w:tcPr>
            <w:tcW w:w="4110" w:type="dxa"/>
            <w:shd w:val="clear" w:color="auto" w:fill="auto"/>
            <w:vAlign w:val="center"/>
          </w:tcPr>
          <w:p w:rsidR="0021029F" w:rsidRPr="0021029F" w:rsidRDefault="0021029F" w:rsidP="00ED6DD2">
            <w:pPr>
              <w:spacing w:line="240" w:lineRule="auto"/>
              <w:ind w:left="-58" w:right="11" w:firstLine="29"/>
              <w:rPr>
                <w:rFonts w:ascii="Times New Roman" w:eastAsia="Times New Roman" w:hAnsi="Times New Roman"/>
                <w:bCs/>
                <w:sz w:val="24"/>
                <w:szCs w:val="24"/>
                <w:highlight w:val="yellow"/>
                <w:lang w:eastAsia="ru-RU"/>
              </w:rPr>
            </w:pPr>
          </w:p>
        </w:tc>
      </w:tr>
      <w:tr w:rsidR="00ED6DD2" w:rsidRPr="00C974CE" w:rsidTr="002A5550">
        <w:trPr>
          <w:trHeight w:val="525"/>
        </w:trPr>
        <w:tc>
          <w:tcPr>
            <w:tcW w:w="10216" w:type="dxa"/>
            <w:gridSpan w:val="6"/>
            <w:shd w:val="clear" w:color="auto" w:fill="auto"/>
            <w:noWrap/>
            <w:vAlign w:val="center"/>
          </w:tcPr>
          <w:p w:rsidR="00ED6DD2" w:rsidRPr="00DE134A" w:rsidRDefault="00ED6DD2" w:rsidP="00ED6DD2">
            <w:pPr>
              <w:spacing w:line="240" w:lineRule="auto"/>
              <w:ind w:left="-58" w:right="11" w:firstLine="29"/>
              <w:rPr>
                <w:rFonts w:ascii="Times New Roman" w:eastAsia="Times New Roman" w:hAnsi="Times New Roman"/>
                <w:bCs/>
                <w:color w:val="FF0000"/>
                <w:sz w:val="24"/>
                <w:szCs w:val="24"/>
                <w:lang w:eastAsia="ru-RU"/>
              </w:rPr>
            </w:pPr>
            <w:r w:rsidRPr="00DE7F12">
              <w:rPr>
                <w:rFonts w:ascii="Times New Roman" w:eastAsia="Times New Roman" w:hAnsi="Times New Roman"/>
                <w:b/>
                <w:sz w:val="24"/>
                <w:szCs w:val="24"/>
                <w:lang w:eastAsia="ru-RU"/>
              </w:rPr>
              <w:t>Раздел</w:t>
            </w:r>
            <w:r>
              <w:rPr>
                <w:rFonts w:ascii="Times New Roman" w:eastAsia="Times New Roman" w:hAnsi="Times New Roman"/>
                <w:b/>
                <w:sz w:val="24"/>
                <w:szCs w:val="24"/>
                <w:lang w:eastAsia="ru-RU"/>
              </w:rPr>
              <w:t xml:space="preserve"> 8</w:t>
            </w:r>
            <w:r w:rsidRPr="00067F1F">
              <w:rPr>
                <w:rFonts w:ascii="Times New Roman" w:eastAsia="Times New Roman" w:hAnsi="Times New Roman"/>
                <w:b/>
                <w:sz w:val="24"/>
                <w:szCs w:val="24"/>
                <w:lang w:eastAsia="ru-RU"/>
              </w:rPr>
              <w:t>. Мероприятия по обеспечению объекта пожарной сигнализацией на время проведения ремонтных работ</w:t>
            </w:r>
          </w:p>
        </w:tc>
      </w:tr>
      <w:tr w:rsidR="00ED6DD2" w:rsidRPr="00C974CE" w:rsidTr="00204DE4">
        <w:trPr>
          <w:gridAfter w:val="1"/>
          <w:wAfter w:w="10" w:type="dxa"/>
          <w:trHeight w:val="525"/>
        </w:trPr>
        <w:tc>
          <w:tcPr>
            <w:tcW w:w="709" w:type="dxa"/>
            <w:shd w:val="clear" w:color="auto" w:fill="auto"/>
            <w:noWrap/>
            <w:vAlign w:val="center"/>
          </w:tcPr>
          <w:p w:rsidR="00ED6DD2" w:rsidRPr="004B1570" w:rsidRDefault="00ED6DD2" w:rsidP="00ED6DD2">
            <w:pPr>
              <w:pStyle w:val="af"/>
              <w:numPr>
                <w:ilvl w:val="0"/>
                <w:numId w:val="24"/>
              </w:numPr>
              <w:tabs>
                <w:tab w:val="left" w:pos="50"/>
              </w:tabs>
              <w:spacing w:line="240" w:lineRule="auto"/>
              <w:ind w:right="11" w:hanging="685"/>
              <w:rPr>
                <w:rFonts w:ascii="Times New Roman" w:eastAsia="Times New Roman" w:hAnsi="Times New Roman"/>
                <w:bCs/>
                <w:sz w:val="24"/>
                <w:szCs w:val="24"/>
                <w:lang w:eastAsia="ru-RU"/>
              </w:rPr>
            </w:pPr>
          </w:p>
        </w:tc>
        <w:tc>
          <w:tcPr>
            <w:tcW w:w="3686" w:type="dxa"/>
            <w:shd w:val="clear" w:color="auto" w:fill="auto"/>
            <w:vAlign w:val="center"/>
          </w:tcPr>
          <w:p w:rsidR="00ED6DD2" w:rsidRPr="003126BE" w:rsidRDefault="00ED6DD2" w:rsidP="00ED6DD2">
            <w:pPr>
              <w:spacing w:line="240" w:lineRule="auto"/>
              <w:ind w:left="-58" w:right="11" w:firstLine="29"/>
              <w:rPr>
                <w:rFonts w:ascii="Times New Roman" w:eastAsia="Times New Roman" w:hAnsi="Times New Roman"/>
                <w:bCs/>
                <w:sz w:val="24"/>
                <w:szCs w:val="24"/>
                <w:lang w:eastAsia="ru-RU"/>
              </w:rPr>
            </w:pPr>
            <w:r w:rsidRPr="003126BE">
              <w:rPr>
                <w:rFonts w:ascii="Times New Roman" w:eastAsia="Times New Roman" w:hAnsi="Times New Roman"/>
                <w:bCs/>
                <w:sz w:val="24"/>
                <w:szCs w:val="24"/>
                <w:lang w:eastAsia="ru-RU"/>
              </w:rPr>
              <w:t>Демонтаж/монтаж извещателя ПС автоматического: дымовой, фотоэлектрический, радиоизотопный, световой в нормальном исполнении</w:t>
            </w:r>
            <w:r w:rsidR="00B92D5D">
              <w:rPr>
                <w:rFonts w:ascii="Times New Roman" w:eastAsia="Times New Roman" w:hAnsi="Times New Roman"/>
                <w:bCs/>
                <w:sz w:val="24"/>
                <w:szCs w:val="24"/>
                <w:lang w:eastAsia="ru-RU"/>
              </w:rPr>
              <w:t xml:space="preserve"> (б/у)</w:t>
            </w:r>
          </w:p>
        </w:tc>
        <w:tc>
          <w:tcPr>
            <w:tcW w:w="850" w:type="dxa"/>
            <w:shd w:val="clear" w:color="auto" w:fill="auto"/>
            <w:noWrap/>
            <w:vAlign w:val="center"/>
          </w:tcPr>
          <w:p w:rsidR="00ED6DD2" w:rsidRPr="004F68DC" w:rsidRDefault="00ED6DD2" w:rsidP="00ED6DD2">
            <w:pPr>
              <w:spacing w:line="240" w:lineRule="auto"/>
              <w:ind w:left="-58" w:right="11" w:firstLine="29"/>
              <w:jc w:val="center"/>
              <w:rPr>
                <w:rFonts w:ascii="Times New Roman" w:eastAsia="Times New Roman" w:hAnsi="Times New Roman"/>
                <w:bCs/>
                <w:sz w:val="24"/>
                <w:szCs w:val="24"/>
                <w:lang w:eastAsia="ru-RU"/>
              </w:rPr>
            </w:pPr>
            <w:r w:rsidRPr="004F68DC">
              <w:rPr>
                <w:rFonts w:ascii="Times New Roman" w:eastAsia="Times New Roman" w:hAnsi="Times New Roman"/>
                <w:bCs/>
                <w:sz w:val="24"/>
                <w:szCs w:val="24"/>
                <w:lang w:eastAsia="ru-RU"/>
              </w:rPr>
              <w:t>шт.</w:t>
            </w:r>
          </w:p>
        </w:tc>
        <w:tc>
          <w:tcPr>
            <w:tcW w:w="851" w:type="dxa"/>
            <w:shd w:val="clear" w:color="auto" w:fill="auto"/>
            <w:noWrap/>
            <w:vAlign w:val="center"/>
          </w:tcPr>
          <w:p w:rsidR="00ED6DD2" w:rsidRPr="004F68DC" w:rsidRDefault="00ED6DD2" w:rsidP="00ED6DD2">
            <w:pPr>
              <w:spacing w:line="240" w:lineRule="auto"/>
              <w:ind w:left="-58" w:right="11" w:firstLine="29"/>
              <w:jc w:val="center"/>
              <w:rPr>
                <w:rFonts w:ascii="Times New Roman" w:eastAsia="Times New Roman" w:hAnsi="Times New Roman"/>
                <w:bCs/>
                <w:sz w:val="24"/>
                <w:szCs w:val="24"/>
                <w:lang w:eastAsia="ru-RU"/>
              </w:rPr>
            </w:pPr>
            <w:r w:rsidRPr="004F68DC">
              <w:rPr>
                <w:rFonts w:ascii="Times New Roman" w:eastAsia="Times New Roman" w:hAnsi="Times New Roman"/>
                <w:bCs/>
                <w:sz w:val="24"/>
                <w:szCs w:val="24"/>
                <w:lang w:eastAsia="ru-RU"/>
              </w:rPr>
              <w:t>6</w:t>
            </w:r>
          </w:p>
        </w:tc>
        <w:tc>
          <w:tcPr>
            <w:tcW w:w="4110" w:type="dxa"/>
            <w:shd w:val="clear" w:color="auto" w:fill="auto"/>
            <w:vAlign w:val="center"/>
          </w:tcPr>
          <w:p w:rsidR="00ED6DD2" w:rsidRPr="004F68DC" w:rsidRDefault="00ED6DD2" w:rsidP="00ED6DD2">
            <w:pPr>
              <w:spacing w:line="240" w:lineRule="auto"/>
              <w:ind w:left="0"/>
              <w:jc w:val="center"/>
              <w:rPr>
                <w:rFonts w:ascii="Times New Roman" w:eastAsia="Times New Roman" w:hAnsi="Times New Roman"/>
                <w:sz w:val="24"/>
                <w:szCs w:val="24"/>
                <w:lang w:eastAsia="ru-RU"/>
              </w:rPr>
            </w:pPr>
          </w:p>
        </w:tc>
      </w:tr>
      <w:tr w:rsidR="00ED6DD2" w:rsidRPr="00C974CE" w:rsidTr="00204DE4">
        <w:trPr>
          <w:gridAfter w:val="1"/>
          <w:wAfter w:w="10" w:type="dxa"/>
          <w:trHeight w:val="525"/>
        </w:trPr>
        <w:tc>
          <w:tcPr>
            <w:tcW w:w="709" w:type="dxa"/>
            <w:shd w:val="clear" w:color="auto" w:fill="auto"/>
            <w:noWrap/>
            <w:vAlign w:val="center"/>
          </w:tcPr>
          <w:p w:rsidR="00ED6DD2" w:rsidRPr="004B1570" w:rsidRDefault="00ED6DD2" w:rsidP="00ED6DD2">
            <w:pPr>
              <w:pStyle w:val="af"/>
              <w:numPr>
                <w:ilvl w:val="0"/>
                <w:numId w:val="24"/>
              </w:numPr>
              <w:tabs>
                <w:tab w:val="left" w:pos="50"/>
              </w:tabs>
              <w:spacing w:line="240" w:lineRule="auto"/>
              <w:ind w:right="11" w:hanging="685"/>
              <w:rPr>
                <w:rFonts w:ascii="Times New Roman" w:eastAsia="Times New Roman" w:hAnsi="Times New Roman"/>
                <w:bCs/>
                <w:sz w:val="24"/>
                <w:szCs w:val="24"/>
                <w:lang w:eastAsia="ru-RU"/>
              </w:rPr>
            </w:pPr>
          </w:p>
        </w:tc>
        <w:tc>
          <w:tcPr>
            <w:tcW w:w="3686" w:type="dxa"/>
            <w:shd w:val="clear" w:color="auto" w:fill="auto"/>
            <w:vAlign w:val="center"/>
          </w:tcPr>
          <w:p w:rsidR="00ED6DD2" w:rsidRPr="003126BE" w:rsidRDefault="00ED6DD2" w:rsidP="00ED6DD2">
            <w:pPr>
              <w:spacing w:line="240" w:lineRule="auto"/>
              <w:ind w:left="-58" w:right="11" w:firstLine="29"/>
              <w:rPr>
                <w:rFonts w:ascii="Times New Roman" w:eastAsia="Times New Roman" w:hAnsi="Times New Roman"/>
                <w:bCs/>
                <w:sz w:val="24"/>
                <w:szCs w:val="24"/>
                <w:lang w:eastAsia="ru-RU"/>
              </w:rPr>
            </w:pPr>
            <w:r w:rsidRPr="003126BE">
              <w:rPr>
                <w:rFonts w:ascii="Times New Roman" w:eastAsia="Times New Roman" w:hAnsi="Times New Roman"/>
                <w:bCs/>
                <w:sz w:val="24"/>
                <w:szCs w:val="24"/>
                <w:lang w:eastAsia="ru-RU"/>
              </w:rPr>
              <w:t>Демонтаж/монтаж извещателя ПС автоматического: тепловой электро-контактный, магнитоконтактный в нормальном исполнении</w:t>
            </w:r>
          </w:p>
        </w:tc>
        <w:tc>
          <w:tcPr>
            <w:tcW w:w="850" w:type="dxa"/>
            <w:shd w:val="clear" w:color="auto" w:fill="auto"/>
            <w:noWrap/>
            <w:vAlign w:val="center"/>
          </w:tcPr>
          <w:p w:rsidR="00ED6DD2" w:rsidRPr="004F68DC" w:rsidRDefault="00ED6DD2" w:rsidP="00ED6DD2">
            <w:pPr>
              <w:spacing w:line="240" w:lineRule="auto"/>
              <w:ind w:left="-58" w:right="11" w:firstLine="29"/>
              <w:jc w:val="center"/>
              <w:rPr>
                <w:rFonts w:ascii="Times New Roman" w:eastAsia="Times New Roman" w:hAnsi="Times New Roman"/>
                <w:bCs/>
                <w:sz w:val="24"/>
                <w:szCs w:val="24"/>
                <w:lang w:eastAsia="ru-RU"/>
              </w:rPr>
            </w:pPr>
            <w:r w:rsidRPr="004F68DC">
              <w:rPr>
                <w:rFonts w:ascii="Times New Roman" w:eastAsia="Times New Roman" w:hAnsi="Times New Roman"/>
                <w:bCs/>
                <w:sz w:val="24"/>
                <w:szCs w:val="24"/>
                <w:lang w:eastAsia="ru-RU"/>
              </w:rPr>
              <w:t>шт.</w:t>
            </w:r>
          </w:p>
        </w:tc>
        <w:tc>
          <w:tcPr>
            <w:tcW w:w="851" w:type="dxa"/>
            <w:shd w:val="clear" w:color="auto" w:fill="auto"/>
            <w:noWrap/>
            <w:vAlign w:val="center"/>
          </w:tcPr>
          <w:p w:rsidR="00ED6DD2" w:rsidRPr="004F68DC" w:rsidRDefault="00ED6DD2" w:rsidP="00ED6DD2">
            <w:pPr>
              <w:spacing w:line="240" w:lineRule="auto"/>
              <w:ind w:left="-58" w:right="11" w:firstLine="29"/>
              <w:jc w:val="center"/>
              <w:rPr>
                <w:rFonts w:ascii="Times New Roman" w:eastAsia="Times New Roman" w:hAnsi="Times New Roman"/>
                <w:bCs/>
                <w:sz w:val="24"/>
                <w:szCs w:val="24"/>
                <w:lang w:eastAsia="ru-RU"/>
              </w:rPr>
            </w:pPr>
            <w:r w:rsidRPr="004F68DC">
              <w:rPr>
                <w:rFonts w:ascii="Times New Roman" w:eastAsia="Times New Roman" w:hAnsi="Times New Roman"/>
                <w:bCs/>
                <w:sz w:val="24"/>
                <w:szCs w:val="24"/>
                <w:lang w:eastAsia="ru-RU"/>
              </w:rPr>
              <w:t>6</w:t>
            </w:r>
          </w:p>
        </w:tc>
        <w:tc>
          <w:tcPr>
            <w:tcW w:w="4110" w:type="dxa"/>
            <w:shd w:val="clear" w:color="auto" w:fill="auto"/>
            <w:vAlign w:val="center"/>
          </w:tcPr>
          <w:p w:rsidR="00ED6DD2" w:rsidRPr="004F68DC" w:rsidRDefault="00ED6DD2" w:rsidP="00ED6DD2">
            <w:pPr>
              <w:spacing w:line="240" w:lineRule="auto"/>
              <w:ind w:left="0"/>
              <w:rPr>
                <w:rFonts w:ascii="Times New Roman" w:eastAsia="Times New Roman" w:hAnsi="Times New Roman"/>
                <w:sz w:val="24"/>
                <w:szCs w:val="24"/>
                <w:lang w:eastAsia="ru-RU"/>
              </w:rPr>
            </w:pPr>
            <w:r w:rsidRPr="004F68DC">
              <w:rPr>
                <w:rFonts w:ascii="Times New Roman" w:eastAsia="Times New Roman" w:hAnsi="Times New Roman"/>
                <w:bCs/>
                <w:sz w:val="24"/>
                <w:szCs w:val="24"/>
                <w:lang w:eastAsia="ru-RU"/>
              </w:rPr>
              <w:t>Тепловой пожарный извещатель С2000ИП - Б/У</w:t>
            </w:r>
          </w:p>
        </w:tc>
      </w:tr>
      <w:tr w:rsidR="00B92D5D" w:rsidRPr="00C974CE" w:rsidTr="00204DE4">
        <w:trPr>
          <w:gridAfter w:val="1"/>
          <w:wAfter w:w="10" w:type="dxa"/>
          <w:trHeight w:val="525"/>
        </w:trPr>
        <w:tc>
          <w:tcPr>
            <w:tcW w:w="709" w:type="dxa"/>
            <w:shd w:val="clear" w:color="auto" w:fill="auto"/>
            <w:noWrap/>
            <w:vAlign w:val="center"/>
          </w:tcPr>
          <w:p w:rsidR="00B92D5D" w:rsidRPr="00175156" w:rsidRDefault="00B92D5D" w:rsidP="00ED6DD2">
            <w:pPr>
              <w:pStyle w:val="af"/>
              <w:numPr>
                <w:ilvl w:val="0"/>
                <w:numId w:val="24"/>
              </w:numPr>
              <w:tabs>
                <w:tab w:val="left" w:pos="50"/>
              </w:tabs>
              <w:spacing w:line="240" w:lineRule="auto"/>
              <w:ind w:right="11" w:hanging="685"/>
              <w:rPr>
                <w:rFonts w:ascii="Times New Roman" w:eastAsia="Times New Roman" w:hAnsi="Times New Roman"/>
                <w:bCs/>
                <w:sz w:val="24"/>
                <w:szCs w:val="24"/>
                <w:lang w:eastAsia="ru-RU"/>
              </w:rPr>
            </w:pPr>
          </w:p>
        </w:tc>
        <w:tc>
          <w:tcPr>
            <w:tcW w:w="3686" w:type="dxa"/>
            <w:shd w:val="clear" w:color="auto" w:fill="auto"/>
            <w:vAlign w:val="center"/>
          </w:tcPr>
          <w:p w:rsidR="00B92D5D" w:rsidRPr="00175156" w:rsidRDefault="00B92D5D" w:rsidP="00ED6DD2">
            <w:pPr>
              <w:spacing w:line="240" w:lineRule="auto"/>
              <w:ind w:left="-58" w:right="11" w:firstLine="29"/>
              <w:rPr>
                <w:rFonts w:ascii="Times New Roman" w:eastAsia="Times New Roman" w:hAnsi="Times New Roman"/>
                <w:bCs/>
                <w:sz w:val="24"/>
                <w:szCs w:val="24"/>
                <w:lang w:eastAsia="ru-RU"/>
              </w:rPr>
            </w:pPr>
            <w:r w:rsidRPr="00175156">
              <w:rPr>
                <w:rFonts w:ascii="Times New Roman" w:eastAsia="Times New Roman" w:hAnsi="Times New Roman"/>
                <w:bCs/>
                <w:sz w:val="24"/>
                <w:szCs w:val="24"/>
                <w:lang w:eastAsia="ru-RU"/>
              </w:rPr>
              <w:t>Демонтаж/монтаж кнопки оповещения пожарной тревоги</w:t>
            </w:r>
          </w:p>
        </w:tc>
        <w:tc>
          <w:tcPr>
            <w:tcW w:w="850" w:type="dxa"/>
            <w:shd w:val="clear" w:color="auto" w:fill="auto"/>
            <w:noWrap/>
            <w:vAlign w:val="center"/>
          </w:tcPr>
          <w:p w:rsidR="00B92D5D" w:rsidRPr="00175156" w:rsidRDefault="00B92D5D" w:rsidP="00ED6DD2">
            <w:pPr>
              <w:spacing w:line="240" w:lineRule="auto"/>
              <w:ind w:left="-58" w:right="11" w:firstLine="29"/>
              <w:jc w:val="center"/>
              <w:rPr>
                <w:rFonts w:ascii="Times New Roman" w:eastAsia="Times New Roman" w:hAnsi="Times New Roman"/>
                <w:bCs/>
                <w:sz w:val="24"/>
                <w:szCs w:val="24"/>
                <w:lang w:eastAsia="ru-RU"/>
              </w:rPr>
            </w:pPr>
            <w:r w:rsidRPr="00175156">
              <w:rPr>
                <w:rFonts w:ascii="Times New Roman" w:eastAsia="Times New Roman" w:hAnsi="Times New Roman"/>
                <w:bCs/>
                <w:sz w:val="24"/>
                <w:szCs w:val="24"/>
                <w:lang w:eastAsia="ru-RU"/>
              </w:rPr>
              <w:t>шт.</w:t>
            </w:r>
          </w:p>
        </w:tc>
        <w:tc>
          <w:tcPr>
            <w:tcW w:w="851" w:type="dxa"/>
            <w:shd w:val="clear" w:color="auto" w:fill="auto"/>
            <w:noWrap/>
            <w:vAlign w:val="center"/>
          </w:tcPr>
          <w:p w:rsidR="00B92D5D" w:rsidRPr="00175156" w:rsidRDefault="00B92D5D" w:rsidP="00ED6DD2">
            <w:pPr>
              <w:spacing w:line="240" w:lineRule="auto"/>
              <w:ind w:left="-58" w:right="11" w:firstLine="29"/>
              <w:jc w:val="center"/>
              <w:rPr>
                <w:rFonts w:ascii="Times New Roman" w:eastAsia="Times New Roman" w:hAnsi="Times New Roman"/>
                <w:bCs/>
                <w:sz w:val="24"/>
                <w:szCs w:val="24"/>
                <w:lang w:eastAsia="ru-RU"/>
              </w:rPr>
            </w:pPr>
            <w:r w:rsidRPr="00175156">
              <w:rPr>
                <w:rFonts w:ascii="Times New Roman" w:eastAsia="Times New Roman" w:hAnsi="Times New Roman"/>
                <w:bCs/>
                <w:sz w:val="24"/>
                <w:szCs w:val="24"/>
                <w:lang w:eastAsia="ru-RU"/>
              </w:rPr>
              <w:t>1</w:t>
            </w:r>
          </w:p>
        </w:tc>
        <w:tc>
          <w:tcPr>
            <w:tcW w:w="4110" w:type="dxa"/>
            <w:shd w:val="clear" w:color="auto" w:fill="auto"/>
            <w:vAlign w:val="center"/>
          </w:tcPr>
          <w:p w:rsidR="00B92D5D" w:rsidRPr="00175156" w:rsidRDefault="00877501" w:rsidP="00ED6DD2">
            <w:pPr>
              <w:spacing w:line="240" w:lineRule="auto"/>
              <w:ind w:left="0"/>
              <w:rPr>
                <w:rFonts w:ascii="Times New Roman" w:eastAsia="Times New Roman" w:hAnsi="Times New Roman"/>
                <w:bCs/>
                <w:sz w:val="24"/>
                <w:szCs w:val="24"/>
                <w:lang w:eastAsia="ru-RU"/>
              </w:rPr>
            </w:pPr>
            <w:r w:rsidRPr="00175156">
              <w:rPr>
                <w:rFonts w:ascii="Times New Roman" w:eastAsia="Times New Roman" w:hAnsi="Times New Roman"/>
                <w:bCs/>
                <w:sz w:val="24"/>
                <w:szCs w:val="24"/>
                <w:lang w:eastAsia="ru-RU"/>
              </w:rPr>
              <w:t>б/у</w:t>
            </w:r>
          </w:p>
        </w:tc>
      </w:tr>
      <w:tr w:rsidR="00B92D5D" w:rsidRPr="00C974CE" w:rsidTr="00204DE4">
        <w:trPr>
          <w:gridAfter w:val="1"/>
          <w:wAfter w:w="10" w:type="dxa"/>
          <w:trHeight w:val="525"/>
        </w:trPr>
        <w:tc>
          <w:tcPr>
            <w:tcW w:w="709" w:type="dxa"/>
            <w:shd w:val="clear" w:color="auto" w:fill="auto"/>
            <w:noWrap/>
            <w:vAlign w:val="center"/>
          </w:tcPr>
          <w:p w:rsidR="00B92D5D" w:rsidRPr="00175156" w:rsidRDefault="00B92D5D" w:rsidP="00ED6DD2">
            <w:pPr>
              <w:pStyle w:val="af"/>
              <w:numPr>
                <w:ilvl w:val="0"/>
                <w:numId w:val="24"/>
              </w:numPr>
              <w:tabs>
                <w:tab w:val="left" w:pos="50"/>
              </w:tabs>
              <w:spacing w:line="240" w:lineRule="auto"/>
              <w:ind w:right="11" w:hanging="685"/>
              <w:rPr>
                <w:rFonts w:ascii="Times New Roman" w:eastAsia="Times New Roman" w:hAnsi="Times New Roman"/>
                <w:bCs/>
                <w:sz w:val="24"/>
                <w:szCs w:val="24"/>
                <w:lang w:eastAsia="ru-RU"/>
              </w:rPr>
            </w:pPr>
          </w:p>
        </w:tc>
        <w:tc>
          <w:tcPr>
            <w:tcW w:w="3686" w:type="dxa"/>
            <w:shd w:val="clear" w:color="auto" w:fill="auto"/>
            <w:vAlign w:val="center"/>
          </w:tcPr>
          <w:p w:rsidR="00B92D5D" w:rsidRPr="00175156" w:rsidRDefault="00B92D5D" w:rsidP="00ED6DD2">
            <w:pPr>
              <w:spacing w:line="240" w:lineRule="auto"/>
              <w:ind w:left="-58" w:right="11" w:firstLine="29"/>
              <w:rPr>
                <w:rFonts w:ascii="Times New Roman" w:eastAsia="Times New Roman" w:hAnsi="Times New Roman"/>
                <w:bCs/>
                <w:sz w:val="24"/>
                <w:szCs w:val="24"/>
                <w:lang w:eastAsia="ru-RU"/>
              </w:rPr>
            </w:pPr>
            <w:r w:rsidRPr="00175156">
              <w:rPr>
                <w:rFonts w:ascii="Times New Roman" w:eastAsia="Times New Roman" w:hAnsi="Times New Roman"/>
                <w:bCs/>
                <w:sz w:val="24"/>
                <w:szCs w:val="24"/>
                <w:lang w:eastAsia="ru-RU"/>
              </w:rPr>
              <w:t>Монтаж извещателя ПС автоматического: дымовой, фотоэлектрический, радиоизотопный, световой в нормальном исполнении (новый)</w:t>
            </w:r>
          </w:p>
        </w:tc>
        <w:tc>
          <w:tcPr>
            <w:tcW w:w="850" w:type="dxa"/>
            <w:shd w:val="clear" w:color="auto" w:fill="auto"/>
            <w:noWrap/>
            <w:vAlign w:val="center"/>
          </w:tcPr>
          <w:p w:rsidR="00B92D5D" w:rsidRPr="00175156" w:rsidRDefault="00B92D5D" w:rsidP="00ED6DD2">
            <w:pPr>
              <w:spacing w:line="240" w:lineRule="auto"/>
              <w:ind w:left="-58" w:right="11" w:firstLine="29"/>
              <w:jc w:val="center"/>
              <w:rPr>
                <w:rFonts w:ascii="Times New Roman" w:eastAsia="Times New Roman" w:hAnsi="Times New Roman"/>
                <w:bCs/>
                <w:sz w:val="24"/>
                <w:szCs w:val="24"/>
                <w:lang w:eastAsia="ru-RU"/>
              </w:rPr>
            </w:pPr>
            <w:r w:rsidRPr="00175156">
              <w:rPr>
                <w:rFonts w:ascii="Times New Roman" w:eastAsia="Times New Roman" w:hAnsi="Times New Roman"/>
                <w:bCs/>
                <w:sz w:val="24"/>
                <w:szCs w:val="24"/>
                <w:lang w:eastAsia="ru-RU"/>
              </w:rPr>
              <w:t>шт.</w:t>
            </w:r>
          </w:p>
        </w:tc>
        <w:tc>
          <w:tcPr>
            <w:tcW w:w="851" w:type="dxa"/>
            <w:shd w:val="clear" w:color="auto" w:fill="auto"/>
            <w:noWrap/>
            <w:vAlign w:val="center"/>
          </w:tcPr>
          <w:p w:rsidR="00B92D5D" w:rsidRPr="00175156" w:rsidRDefault="00B92D5D" w:rsidP="00ED6DD2">
            <w:pPr>
              <w:spacing w:line="240" w:lineRule="auto"/>
              <w:ind w:left="-58" w:right="11" w:firstLine="29"/>
              <w:jc w:val="center"/>
              <w:rPr>
                <w:rFonts w:ascii="Times New Roman" w:eastAsia="Times New Roman" w:hAnsi="Times New Roman"/>
                <w:bCs/>
                <w:sz w:val="24"/>
                <w:szCs w:val="24"/>
                <w:lang w:eastAsia="ru-RU"/>
              </w:rPr>
            </w:pPr>
            <w:r w:rsidRPr="00175156">
              <w:rPr>
                <w:rFonts w:ascii="Times New Roman" w:eastAsia="Times New Roman" w:hAnsi="Times New Roman"/>
                <w:bCs/>
                <w:sz w:val="24"/>
                <w:szCs w:val="24"/>
                <w:lang w:eastAsia="ru-RU"/>
              </w:rPr>
              <w:t>4</w:t>
            </w:r>
          </w:p>
        </w:tc>
        <w:tc>
          <w:tcPr>
            <w:tcW w:w="4110" w:type="dxa"/>
            <w:shd w:val="clear" w:color="auto" w:fill="auto"/>
            <w:vAlign w:val="center"/>
          </w:tcPr>
          <w:p w:rsidR="00B92D5D" w:rsidRPr="00175156" w:rsidRDefault="00B92D5D" w:rsidP="00ED6DD2">
            <w:pPr>
              <w:spacing w:line="240" w:lineRule="auto"/>
              <w:ind w:left="0"/>
              <w:rPr>
                <w:rFonts w:ascii="Times New Roman" w:eastAsia="Times New Roman" w:hAnsi="Times New Roman"/>
                <w:bCs/>
                <w:sz w:val="24"/>
                <w:szCs w:val="24"/>
                <w:lang w:eastAsia="ru-RU"/>
              </w:rPr>
            </w:pPr>
          </w:p>
        </w:tc>
      </w:tr>
      <w:tr w:rsidR="00B92D5D" w:rsidRPr="00C974CE" w:rsidTr="00204DE4">
        <w:trPr>
          <w:gridAfter w:val="1"/>
          <w:wAfter w:w="10" w:type="dxa"/>
          <w:trHeight w:val="525"/>
        </w:trPr>
        <w:tc>
          <w:tcPr>
            <w:tcW w:w="709" w:type="dxa"/>
            <w:shd w:val="clear" w:color="auto" w:fill="auto"/>
            <w:noWrap/>
            <w:vAlign w:val="center"/>
          </w:tcPr>
          <w:p w:rsidR="00B92D5D" w:rsidRPr="00175156" w:rsidRDefault="00B92D5D" w:rsidP="00ED6DD2">
            <w:pPr>
              <w:pStyle w:val="af"/>
              <w:numPr>
                <w:ilvl w:val="0"/>
                <w:numId w:val="24"/>
              </w:numPr>
              <w:tabs>
                <w:tab w:val="left" w:pos="50"/>
              </w:tabs>
              <w:spacing w:line="240" w:lineRule="auto"/>
              <w:ind w:right="11" w:hanging="685"/>
              <w:rPr>
                <w:rFonts w:ascii="Times New Roman" w:eastAsia="Times New Roman" w:hAnsi="Times New Roman"/>
                <w:bCs/>
                <w:sz w:val="24"/>
                <w:szCs w:val="24"/>
                <w:lang w:eastAsia="ru-RU"/>
              </w:rPr>
            </w:pPr>
          </w:p>
        </w:tc>
        <w:tc>
          <w:tcPr>
            <w:tcW w:w="3686" w:type="dxa"/>
            <w:shd w:val="clear" w:color="auto" w:fill="auto"/>
            <w:vAlign w:val="center"/>
          </w:tcPr>
          <w:p w:rsidR="00B92D5D" w:rsidRPr="00175156" w:rsidRDefault="00B92D5D" w:rsidP="00ED6DD2">
            <w:pPr>
              <w:spacing w:line="240" w:lineRule="auto"/>
              <w:ind w:left="-58" w:right="11" w:firstLine="29"/>
              <w:rPr>
                <w:rFonts w:ascii="Times New Roman" w:eastAsia="Times New Roman" w:hAnsi="Times New Roman"/>
                <w:bCs/>
                <w:sz w:val="24"/>
                <w:szCs w:val="24"/>
                <w:lang w:eastAsia="ru-RU"/>
              </w:rPr>
            </w:pPr>
            <w:r w:rsidRPr="00175156">
              <w:rPr>
                <w:rFonts w:ascii="Times New Roman" w:eastAsia="Times New Roman" w:hAnsi="Times New Roman"/>
                <w:bCs/>
                <w:sz w:val="24"/>
                <w:szCs w:val="24"/>
                <w:lang w:eastAsia="ru-RU"/>
              </w:rPr>
              <w:t>Монтаж оповещателя пожарного светозвукого</w:t>
            </w:r>
          </w:p>
        </w:tc>
        <w:tc>
          <w:tcPr>
            <w:tcW w:w="850" w:type="dxa"/>
            <w:shd w:val="clear" w:color="auto" w:fill="auto"/>
            <w:noWrap/>
            <w:vAlign w:val="center"/>
          </w:tcPr>
          <w:p w:rsidR="00B92D5D" w:rsidRPr="00175156" w:rsidRDefault="00B92D5D" w:rsidP="00ED6DD2">
            <w:pPr>
              <w:spacing w:line="240" w:lineRule="auto"/>
              <w:ind w:left="-58" w:right="11" w:firstLine="29"/>
              <w:jc w:val="center"/>
              <w:rPr>
                <w:rFonts w:ascii="Times New Roman" w:eastAsia="Times New Roman" w:hAnsi="Times New Roman"/>
                <w:bCs/>
                <w:sz w:val="24"/>
                <w:szCs w:val="24"/>
                <w:lang w:eastAsia="ru-RU"/>
              </w:rPr>
            </w:pPr>
            <w:r w:rsidRPr="00175156">
              <w:rPr>
                <w:rFonts w:ascii="Times New Roman" w:eastAsia="Times New Roman" w:hAnsi="Times New Roman"/>
                <w:bCs/>
                <w:sz w:val="24"/>
                <w:szCs w:val="24"/>
                <w:lang w:eastAsia="ru-RU"/>
              </w:rPr>
              <w:t>шт.</w:t>
            </w:r>
          </w:p>
        </w:tc>
        <w:tc>
          <w:tcPr>
            <w:tcW w:w="851" w:type="dxa"/>
            <w:shd w:val="clear" w:color="auto" w:fill="auto"/>
            <w:noWrap/>
            <w:vAlign w:val="center"/>
          </w:tcPr>
          <w:p w:rsidR="00B92D5D" w:rsidRPr="00175156" w:rsidRDefault="00B92D5D" w:rsidP="00ED6DD2">
            <w:pPr>
              <w:spacing w:line="240" w:lineRule="auto"/>
              <w:ind w:left="-58" w:right="11" w:firstLine="29"/>
              <w:jc w:val="center"/>
              <w:rPr>
                <w:rFonts w:ascii="Times New Roman" w:eastAsia="Times New Roman" w:hAnsi="Times New Roman"/>
                <w:bCs/>
                <w:sz w:val="24"/>
                <w:szCs w:val="24"/>
                <w:lang w:eastAsia="ru-RU"/>
              </w:rPr>
            </w:pPr>
            <w:r w:rsidRPr="00175156">
              <w:rPr>
                <w:rFonts w:ascii="Times New Roman" w:eastAsia="Times New Roman" w:hAnsi="Times New Roman"/>
                <w:bCs/>
                <w:sz w:val="24"/>
                <w:szCs w:val="24"/>
                <w:lang w:eastAsia="ru-RU"/>
              </w:rPr>
              <w:t>1</w:t>
            </w:r>
          </w:p>
        </w:tc>
        <w:tc>
          <w:tcPr>
            <w:tcW w:w="4110" w:type="dxa"/>
            <w:shd w:val="clear" w:color="auto" w:fill="auto"/>
            <w:vAlign w:val="center"/>
          </w:tcPr>
          <w:p w:rsidR="00B92D5D" w:rsidRPr="00175156" w:rsidRDefault="00B92D5D" w:rsidP="00ED6DD2">
            <w:pPr>
              <w:spacing w:line="240" w:lineRule="auto"/>
              <w:ind w:left="0"/>
              <w:rPr>
                <w:rFonts w:ascii="Times New Roman" w:eastAsia="Times New Roman" w:hAnsi="Times New Roman"/>
                <w:bCs/>
                <w:sz w:val="24"/>
                <w:szCs w:val="24"/>
                <w:lang w:eastAsia="ru-RU"/>
              </w:rPr>
            </w:pPr>
          </w:p>
        </w:tc>
      </w:tr>
      <w:tr w:rsidR="0021029F" w:rsidRPr="00C974CE" w:rsidTr="00204DE4">
        <w:trPr>
          <w:gridAfter w:val="1"/>
          <w:wAfter w:w="10" w:type="dxa"/>
          <w:trHeight w:val="525"/>
        </w:trPr>
        <w:tc>
          <w:tcPr>
            <w:tcW w:w="709" w:type="dxa"/>
            <w:shd w:val="clear" w:color="auto" w:fill="auto"/>
            <w:noWrap/>
            <w:vAlign w:val="center"/>
          </w:tcPr>
          <w:p w:rsidR="0021029F" w:rsidRPr="00175156" w:rsidRDefault="0021029F" w:rsidP="00ED6DD2">
            <w:pPr>
              <w:pStyle w:val="af"/>
              <w:numPr>
                <w:ilvl w:val="0"/>
                <w:numId w:val="24"/>
              </w:numPr>
              <w:tabs>
                <w:tab w:val="left" w:pos="50"/>
              </w:tabs>
              <w:spacing w:line="240" w:lineRule="auto"/>
              <w:ind w:right="11" w:hanging="685"/>
              <w:rPr>
                <w:rFonts w:ascii="Times New Roman" w:eastAsia="Times New Roman" w:hAnsi="Times New Roman"/>
                <w:bCs/>
                <w:sz w:val="24"/>
                <w:szCs w:val="24"/>
                <w:lang w:eastAsia="ru-RU"/>
              </w:rPr>
            </w:pPr>
          </w:p>
        </w:tc>
        <w:tc>
          <w:tcPr>
            <w:tcW w:w="3686" w:type="dxa"/>
            <w:shd w:val="clear" w:color="auto" w:fill="auto"/>
            <w:vAlign w:val="center"/>
          </w:tcPr>
          <w:p w:rsidR="0021029F" w:rsidRPr="00175156" w:rsidRDefault="00877501" w:rsidP="00ED6DD2">
            <w:pPr>
              <w:spacing w:line="240" w:lineRule="auto"/>
              <w:ind w:left="-58" w:right="11" w:firstLine="29"/>
              <w:rPr>
                <w:rFonts w:ascii="Times New Roman" w:eastAsia="Times New Roman" w:hAnsi="Times New Roman"/>
                <w:bCs/>
                <w:sz w:val="24"/>
                <w:szCs w:val="24"/>
                <w:lang w:eastAsia="ru-RU"/>
              </w:rPr>
            </w:pPr>
            <w:r w:rsidRPr="00175156">
              <w:rPr>
                <w:rFonts w:ascii="Times New Roman" w:eastAsia="Times New Roman" w:hAnsi="Times New Roman"/>
                <w:bCs/>
                <w:sz w:val="24"/>
                <w:szCs w:val="24"/>
                <w:lang w:eastAsia="ru-RU"/>
              </w:rPr>
              <w:t>Кабель 1х2х0,5мм</w:t>
            </w:r>
          </w:p>
        </w:tc>
        <w:tc>
          <w:tcPr>
            <w:tcW w:w="850" w:type="dxa"/>
            <w:shd w:val="clear" w:color="auto" w:fill="auto"/>
            <w:noWrap/>
            <w:vAlign w:val="center"/>
          </w:tcPr>
          <w:p w:rsidR="0021029F" w:rsidRPr="00175156" w:rsidRDefault="00877501" w:rsidP="00ED6DD2">
            <w:pPr>
              <w:spacing w:line="240" w:lineRule="auto"/>
              <w:ind w:left="-58" w:right="11" w:firstLine="29"/>
              <w:jc w:val="center"/>
              <w:rPr>
                <w:rFonts w:ascii="Times New Roman" w:eastAsia="Times New Roman" w:hAnsi="Times New Roman"/>
                <w:bCs/>
                <w:sz w:val="24"/>
                <w:szCs w:val="24"/>
                <w:lang w:eastAsia="ru-RU"/>
              </w:rPr>
            </w:pPr>
            <w:r w:rsidRPr="00175156">
              <w:rPr>
                <w:rFonts w:ascii="Times New Roman" w:eastAsia="Times New Roman" w:hAnsi="Times New Roman"/>
                <w:bCs/>
                <w:sz w:val="24"/>
                <w:szCs w:val="24"/>
                <w:lang w:eastAsia="ru-RU"/>
              </w:rPr>
              <w:t>м/п</w:t>
            </w:r>
          </w:p>
        </w:tc>
        <w:tc>
          <w:tcPr>
            <w:tcW w:w="851" w:type="dxa"/>
            <w:shd w:val="clear" w:color="auto" w:fill="auto"/>
            <w:noWrap/>
            <w:vAlign w:val="center"/>
          </w:tcPr>
          <w:p w:rsidR="0021029F" w:rsidRPr="00175156" w:rsidRDefault="00877501" w:rsidP="00ED6DD2">
            <w:pPr>
              <w:spacing w:line="240" w:lineRule="auto"/>
              <w:ind w:left="-58" w:right="11" w:firstLine="29"/>
              <w:jc w:val="center"/>
              <w:rPr>
                <w:rFonts w:ascii="Times New Roman" w:eastAsia="Times New Roman" w:hAnsi="Times New Roman"/>
                <w:bCs/>
                <w:sz w:val="24"/>
                <w:szCs w:val="24"/>
                <w:lang w:eastAsia="ru-RU"/>
              </w:rPr>
            </w:pPr>
            <w:r w:rsidRPr="00175156">
              <w:rPr>
                <w:rFonts w:ascii="Times New Roman" w:eastAsia="Times New Roman" w:hAnsi="Times New Roman"/>
                <w:bCs/>
                <w:sz w:val="24"/>
                <w:szCs w:val="24"/>
                <w:lang w:eastAsia="ru-RU"/>
              </w:rPr>
              <w:t>50</w:t>
            </w:r>
          </w:p>
        </w:tc>
        <w:tc>
          <w:tcPr>
            <w:tcW w:w="4110" w:type="dxa"/>
            <w:shd w:val="clear" w:color="auto" w:fill="auto"/>
            <w:vAlign w:val="center"/>
          </w:tcPr>
          <w:p w:rsidR="0021029F" w:rsidRPr="00175156" w:rsidRDefault="00877501" w:rsidP="00ED6DD2">
            <w:pPr>
              <w:spacing w:line="240" w:lineRule="auto"/>
              <w:ind w:left="0"/>
              <w:rPr>
                <w:rFonts w:ascii="Times New Roman" w:eastAsia="Times New Roman" w:hAnsi="Times New Roman"/>
                <w:bCs/>
                <w:sz w:val="24"/>
                <w:szCs w:val="24"/>
                <w:lang w:val="en-US" w:eastAsia="ru-RU"/>
              </w:rPr>
            </w:pPr>
            <w:r w:rsidRPr="00175156">
              <w:rPr>
                <w:rFonts w:ascii="Times New Roman" w:eastAsia="Times New Roman" w:hAnsi="Times New Roman"/>
                <w:bCs/>
                <w:sz w:val="24"/>
                <w:szCs w:val="24"/>
                <w:lang w:eastAsia="ru-RU"/>
              </w:rPr>
              <w:t xml:space="preserve">КПСЭ (А) </w:t>
            </w:r>
            <w:r w:rsidRPr="00175156">
              <w:rPr>
                <w:rFonts w:ascii="Times New Roman" w:eastAsia="Times New Roman" w:hAnsi="Times New Roman"/>
                <w:bCs/>
                <w:sz w:val="24"/>
                <w:szCs w:val="24"/>
                <w:lang w:val="en-US" w:eastAsia="ru-RU"/>
              </w:rPr>
              <w:t>FRHE</w:t>
            </w:r>
          </w:p>
        </w:tc>
      </w:tr>
      <w:tr w:rsidR="00ED6DD2" w:rsidRPr="00C974CE" w:rsidTr="00204DE4">
        <w:trPr>
          <w:gridAfter w:val="1"/>
          <w:wAfter w:w="10" w:type="dxa"/>
          <w:trHeight w:val="525"/>
        </w:trPr>
        <w:tc>
          <w:tcPr>
            <w:tcW w:w="709" w:type="dxa"/>
            <w:shd w:val="clear" w:color="auto" w:fill="auto"/>
            <w:noWrap/>
            <w:vAlign w:val="center"/>
          </w:tcPr>
          <w:p w:rsidR="00ED6DD2" w:rsidRPr="004B1570" w:rsidRDefault="00ED6DD2" w:rsidP="00ED6DD2">
            <w:pPr>
              <w:pStyle w:val="af"/>
              <w:numPr>
                <w:ilvl w:val="0"/>
                <w:numId w:val="24"/>
              </w:numPr>
              <w:tabs>
                <w:tab w:val="left" w:pos="50"/>
              </w:tabs>
              <w:spacing w:line="240" w:lineRule="auto"/>
              <w:ind w:right="11" w:hanging="685"/>
              <w:rPr>
                <w:rFonts w:ascii="Times New Roman" w:eastAsia="Times New Roman" w:hAnsi="Times New Roman"/>
                <w:bCs/>
                <w:sz w:val="24"/>
                <w:szCs w:val="24"/>
                <w:lang w:eastAsia="ru-RU"/>
              </w:rPr>
            </w:pPr>
          </w:p>
        </w:tc>
        <w:tc>
          <w:tcPr>
            <w:tcW w:w="3686" w:type="dxa"/>
            <w:shd w:val="clear" w:color="auto" w:fill="auto"/>
            <w:vAlign w:val="center"/>
          </w:tcPr>
          <w:p w:rsidR="00ED6DD2" w:rsidRPr="003126BE" w:rsidRDefault="00ED6DD2" w:rsidP="00ED6DD2">
            <w:pPr>
              <w:spacing w:line="240" w:lineRule="auto"/>
              <w:ind w:left="-58" w:right="11" w:firstLine="29"/>
              <w:rPr>
                <w:rFonts w:ascii="Times New Roman" w:eastAsia="Times New Roman" w:hAnsi="Times New Roman"/>
                <w:bCs/>
                <w:sz w:val="24"/>
                <w:szCs w:val="24"/>
                <w:lang w:eastAsia="ru-RU"/>
              </w:rPr>
            </w:pPr>
            <w:r w:rsidRPr="003126BE">
              <w:rPr>
                <w:rFonts w:ascii="Times New Roman" w:eastAsia="Times New Roman" w:hAnsi="Times New Roman"/>
                <w:bCs/>
                <w:sz w:val="24"/>
                <w:szCs w:val="24"/>
                <w:lang w:eastAsia="ru-RU"/>
              </w:rPr>
              <w:t>ПНР. Автоматизированная система управления II категории технической сложности с количеством каналов (Кобщ): 2</w:t>
            </w:r>
          </w:p>
        </w:tc>
        <w:tc>
          <w:tcPr>
            <w:tcW w:w="850" w:type="dxa"/>
            <w:shd w:val="clear" w:color="auto" w:fill="auto"/>
            <w:noWrap/>
            <w:vAlign w:val="center"/>
          </w:tcPr>
          <w:p w:rsidR="00ED6DD2" w:rsidRPr="004F68DC" w:rsidRDefault="00ED6DD2" w:rsidP="00ED6DD2">
            <w:pPr>
              <w:spacing w:line="240" w:lineRule="auto"/>
              <w:ind w:left="-58" w:right="11" w:firstLine="29"/>
              <w:jc w:val="center"/>
              <w:rPr>
                <w:rFonts w:ascii="Times New Roman" w:eastAsia="Times New Roman" w:hAnsi="Times New Roman"/>
                <w:bCs/>
                <w:sz w:val="24"/>
                <w:szCs w:val="24"/>
                <w:lang w:eastAsia="ru-RU"/>
              </w:rPr>
            </w:pPr>
            <w:r w:rsidRPr="004F68DC">
              <w:rPr>
                <w:rFonts w:ascii="Times New Roman" w:eastAsia="Times New Roman" w:hAnsi="Times New Roman"/>
                <w:bCs/>
                <w:sz w:val="24"/>
                <w:szCs w:val="24"/>
                <w:lang w:eastAsia="ru-RU"/>
              </w:rPr>
              <w:t>1 система</w:t>
            </w:r>
          </w:p>
        </w:tc>
        <w:tc>
          <w:tcPr>
            <w:tcW w:w="851" w:type="dxa"/>
            <w:shd w:val="clear" w:color="auto" w:fill="auto"/>
            <w:noWrap/>
            <w:vAlign w:val="center"/>
          </w:tcPr>
          <w:p w:rsidR="00ED6DD2" w:rsidRPr="004F68DC" w:rsidRDefault="00ED6DD2" w:rsidP="00ED6DD2">
            <w:pPr>
              <w:spacing w:line="240" w:lineRule="auto"/>
              <w:ind w:left="-58" w:right="11" w:firstLine="29"/>
              <w:jc w:val="center"/>
              <w:rPr>
                <w:rFonts w:ascii="Times New Roman" w:eastAsia="Times New Roman" w:hAnsi="Times New Roman"/>
                <w:bCs/>
                <w:sz w:val="24"/>
                <w:szCs w:val="24"/>
                <w:lang w:eastAsia="ru-RU"/>
              </w:rPr>
            </w:pPr>
            <w:r w:rsidRPr="004F68DC">
              <w:rPr>
                <w:rFonts w:ascii="Times New Roman" w:eastAsia="Times New Roman" w:hAnsi="Times New Roman"/>
                <w:bCs/>
                <w:sz w:val="24"/>
                <w:szCs w:val="24"/>
                <w:lang w:eastAsia="ru-RU"/>
              </w:rPr>
              <w:t>1</w:t>
            </w:r>
          </w:p>
        </w:tc>
        <w:tc>
          <w:tcPr>
            <w:tcW w:w="4110" w:type="dxa"/>
            <w:shd w:val="clear" w:color="auto" w:fill="auto"/>
            <w:vAlign w:val="center"/>
          </w:tcPr>
          <w:p w:rsidR="00ED6DD2" w:rsidRPr="004F68DC" w:rsidRDefault="00ED6DD2" w:rsidP="00ED6DD2">
            <w:pPr>
              <w:spacing w:line="240" w:lineRule="auto"/>
              <w:ind w:left="0"/>
              <w:jc w:val="center"/>
              <w:rPr>
                <w:rFonts w:ascii="Times New Roman" w:eastAsia="Times New Roman" w:hAnsi="Times New Roman"/>
                <w:bCs/>
                <w:sz w:val="24"/>
                <w:szCs w:val="24"/>
                <w:lang w:eastAsia="ru-RU"/>
              </w:rPr>
            </w:pPr>
          </w:p>
        </w:tc>
      </w:tr>
      <w:tr w:rsidR="00ED6DD2" w:rsidRPr="00C974CE" w:rsidTr="00204DE4">
        <w:trPr>
          <w:gridAfter w:val="1"/>
          <w:wAfter w:w="10" w:type="dxa"/>
          <w:trHeight w:val="525"/>
        </w:trPr>
        <w:tc>
          <w:tcPr>
            <w:tcW w:w="709" w:type="dxa"/>
            <w:shd w:val="clear" w:color="auto" w:fill="auto"/>
            <w:noWrap/>
            <w:vAlign w:val="center"/>
          </w:tcPr>
          <w:p w:rsidR="00ED6DD2" w:rsidRPr="004B1570" w:rsidRDefault="00ED6DD2" w:rsidP="00ED6DD2">
            <w:pPr>
              <w:pStyle w:val="af"/>
              <w:numPr>
                <w:ilvl w:val="0"/>
                <w:numId w:val="24"/>
              </w:numPr>
              <w:tabs>
                <w:tab w:val="left" w:pos="50"/>
              </w:tabs>
              <w:spacing w:line="240" w:lineRule="auto"/>
              <w:ind w:right="11" w:hanging="685"/>
              <w:rPr>
                <w:rFonts w:ascii="Times New Roman" w:eastAsia="Times New Roman" w:hAnsi="Times New Roman"/>
                <w:bCs/>
                <w:sz w:val="24"/>
                <w:szCs w:val="24"/>
                <w:lang w:eastAsia="ru-RU"/>
              </w:rPr>
            </w:pPr>
          </w:p>
        </w:tc>
        <w:tc>
          <w:tcPr>
            <w:tcW w:w="3686" w:type="dxa"/>
            <w:shd w:val="clear" w:color="auto" w:fill="auto"/>
          </w:tcPr>
          <w:p w:rsidR="00ED6DD2" w:rsidRPr="005135EB" w:rsidRDefault="00ED6DD2" w:rsidP="00ED6DD2">
            <w:pPr>
              <w:spacing w:line="240" w:lineRule="auto"/>
              <w:ind w:left="0"/>
              <w:rPr>
                <w:rFonts w:ascii="Times New Roman" w:eastAsia="Times New Roman" w:hAnsi="Times New Roman"/>
                <w:sz w:val="24"/>
                <w:szCs w:val="24"/>
                <w:lang w:eastAsia="ru-RU"/>
              </w:rPr>
            </w:pPr>
            <w:r w:rsidRPr="005135EB">
              <w:rPr>
                <w:rFonts w:ascii="Times New Roman" w:eastAsia="Times New Roman" w:hAnsi="Times New Roman"/>
                <w:color w:val="000000" w:themeColor="text1"/>
                <w:sz w:val="24"/>
                <w:szCs w:val="24"/>
                <w:lang w:eastAsia="ru-RU"/>
              </w:rPr>
              <w:t>Проведение ПНР, электрических измерений, составление технического отчета.</w:t>
            </w:r>
          </w:p>
        </w:tc>
        <w:tc>
          <w:tcPr>
            <w:tcW w:w="850" w:type="dxa"/>
            <w:shd w:val="clear" w:color="auto" w:fill="auto"/>
            <w:noWrap/>
          </w:tcPr>
          <w:p w:rsidR="00ED6DD2" w:rsidRPr="005135EB" w:rsidRDefault="00ED6DD2" w:rsidP="00ED6DD2">
            <w:pPr>
              <w:spacing w:line="240" w:lineRule="auto"/>
              <w:ind w:left="0"/>
              <w:jc w:val="center"/>
              <w:rPr>
                <w:rFonts w:ascii="Times New Roman" w:hAnsi="Times New Roman"/>
                <w:color w:val="000000" w:themeColor="text1"/>
                <w:sz w:val="24"/>
                <w:szCs w:val="24"/>
                <w:lang w:eastAsia="ru-RU"/>
              </w:rPr>
            </w:pPr>
            <w:r w:rsidRPr="005135EB">
              <w:rPr>
                <w:rFonts w:ascii="Times New Roman" w:eastAsia="Times New Roman" w:hAnsi="Times New Roman"/>
                <w:color w:val="000000" w:themeColor="text1"/>
                <w:sz w:val="24"/>
                <w:szCs w:val="24"/>
                <w:lang w:eastAsia="ru-RU"/>
              </w:rPr>
              <w:t>к</w:t>
            </w:r>
            <w:r>
              <w:rPr>
                <w:rFonts w:ascii="Times New Roman" w:eastAsia="Times New Roman" w:hAnsi="Times New Roman"/>
                <w:color w:val="000000" w:themeColor="text1"/>
                <w:sz w:val="24"/>
                <w:szCs w:val="24"/>
                <w:lang w:eastAsia="ru-RU"/>
              </w:rPr>
              <w:t>-</w:t>
            </w:r>
            <w:r w:rsidRPr="005135EB">
              <w:rPr>
                <w:rFonts w:ascii="Times New Roman" w:eastAsia="Times New Roman" w:hAnsi="Times New Roman"/>
                <w:color w:val="000000" w:themeColor="text1"/>
                <w:sz w:val="24"/>
                <w:szCs w:val="24"/>
                <w:lang w:eastAsia="ru-RU"/>
              </w:rPr>
              <w:t>т</w:t>
            </w:r>
          </w:p>
        </w:tc>
        <w:tc>
          <w:tcPr>
            <w:tcW w:w="851" w:type="dxa"/>
            <w:shd w:val="clear" w:color="auto" w:fill="auto"/>
            <w:noWrap/>
          </w:tcPr>
          <w:p w:rsidR="00ED6DD2" w:rsidRPr="005135EB" w:rsidRDefault="00ED6DD2" w:rsidP="00ED6DD2">
            <w:pPr>
              <w:spacing w:line="240" w:lineRule="auto"/>
              <w:ind w:left="0"/>
              <w:jc w:val="center"/>
              <w:rPr>
                <w:rFonts w:ascii="Times New Roman" w:eastAsia="Times New Roman" w:hAnsi="Times New Roman"/>
                <w:sz w:val="24"/>
                <w:szCs w:val="24"/>
                <w:lang w:eastAsia="ru-RU"/>
              </w:rPr>
            </w:pPr>
            <w:r w:rsidRPr="005135EB">
              <w:rPr>
                <w:rFonts w:ascii="Times New Roman" w:eastAsia="Times New Roman" w:hAnsi="Times New Roman"/>
                <w:color w:val="000000" w:themeColor="text1"/>
                <w:sz w:val="24"/>
                <w:szCs w:val="24"/>
                <w:lang w:eastAsia="ru-RU"/>
              </w:rPr>
              <w:t>1</w:t>
            </w:r>
          </w:p>
        </w:tc>
        <w:tc>
          <w:tcPr>
            <w:tcW w:w="4110" w:type="dxa"/>
            <w:shd w:val="clear" w:color="auto" w:fill="auto"/>
            <w:vAlign w:val="center"/>
          </w:tcPr>
          <w:p w:rsidR="00ED6DD2" w:rsidRPr="005135EB" w:rsidRDefault="00ED6DD2" w:rsidP="00ED6DD2">
            <w:pPr>
              <w:spacing w:line="240" w:lineRule="auto"/>
              <w:ind w:left="0"/>
              <w:jc w:val="center"/>
              <w:rPr>
                <w:rFonts w:ascii="Times New Roman" w:eastAsia="Times New Roman" w:hAnsi="Times New Roman"/>
                <w:sz w:val="24"/>
                <w:szCs w:val="24"/>
                <w:lang w:eastAsia="ru-RU"/>
              </w:rPr>
            </w:pPr>
          </w:p>
        </w:tc>
      </w:tr>
      <w:tr w:rsidR="00ED6DD2" w:rsidRPr="00C974CE" w:rsidTr="00204DE4">
        <w:trPr>
          <w:gridAfter w:val="1"/>
          <w:wAfter w:w="10" w:type="dxa"/>
          <w:trHeight w:val="525"/>
        </w:trPr>
        <w:tc>
          <w:tcPr>
            <w:tcW w:w="709" w:type="dxa"/>
            <w:shd w:val="clear" w:color="auto" w:fill="auto"/>
            <w:noWrap/>
            <w:vAlign w:val="center"/>
          </w:tcPr>
          <w:p w:rsidR="00ED6DD2" w:rsidRPr="004B1570" w:rsidRDefault="00ED6DD2" w:rsidP="00ED6DD2">
            <w:pPr>
              <w:pStyle w:val="af"/>
              <w:numPr>
                <w:ilvl w:val="0"/>
                <w:numId w:val="24"/>
              </w:numPr>
              <w:tabs>
                <w:tab w:val="left" w:pos="50"/>
              </w:tabs>
              <w:spacing w:line="240" w:lineRule="auto"/>
              <w:ind w:right="11" w:hanging="685"/>
              <w:rPr>
                <w:rFonts w:ascii="Times New Roman" w:eastAsia="Times New Roman" w:hAnsi="Times New Roman"/>
                <w:bCs/>
                <w:sz w:val="24"/>
                <w:szCs w:val="24"/>
                <w:lang w:eastAsia="ru-RU"/>
              </w:rPr>
            </w:pPr>
          </w:p>
        </w:tc>
        <w:tc>
          <w:tcPr>
            <w:tcW w:w="3686" w:type="dxa"/>
            <w:shd w:val="clear" w:color="auto" w:fill="auto"/>
            <w:vAlign w:val="center"/>
          </w:tcPr>
          <w:p w:rsidR="00ED6DD2" w:rsidRPr="005135EB" w:rsidRDefault="00ED6DD2" w:rsidP="00ED6DD2">
            <w:pPr>
              <w:spacing w:line="240" w:lineRule="auto"/>
              <w:ind w:left="0"/>
              <w:rPr>
                <w:rFonts w:ascii="Times New Roman" w:eastAsia="Times New Roman" w:hAnsi="Times New Roman"/>
                <w:sz w:val="24"/>
                <w:szCs w:val="24"/>
                <w:lang w:eastAsia="ru-RU"/>
              </w:rPr>
            </w:pPr>
            <w:r w:rsidRPr="005135EB">
              <w:rPr>
                <w:rFonts w:ascii="Times New Roman" w:eastAsia="Times New Roman" w:hAnsi="Times New Roman"/>
                <w:sz w:val="24"/>
                <w:szCs w:val="24"/>
                <w:lang w:eastAsia="ru-RU"/>
              </w:rPr>
              <w:t>Разработка рабочего проекта на электроснабжение помещений</w:t>
            </w:r>
          </w:p>
        </w:tc>
        <w:tc>
          <w:tcPr>
            <w:tcW w:w="850" w:type="dxa"/>
            <w:shd w:val="clear" w:color="auto" w:fill="auto"/>
            <w:noWrap/>
            <w:vAlign w:val="center"/>
          </w:tcPr>
          <w:p w:rsidR="00ED6DD2" w:rsidRPr="005135EB" w:rsidRDefault="00ED6DD2" w:rsidP="00ED6DD2">
            <w:pPr>
              <w:spacing w:line="240" w:lineRule="auto"/>
              <w:ind w:left="0"/>
              <w:jc w:val="center"/>
              <w:rPr>
                <w:rFonts w:ascii="Times New Roman" w:eastAsia="Times New Roman" w:hAnsi="Times New Roman"/>
                <w:sz w:val="24"/>
                <w:szCs w:val="24"/>
                <w:lang w:eastAsia="ru-RU"/>
              </w:rPr>
            </w:pPr>
            <w:r w:rsidRPr="005135EB">
              <w:rPr>
                <w:rFonts w:ascii="Times New Roman" w:eastAsia="Times New Roman" w:hAnsi="Times New Roman"/>
                <w:sz w:val="24"/>
                <w:szCs w:val="24"/>
                <w:lang w:eastAsia="ru-RU"/>
              </w:rPr>
              <w:t>к-т</w:t>
            </w:r>
          </w:p>
        </w:tc>
        <w:tc>
          <w:tcPr>
            <w:tcW w:w="851" w:type="dxa"/>
            <w:shd w:val="clear" w:color="auto" w:fill="auto"/>
            <w:noWrap/>
            <w:vAlign w:val="center"/>
          </w:tcPr>
          <w:p w:rsidR="00ED6DD2" w:rsidRPr="005135EB" w:rsidRDefault="00ED6DD2" w:rsidP="00ED6DD2">
            <w:pPr>
              <w:spacing w:line="240" w:lineRule="auto"/>
              <w:ind w:left="0"/>
              <w:jc w:val="center"/>
              <w:rPr>
                <w:rFonts w:ascii="Times New Roman" w:eastAsia="Times New Roman" w:hAnsi="Times New Roman"/>
                <w:sz w:val="24"/>
                <w:szCs w:val="24"/>
                <w:lang w:eastAsia="ru-RU"/>
              </w:rPr>
            </w:pPr>
            <w:r w:rsidRPr="005135EB">
              <w:rPr>
                <w:rFonts w:ascii="Times New Roman" w:eastAsia="Times New Roman" w:hAnsi="Times New Roman"/>
                <w:sz w:val="24"/>
                <w:szCs w:val="24"/>
                <w:lang w:eastAsia="ru-RU"/>
              </w:rPr>
              <w:t>1</w:t>
            </w:r>
          </w:p>
        </w:tc>
        <w:tc>
          <w:tcPr>
            <w:tcW w:w="4110" w:type="dxa"/>
            <w:shd w:val="clear" w:color="auto" w:fill="auto"/>
            <w:vAlign w:val="center"/>
          </w:tcPr>
          <w:p w:rsidR="00ED6DD2" w:rsidRPr="005135EB" w:rsidRDefault="00ED6DD2" w:rsidP="00ED6DD2">
            <w:pPr>
              <w:spacing w:line="240" w:lineRule="auto"/>
              <w:ind w:left="0"/>
              <w:jc w:val="center"/>
              <w:rPr>
                <w:rFonts w:ascii="Times New Roman" w:eastAsia="Times New Roman" w:hAnsi="Times New Roman"/>
                <w:sz w:val="24"/>
                <w:szCs w:val="24"/>
                <w:lang w:eastAsia="ru-RU"/>
              </w:rPr>
            </w:pPr>
          </w:p>
        </w:tc>
      </w:tr>
      <w:tr w:rsidR="00ED6DD2" w:rsidRPr="00C974CE" w:rsidTr="00204DE4">
        <w:trPr>
          <w:gridAfter w:val="1"/>
          <w:wAfter w:w="10" w:type="dxa"/>
          <w:trHeight w:val="525"/>
        </w:trPr>
        <w:tc>
          <w:tcPr>
            <w:tcW w:w="709" w:type="dxa"/>
            <w:shd w:val="clear" w:color="auto" w:fill="auto"/>
            <w:noWrap/>
            <w:vAlign w:val="center"/>
          </w:tcPr>
          <w:p w:rsidR="00ED6DD2" w:rsidRPr="00897CCF" w:rsidRDefault="00ED6DD2" w:rsidP="00ED6DD2">
            <w:pPr>
              <w:tabs>
                <w:tab w:val="left" w:pos="50"/>
              </w:tabs>
              <w:spacing w:line="240" w:lineRule="auto"/>
              <w:ind w:left="360" w:right="11"/>
              <w:rPr>
                <w:rFonts w:ascii="Times New Roman" w:eastAsia="Times New Roman" w:hAnsi="Times New Roman"/>
                <w:bCs/>
                <w:sz w:val="24"/>
                <w:szCs w:val="24"/>
                <w:lang w:eastAsia="ru-RU"/>
              </w:rPr>
            </w:pPr>
          </w:p>
        </w:tc>
        <w:tc>
          <w:tcPr>
            <w:tcW w:w="3686" w:type="dxa"/>
            <w:shd w:val="clear" w:color="auto" w:fill="auto"/>
            <w:vAlign w:val="center"/>
          </w:tcPr>
          <w:p w:rsidR="00ED6DD2" w:rsidRPr="005135EB" w:rsidRDefault="00ED6DD2" w:rsidP="00ED6DD2">
            <w:pPr>
              <w:spacing w:line="240" w:lineRule="auto"/>
              <w:ind w:left="0"/>
              <w:rPr>
                <w:rFonts w:ascii="Times New Roman" w:eastAsia="Times New Roman" w:hAnsi="Times New Roman"/>
                <w:sz w:val="24"/>
                <w:szCs w:val="24"/>
                <w:lang w:eastAsia="ru-RU"/>
              </w:rPr>
            </w:pPr>
            <w:r w:rsidRPr="005135EB">
              <w:rPr>
                <w:rFonts w:ascii="Times New Roman" w:eastAsia="Times New Roman" w:hAnsi="Times New Roman"/>
                <w:sz w:val="24"/>
                <w:szCs w:val="24"/>
                <w:lang w:eastAsia="ru-RU"/>
              </w:rPr>
              <w:t xml:space="preserve">Погрузка, вывоз и утилизация строительного мусора  </w:t>
            </w:r>
          </w:p>
        </w:tc>
        <w:tc>
          <w:tcPr>
            <w:tcW w:w="850" w:type="dxa"/>
            <w:shd w:val="clear" w:color="auto" w:fill="auto"/>
            <w:noWrap/>
            <w:vAlign w:val="center"/>
          </w:tcPr>
          <w:p w:rsidR="00ED6DD2" w:rsidRPr="005135EB" w:rsidRDefault="00ED6DD2" w:rsidP="00ED6DD2">
            <w:pPr>
              <w:spacing w:line="240" w:lineRule="auto"/>
              <w:ind w:left="0"/>
              <w:jc w:val="center"/>
              <w:rPr>
                <w:rFonts w:ascii="Times New Roman" w:eastAsia="Times New Roman" w:hAnsi="Times New Roman"/>
                <w:sz w:val="24"/>
                <w:szCs w:val="24"/>
                <w:lang w:eastAsia="ru-RU"/>
              </w:rPr>
            </w:pPr>
            <w:r w:rsidRPr="005135EB">
              <w:rPr>
                <w:rFonts w:ascii="Times New Roman" w:eastAsia="Times New Roman" w:hAnsi="Times New Roman"/>
                <w:sz w:val="24"/>
                <w:szCs w:val="24"/>
                <w:lang w:eastAsia="ru-RU"/>
              </w:rPr>
              <w:t>тн</w:t>
            </w:r>
          </w:p>
        </w:tc>
        <w:tc>
          <w:tcPr>
            <w:tcW w:w="4961" w:type="dxa"/>
            <w:gridSpan w:val="2"/>
            <w:shd w:val="clear" w:color="auto" w:fill="auto"/>
            <w:noWrap/>
            <w:vAlign w:val="center"/>
          </w:tcPr>
          <w:p w:rsidR="00ED6DD2" w:rsidRPr="00DE134A" w:rsidRDefault="00ED6DD2" w:rsidP="00ED6DD2">
            <w:pPr>
              <w:spacing w:line="240" w:lineRule="auto"/>
              <w:ind w:left="-58" w:right="11" w:firstLine="29"/>
              <w:rPr>
                <w:rFonts w:ascii="Times New Roman" w:eastAsia="Times New Roman" w:hAnsi="Times New Roman"/>
                <w:bCs/>
                <w:color w:val="FF0000"/>
                <w:sz w:val="24"/>
                <w:szCs w:val="24"/>
                <w:lang w:eastAsia="ru-RU"/>
              </w:rPr>
            </w:pPr>
            <w:r w:rsidRPr="005135EB">
              <w:rPr>
                <w:rFonts w:ascii="Times New Roman" w:eastAsia="Times New Roman" w:hAnsi="Times New Roman"/>
                <w:sz w:val="24"/>
                <w:szCs w:val="24"/>
                <w:lang w:eastAsia="ru-RU"/>
              </w:rPr>
              <w:t>Согласно расчета</w:t>
            </w:r>
          </w:p>
        </w:tc>
      </w:tr>
    </w:tbl>
    <w:p w:rsidR="0029786A" w:rsidRPr="0029786A" w:rsidRDefault="0029786A" w:rsidP="00B67E68">
      <w:pPr>
        <w:pStyle w:val="1"/>
        <w:spacing w:before="0" w:line="240" w:lineRule="auto"/>
        <w:ind w:left="1200"/>
        <w:rPr>
          <w:rFonts w:ascii="Times New Roman" w:hAnsi="Times New Roman"/>
          <w:b/>
          <w:color w:val="auto"/>
          <w:sz w:val="24"/>
          <w:szCs w:val="24"/>
          <w:lang w:val="en-US" w:eastAsia="ru-RU"/>
        </w:rPr>
      </w:pPr>
    </w:p>
    <w:p w:rsidR="00D53780" w:rsidRPr="00DF468A" w:rsidRDefault="00D53780" w:rsidP="001C73D1">
      <w:pPr>
        <w:pStyle w:val="1"/>
        <w:numPr>
          <w:ilvl w:val="0"/>
          <w:numId w:val="6"/>
        </w:numPr>
        <w:spacing w:before="0" w:line="240" w:lineRule="auto"/>
        <w:jc w:val="center"/>
        <w:rPr>
          <w:rFonts w:ascii="Times New Roman" w:hAnsi="Times New Roman"/>
          <w:b/>
          <w:color w:val="auto"/>
          <w:sz w:val="24"/>
          <w:szCs w:val="24"/>
          <w:lang w:eastAsia="ru-RU"/>
        </w:rPr>
      </w:pPr>
      <w:r w:rsidRPr="00DF468A">
        <w:rPr>
          <w:rFonts w:ascii="Times New Roman" w:hAnsi="Times New Roman"/>
          <w:b/>
          <w:color w:val="auto"/>
          <w:sz w:val="24"/>
          <w:szCs w:val="24"/>
          <w:lang w:eastAsia="ru-RU"/>
        </w:rPr>
        <w:t>Общие требования.</w:t>
      </w:r>
    </w:p>
    <w:p w:rsidR="008D4696" w:rsidRPr="00E3465D" w:rsidRDefault="008D4696" w:rsidP="008D4696">
      <w:pPr>
        <w:numPr>
          <w:ilvl w:val="0"/>
          <w:numId w:val="2"/>
        </w:numPr>
        <w:tabs>
          <w:tab w:val="clear" w:pos="644"/>
          <w:tab w:val="num" w:pos="426"/>
        </w:tabs>
        <w:spacing w:line="240" w:lineRule="auto"/>
        <w:ind w:left="426" w:hanging="426"/>
        <w:jc w:val="both"/>
        <w:rPr>
          <w:rFonts w:ascii="Times New Roman" w:hAnsi="Times New Roman"/>
          <w:sz w:val="24"/>
          <w:szCs w:val="24"/>
          <w:lang w:eastAsia="ru-RU"/>
        </w:rPr>
      </w:pPr>
      <w:r w:rsidRPr="00DF468A">
        <w:rPr>
          <w:rFonts w:ascii="Times New Roman" w:hAnsi="Times New Roman"/>
          <w:color w:val="000000"/>
          <w:sz w:val="24"/>
          <w:szCs w:val="24"/>
        </w:rPr>
        <w:t xml:space="preserve">Выполнить комплекс работ </w:t>
      </w:r>
      <w:r>
        <w:rPr>
          <w:rFonts w:ascii="Times New Roman" w:hAnsi="Times New Roman"/>
          <w:color w:val="000000"/>
          <w:sz w:val="24"/>
          <w:szCs w:val="24"/>
        </w:rPr>
        <w:t>по ремонту санузлов</w:t>
      </w:r>
      <w:r w:rsidR="007E3CBE">
        <w:rPr>
          <w:rFonts w:ascii="Times New Roman" w:hAnsi="Times New Roman"/>
          <w:color w:val="000000"/>
          <w:sz w:val="24"/>
          <w:szCs w:val="24"/>
        </w:rPr>
        <w:t>, коридора и гардеробов</w:t>
      </w:r>
      <w:r>
        <w:rPr>
          <w:rFonts w:ascii="Times New Roman" w:hAnsi="Times New Roman"/>
          <w:color w:val="000000"/>
          <w:sz w:val="24"/>
          <w:szCs w:val="24"/>
        </w:rPr>
        <w:t xml:space="preserve"> согласно</w:t>
      </w:r>
      <w:r w:rsidRPr="00DF468A">
        <w:rPr>
          <w:rFonts w:ascii="Times New Roman" w:hAnsi="Times New Roman"/>
          <w:color w:val="000000"/>
          <w:sz w:val="24"/>
          <w:szCs w:val="24"/>
        </w:rPr>
        <w:t xml:space="preserve"> </w:t>
      </w:r>
      <w:r>
        <w:rPr>
          <w:rFonts w:ascii="Times New Roman" w:hAnsi="Times New Roman"/>
          <w:color w:val="000000"/>
          <w:sz w:val="24"/>
          <w:szCs w:val="24"/>
        </w:rPr>
        <w:t>ведомости объемов работ</w:t>
      </w:r>
      <w:r w:rsidRPr="00DF468A">
        <w:rPr>
          <w:rFonts w:ascii="Times New Roman" w:hAnsi="Times New Roman"/>
          <w:color w:val="000000"/>
          <w:sz w:val="24"/>
          <w:szCs w:val="24"/>
        </w:rPr>
        <w:t xml:space="preserve">. </w:t>
      </w:r>
    </w:p>
    <w:p w:rsidR="008D4696" w:rsidRPr="00911658" w:rsidRDefault="008D4696" w:rsidP="008D4696">
      <w:pPr>
        <w:numPr>
          <w:ilvl w:val="0"/>
          <w:numId w:val="2"/>
        </w:numPr>
        <w:tabs>
          <w:tab w:val="clear" w:pos="644"/>
          <w:tab w:val="num" w:pos="426"/>
        </w:tabs>
        <w:spacing w:line="240" w:lineRule="auto"/>
        <w:ind w:left="426" w:hanging="426"/>
        <w:jc w:val="both"/>
        <w:rPr>
          <w:rFonts w:ascii="Times New Roman" w:hAnsi="Times New Roman"/>
          <w:sz w:val="24"/>
          <w:szCs w:val="24"/>
          <w:lang w:eastAsia="ru-RU"/>
        </w:rPr>
      </w:pPr>
      <w:r w:rsidRPr="00724FF1">
        <w:rPr>
          <w:rFonts w:ascii="Times New Roman" w:hAnsi="Times New Roman"/>
          <w:color w:val="000000"/>
          <w:sz w:val="24"/>
          <w:szCs w:val="24"/>
        </w:rPr>
        <w:t>Разработать проект на электроснабжение помещений</w:t>
      </w:r>
      <w:r>
        <w:rPr>
          <w:rFonts w:ascii="Times New Roman" w:hAnsi="Times New Roman"/>
          <w:color w:val="000000"/>
          <w:sz w:val="24"/>
          <w:szCs w:val="24"/>
        </w:rPr>
        <w:t>.</w:t>
      </w:r>
    </w:p>
    <w:p w:rsidR="008B6E4E" w:rsidRPr="008D4696" w:rsidRDefault="008D4696" w:rsidP="00A3105F">
      <w:pPr>
        <w:numPr>
          <w:ilvl w:val="0"/>
          <w:numId w:val="2"/>
        </w:numPr>
        <w:tabs>
          <w:tab w:val="clear" w:pos="644"/>
          <w:tab w:val="num" w:pos="426"/>
        </w:tabs>
        <w:spacing w:line="240" w:lineRule="auto"/>
        <w:ind w:left="426" w:hanging="426"/>
        <w:jc w:val="both"/>
        <w:rPr>
          <w:rFonts w:ascii="Times New Roman" w:hAnsi="Times New Roman"/>
          <w:sz w:val="24"/>
          <w:szCs w:val="24"/>
          <w:lang w:eastAsia="ru-RU"/>
        </w:rPr>
      </w:pPr>
      <w:r w:rsidRPr="008D4696">
        <w:rPr>
          <w:rFonts w:ascii="Times New Roman" w:hAnsi="Times New Roman"/>
          <w:sz w:val="24"/>
          <w:szCs w:val="24"/>
          <w:lang w:eastAsia="ru-RU"/>
        </w:rPr>
        <w:t>Предусмотреть мероприятия по обеспечению объекта пожарной сигнализацией на время проведения ремонтных работ.</w:t>
      </w:r>
    </w:p>
    <w:p w:rsidR="00B67E68" w:rsidRPr="00B67E68" w:rsidRDefault="00B67E68" w:rsidP="00B67E68">
      <w:pPr>
        <w:spacing w:line="240" w:lineRule="auto"/>
        <w:ind w:left="426"/>
        <w:jc w:val="both"/>
        <w:rPr>
          <w:rFonts w:ascii="Times New Roman" w:hAnsi="Times New Roman"/>
          <w:sz w:val="24"/>
          <w:szCs w:val="24"/>
          <w:lang w:eastAsia="ru-RU"/>
        </w:rPr>
      </w:pPr>
    </w:p>
    <w:p w:rsidR="005707EB" w:rsidRPr="00DF468A" w:rsidRDefault="005707EB" w:rsidP="001C73D1">
      <w:pPr>
        <w:numPr>
          <w:ilvl w:val="0"/>
          <w:numId w:val="6"/>
        </w:numPr>
        <w:spacing w:line="240" w:lineRule="auto"/>
        <w:contextualSpacing/>
        <w:jc w:val="center"/>
        <w:rPr>
          <w:rFonts w:ascii="Times New Roman" w:hAnsi="Times New Roman"/>
          <w:b/>
          <w:sz w:val="24"/>
          <w:szCs w:val="24"/>
          <w:lang w:eastAsia="ru-RU"/>
        </w:rPr>
      </w:pPr>
      <w:r w:rsidRPr="00DF468A">
        <w:rPr>
          <w:rFonts w:ascii="Times New Roman" w:hAnsi="Times New Roman"/>
          <w:b/>
          <w:sz w:val="24"/>
          <w:szCs w:val="24"/>
          <w:lang w:eastAsia="ru-RU"/>
        </w:rPr>
        <w:t>Требования к подрядчику.</w:t>
      </w:r>
    </w:p>
    <w:p w:rsidR="005707EB" w:rsidRPr="00DF468A" w:rsidRDefault="005707EB" w:rsidP="001C73D1">
      <w:pPr>
        <w:numPr>
          <w:ilvl w:val="0"/>
          <w:numId w:val="7"/>
        </w:numPr>
        <w:spacing w:line="240" w:lineRule="auto"/>
        <w:ind w:left="426" w:hanging="426"/>
        <w:contextualSpacing/>
        <w:jc w:val="both"/>
        <w:rPr>
          <w:rFonts w:ascii="Times New Roman" w:hAnsi="Times New Roman"/>
          <w:sz w:val="24"/>
          <w:szCs w:val="24"/>
          <w:lang w:eastAsia="ru-RU"/>
        </w:rPr>
      </w:pPr>
      <w:r w:rsidRPr="00DF468A">
        <w:rPr>
          <w:rFonts w:ascii="Times New Roman" w:hAnsi="Times New Roman"/>
          <w:sz w:val="24"/>
          <w:szCs w:val="24"/>
        </w:rPr>
        <w:t>Участник должен подтвердить наличие квалифицированных трудовых ресурсов для своевременного и качественного исполнения обязательств по договору (подтверждается предоставленной в составе заявки на участие справкой о кадрах/копиями трудовых договоров/ выпиской из штатного расписания, копиями дипломов о высшем образовании специалистов, копии сертификатов сертифицированных специалистов, удостоверениями о квалификации).</w:t>
      </w:r>
    </w:p>
    <w:p w:rsidR="005707EB" w:rsidRPr="00DF468A" w:rsidRDefault="005707EB" w:rsidP="001C73D1">
      <w:pPr>
        <w:numPr>
          <w:ilvl w:val="0"/>
          <w:numId w:val="7"/>
        </w:numPr>
        <w:spacing w:line="240" w:lineRule="auto"/>
        <w:ind w:left="426" w:hanging="426"/>
        <w:contextualSpacing/>
        <w:jc w:val="both"/>
        <w:rPr>
          <w:rFonts w:ascii="Times New Roman" w:hAnsi="Times New Roman"/>
          <w:sz w:val="24"/>
          <w:szCs w:val="24"/>
        </w:rPr>
      </w:pPr>
      <w:r w:rsidRPr="00DF468A">
        <w:rPr>
          <w:rFonts w:ascii="Times New Roman" w:hAnsi="Times New Roman"/>
          <w:sz w:val="24"/>
          <w:szCs w:val="24"/>
        </w:rPr>
        <w:t>Подтвержденная выручка Подрядчика за отчетный период должна быть не менее договорной стоимости работ, составленной по объемам, указанных в настоящем задании.</w:t>
      </w:r>
    </w:p>
    <w:p w:rsidR="005707EB" w:rsidRPr="00DF468A" w:rsidRDefault="005707EB" w:rsidP="001C73D1">
      <w:pPr>
        <w:numPr>
          <w:ilvl w:val="0"/>
          <w:numId w:val="7"/>
        </w:numPr>
        <w:spacing w:line="240" w:lineRule="auto"/>
        <w:ind w:left="426" w:hanging="426"/>
        <w:contextualSpacing/>
        <w:jc w:val="both"/>
        <w:rPr>
          <w:rFonts w:ascii="Times New Roman" w:hAnsi="Times New Roman"/>
          <w:sz w:val="24"/>
          <w:szCs w:val="24"/>
        </w:rPr>
      </w:pPr>
      <w:r w:rsidRPr="00DF468A">
        <w:rPr>
          <w:rFonts w:ascii="Times New Roman" w:hAnsi="Times New Roman"/>
          <w:sz w:val="24"/>
          <w:szCs w:val="24"/>
        </w:rPr>
        <w:t>Подрядчик должен обладать специальной правоспособностью в соответствии с действующим законодательством, связанной с осуществлением видов деятельности, предусмотренных предметом закупки, в том числе необходимыми лицензиями на выполнение работ или оказание услуг, в объеме выполняемых работ / услуг, а именно должен иметь членство в саморегулируемой организации (СРО), требуемое в соответствии с Градостроительным кодексом РФ, дающее право на выполнение работ по предмету контракта.</w:t>
      </w:r>
    </w:p>
    <w:p w:rsidR="005707EB" w:rsidRPr="00DF468A" w:rsidRDefault="005707EB" w:rsidP="001C73D1">
      <w:pPr>
        <w:numPr>
          <w:ilvl w:val="0"/>
          <w:numId w:val="7"/>
        </w:numPr>
        <w:spacing w:line="240" w:lineRule="auto"/>
        <w:ind w:left="426" w:hanging="426"/>
        <w:contextualSpacing/>
        <w:jc w:val="both"/>
        <w:rPr>
          <w:rFonts w:ascii="Times New Roman" w:hAnsi="Times New Roman"/>
          <w:sz w:val="24"/>
          <w:szCs w:val="24"/>
          <w:lang w:eastAsia="ru-RU"/>
        </w:rPr>
      </w:pPr>
      <w:r w:rsidRPr="00DF468A">
        <w:rPr>
          <w:rFonts w:ascii="Times New Roman" w:hAnsi="Times New Roman"/>
          <w:sz w:val="24"/>
          <w:szCs w:val="24"/>
          <w:lang w:eastAsia="ru-RU"/>
        </w:rPr>
        <w:t>Участник должен иметь подтверждённый опыт работ по указанным в Техническом задании видам работ.</w:t>
      </w:r>
    </w:p>
    <w:p w:rsidR="005707EB" w:rsidRPr="00DF468A" w:rsidRDefault="005707EB" w:rsidP="001C73D1">
      <w:pPr>
        <w:pStyle w:val="af"/>
        <w:numPr>
          <w:ilvl w:val="0"/>
          <w:numId w:val="7"/>
        </w:numPr>
        <w:spacing w:line="240" w:lineRule="auto"/>
        <w:ind w:left="426" w:hanging="426"/>
        <w:jc w:val="both"/>
        <w:rPr>
          <w:rFonts w:ascii="Times New Roman" w:hAnsi="Times New Roman"/>
          <w:sz w:val="24"/>
          <w:szCs w:val="24"/>
          <w:lang w:eastAsia="ru-RU"/>
        </w:rPr>
      </w:pPr>
      <w:r w:rsidRPr="00DF468A">
        <w:rPr>
          <w:rFonts w:ascii="Times New Roman" w:hAnsi="Times New Roman"/>
          <w:sz w:val="24"/>
          <w:szCs w:val="24"/>
          <w:lang w:eastAsia="ru-RU"/>
        </w:rPr>
        <w:t>Работы по проектированию, выполнению демонтажа и монтажа пожарной сигнализации, должна производить специализированная организация, имеющая Лицензию МЧС РФ на право производства работ на основании Постановления Правительства РФ от 21 ноября 2011 года № 957 «Об организации лицензирования отдельных видов деятельности и от 06.10.2017 № 1219.</w:t>
      </w:r>
    </w:p>
    <w:p w:rsidR="005707EB" w:rsidRPr="00DF468A" w:rsidRDefault="005707EB" w:rsidP="001C73D1">
      <w:pPr>
        <w:pStyle w:val="af"/>
        <w:numPr>
          <w:ilvl w:val="0"/>
          <w:numId w:val="7"/>
        </w:numPr>
        <w:ind w:left="426" w:hanging="426"/>
        <w:rPr>
          <w:rFonts w:ascii="Times New Roman" w:hAnsi="Times New Roman"/>
          <w:sz w:val="24"/>
          <w:szCs w:val="24"/>
          <w:lang w:eastAsia="ru-RU"/>
        </w:rPr>
      </w:pPr>
      <w:r w:rsidRPr="00DF468A">
        <w:rPr>
          <w:rFonts w:ascii="Times New Roman" w:hAnsi="Times New Roman"/>
          <w:sz w:val="24"/>
          <w:szCs w:val="24"/>
          <w:lang w:eastAsia="ru-RU"/>
        </w:rPr>
        <w:t>Работы по проектированию электроснабжения и освещения, должна производить специализированная организация, имеющая СРО на данный вид деятельности.</w:t>
      </w:r>
    </w:p>
    <w:p w:rsidR="005707EB" w:rsidRPr="00DF468A" w:rsidRDefault="005707EB" w:rsidP="001C73D1">
      <w:pPr>
        <w:numPr>
          <w:ilvl w:val="0"/>
          <w:numId w:val="7"/>
        </w:numPr>
        <w:spacing w:line="240" w:lineRule="auto"/>
        <w:ind w:left="426" w:hanging="426"/>
        <w:contextualSpacing/>
        <w:jc w:val="both"/>
        <w:rPr>
          <w:rFonts w:ascii="Times New Roman" w:hAnsi="Times New Roman"/>
          <w:sz w:val="24"/>
          <w:szCs w:val="24"/>
        </w:rPr>
      </w:pPr>
      <w:r w:rsidRPr="00DF468A">
        <w:rPr>
          <w:rFonts w:ascii="Times New Roman" w:hAnsi="Times New Roman"/>
          <w:sz w:val="24"/>
          <w:szCs w:val="24"/>
          <w:lang w:eastAsia="ar-SA"/>
        </w:rPr>
        <w:t xml:space="preserve">Подрядчик должен выполнить работы своими силами или силами привлеченных специализированных организаций с применением материалов и оборудования, находящихся в его собственности. Наличие инструмента, инвентаря, оборудования и автотранспорта для выполнения указанных работ подрядчик должен подтвердить с приложением копий документов. </w:t>
      </w:r>
    </w:p>
    <w:p w:rsidR="005707EB" w:rsidRPr="00DF468A" w:rsidRDefault="005707EB" w:rsidP="001C73D1">
      <w:pPr>
        <w:numPr>
          <w:ilvl w:val="0"/>
          <w:numId w:val="7"/>
        </w:numPr>
        <w:spacing w:line="240" w:lineRule="auto"/>
        <w:ind w:left="426" w:hanging="426"/>
        <w:contextualSpacing/>
        <w:jc w:val="both"/>
        <w:rPr>
          <w:rFonts w:ascii="Times New Roman" w:hAnsi="Times New Roman"/>
          <w:sz w:val="24"/>
          <w:szCs w:val="24"/>
        </w:rPr>
      </w:pPr>
      <w:r w:rsidRPr="00DF468A">
        <w:rPr>
          <w:rFonts w:ascii="Times New Roman" w:hAnsi="Times New Roman"/>
          <w:sz w:val="24"/>
          <w:szCs w:val="24"/>
        </w:rPr>
        <w:t>До момента подачи заявки на участие в тендерной процедуре, Участник в обязательном порядке должен осуществить выезд на место работ для оценки технических решений.</w:t>
      </w:r>
    </w:p>
    <w:p w:rsidR="005707EB" w:rsidRPr="00DF468A" w:rsidRDefault="005707EB" w:rsidP="001C73D1">
      <w:pPr>
        <w:numPr>
          <w:ilvl w:val="0"/>
          <w:numId w:val="7"/>
        </w:numPr>
        <w:spacing w:line="240" w:lineRule="auto"/>
        <w:ind w:left="426" w:hanging="426"/>
        <w:contextualSpacing/>
        <w:jc w:val="both"/>
        <w:rPr>
          <w:rFonts w:ascii="Times New Roman" w:hAnsi="Times New Roman"/>
          <w:sz w:val="24"/>
          <w:szCs w:val="24"/>
        </w:rPr>
      </w:pPr>
      <w:r w:rsidRPr="00DF468A">
        <w:rPr>
          <w:rFonts w:ascii="Times New Roman" w:hAnsi="Times New Roman"/>
          <w:sz w:val="24"/>
          <w:szCs w:val="24"/>
        </w:rPr>
        <w:t xml:space="preserve">Подрядчик должен иметь филиал или представительство в Краснодарском крае. </w:t>
      </w:r>
    </w:p>
    <w:p w:rsidR="005707EB" w:rsidRPr="00DF468A" w:rsidRDefault="005707EB" w:rsidP="001C73D1">
      <w:pPr>
        <w:numPr>
          <w:ilvl w:val="0"/>
          <w:numId w:val="7"/>
        </w:numPr>
        <w:spacing w:line="240" w:lineRule="auto"/>
        <w:ind w:left="426" w:hanging="426"/>
        <w:contextualSpacing/>
        <w:jc w:val="both"/>
        <w:rPr>
          <w:rFonts w:ascii="Times New Roman" w:hAnsi="Times New Roman"/>
          <w:sz w:val="24"/>
          <w:szCs w:val="24"/>
        </w:rPr>
      </w:pPr>
      <w:r w:rsidRPr="00DF468A">
        <w:rPr>
          <w:rFonts w:ascii="Times New Roman" w:hAnsi="Times New Roman"/>
          <w:sz w:val="24"/>
          <w:szCs w:val="24"/>
        </w:rPr>
        <w:t>Срок регистрации предприятия должен быть не менее 1 года.</w:t>
      </w:r>
    </w:p>
    <w:p w:rsidR="005707EB" w:rsidRPr="00DF468A" w:rsidRDefault="005707EB" w:rsidP="005707EB">
      <w:pPr>
        <w:spacing w:line="240" w:lineRule="auto"/>
        <w:ind w:left="426"/>
        <w:contextualSpacing/>
        <w:jc w:val="both"/>
        <w:rPr>
          <w:rFonts w:ascii="Times New Roman" w:hAnsi="Times New Roman"/>
          <w:sz w:val="24"/>
          <w:szCs w:val="24"/>
        </w:rPr>
      </w:pPr>
    </w:p>
    <w:p w:rsidR="005707EB" w:rsidRPr="00DF468A" w:rsidRDefault="005707EB" w:rsidP="001C73D1">
      <w:pPr>
        <w:pStyle w:val="af"/>
        <w:keepNext/>
        <w:keepLines/>
        <w:numPr>
          <w:ilvl w:val="0"/>
          <w:numId w:val="6"/>
        </w:numPr>
        <w:spacing w:line="240" w:lineRule="auto"/>
        <w:jc w:val="center"/>
        <w:outlineLvl w:val="2"/>
        <w:rPr>
          <w:rFonts w:ascii="Times New Roman" w:eastAsia="Times New Roman" w:hAnsi="Times New Roman"/>
          <w:b/>
          <w:bCs/>
          <w:sz w:val="24"/>
          <w:szCs w:val="24"/>
          <w:lang w:eastAsia="ru-RU"/>
        </w:rPr>
      </w:pPr>
      <w:r w:rsidRPr="00DF468A">
        <w:rPr>
          <w:rFonts w:ascii="Times New Roman" w:eastAsia="Times New Roman" w:hAnsi="Times New Roman"/>
          <w:b/>
          <w:bCs/>
          <w:sz w:val="24"/>
          <w:szCs w:val="24"/>
          <w:lang w:eastAsia="ru-RU"/>
        </w:rPr>
        <w:t>Требования к производству работ.</w:t>
      </w:r>
    </w:p>
    <w:p w:rsidR="005707EB" w:rsidRPr="00DF468A" w:rsidRDefault="005707EB" w:rsidP="001C73D1">
      <w:pPr>
        <w:numPr>
          <w:ilvl w:val="0"/>
          <w:numId w:val="3"/>
        </w:numPr>
        <w:spacing w:line="240" w:lineRule="auto"/>
        <w:ind w:left="426" w:hanging="426"/>
        <w:jc w:val="both"/>
        <w:rPr>
          <w:rFonts w:ascii="Times New Roman" w:hAnsi="Times New Roman"/>
          <w:sz w:val="24"/>
          <w:szCs w:val="24"/>
          <w:lang w:eastAsia="ru-RU"/>
        </w:rPr>
      </w:pPr>
      <w:r w:rsidRPr="00DF468A">
        <w:rPr>
          <w:rFonts w:ascii="Times New Roman" w:hAnsi="Times New Roman"/>
          <w:sz w:val="24"/>
          <w:szCs w:val="24"/>
          <w:lang w:eastAsia="ru-RU"/>
        </w:rPr>
        <w:t>Подрядчику необходимо учесть, что строительные работы будут выполняться в условиях действующего санатория.</w:t>
      </w:r>
    </w:p>
    <w:p w:rsidR="005707EB" w:rsidRPr="00DF468A" w:rsidRDefault="005707EB" w:rsidP="001C73D1">
      <w:pPr>
        <w:numPr>
          <w:ilvl w:val="0"/>
          <w:numId w:val="3"/>
        </w:numPr>
        <w:spacing w:line="240" w:lineRule="auto"/>
        <w:ind w:left="426" w:hanging="426"/>
        <w:jc w:val="both"/>
        <w:rPr>
          <w:rFonts w:ascii="Times New Roman" w:hAnsi="Times New Roman"/>
          <w:sz w:val="24"/>
          <w:szCs w:val="24"/>
          <w:lang w:eastAsia="ru-RU"/>
        </w:rPr>
      </w:pPr>
      <w:r w:rsidRPr="00DF468A">
        <w:rPr>
          <w:rFonts w:ascii="Times New Roman" w:hAnsi="Times New Roman"/>
          <w:sz w:val="24"/>
          <w:szCs w:val="24"/>
          <w:lang w:eastAsia="ru-RU"/>
        </w:rPr>
        <w:t xml:space="preserve">Перед началом работ выполнить установку ограждений по согласованной с Заказчиком конструкции и материалу. </w:t>
      </w:r>
    </w:p>
    <w:p w:rsidR="005707EB" w:rsidRPr="00DF468A" w:rsidRDefault="005707EB" w:rsidP="001C73D1">
      <w:pPr>
        <w:numPr>
          <w:ilvl w:val="0"/>
          <w:numId w:val="3"/>
        </w:numPr>
        <w:spacing w:line="240" w:lineRule="auto"/>
        <w:ind w:left="426" w:hanging="426"/>
        <w:jc w:val="both"/>
        <w:rPr>
          <w:rFonts w:ascii="Times New Roman" w:hAnsi="Times New Roman"/>
          <w:sz w:val="24"/>
          <w:szCs w:val="24"/>
        </w:rPr>
      </w:pPr>
      <w:r w:rsidRPr="00DF468A">
        <w:rPr>
          <w:rFonts w:ascii="Times New Roman" w:hAnsi="Times New Roman"/>
          <w:sz w:val="24"/>
          <w:szCs w:val="24"/>
        </w:rPr>
        <w:t>Ежедневно, после окончания работ производить уборку на месте выполнения работ и наводить порядок.</w:t>
      </w:r>
    </w:p>
    <w:p w:rsidR="005707EB" w:rsidRPr="00DF468A" w:rsidRDefault="005707EB" w:rsidP="001C73D1">
      <w:pPr>
        <w:numPr>
          <w:ilvl w:val="0"/>
          <w:numId w:val="3"/>
        </w:numPr>
        <w:spacing w:line="240" w:lineRule="auto"/>
        <w:ind w:left="426" w:hanging="426"/>
        <w:jc w:val="both"/>
        <w:rPr>
          <w:rFonts w:ascii="Times New Roman" w:hAnsi="Times New Roman"/>
          <w:sz w:val="24"/>
          <w:szCs w:val="24"/>
        </w:rPr>
      </w:pPr>
      <w:r w:rsidRPr="00DF468A">
        <w:rPr>
          <w:rFonts w:ascii="Times New Roman" w:hAnsi="Times New Roman"/>
          <w:sz w:val="24"/>
          <w:szCs w:val="24"/>
        </w:rPr>
        <w:t>Строительный мусор и отходы производства упаковывать в мешки и складировать в собственные контейнеры и вывозить в места утилизации своими силами.</w:t>
      </w:r>
    </w:p>
    <w:p w:rsidR="005707EB" w:rsidRPr="00DF468A" w:rsidRDefault="005707EB" w:rsidP="001C73D1">
      <w:pPr>
        <w:numPr>
          <w:ilvl w:val="0"/>
          <w:numId w:val="3"/>
        </w:numPr>
        <w:spacing w:line="240" w:lineRule="auto"/>
        <w:ind w:left="426" w:hanging="426"/>
        <w:jc w:val="both"/>
        <w:rPr>
          <w:rFonts w:ascii="Times New Roman" w:hAnsi="Times New Roman"/>
          <w:sz w:val="24"/>
          <w:szCs w:val="24"/>
        </w:rPr>
      </w:pPr>
      <w:r w:rsidRPr="00DF468A">
        <w:rPr>
          <w:rFonts w:ascii="Times New Roman" w:hAnsi="Times New Roman"/>
          <w:sz w:val="24"/>
          <w:szCs w:val="24"/>
        </w:rPr>
        <w:t>Жидкие остатки растворов, сливать в специальные емкости для отстоя твердых и взвешенных компонентов, в канализацию не сливать. Объем строительного мусора и отходов производства определяется по сметному расчету.</w:t>
      </w:r>
    </w:p>
    <w:p w:rsidR="005707EB" w:rsidRPr="00DF468A" w:rsidRDefault="005707EB" w:rsidP="001C73D1">
      <w:pPr>
        <w:numPr>
          <w:ilvl w:val="0"/>
          <w:numId w:val="3"/>
        </w:numPr>
        <w:spacing w:line="240" w:lineRule="auto"/>
        <w:ind w:left="426" w:hanging="426"/>
        <w:jc w:val="both"/>
        <w:rPr>
          <w:rFonts w:ascii="Times New Roman" w:hAnsi="Times New Roman"/>
          <w:sz w:val="24"/>
          <w:szCs w:val="24"/>
        </w:rPr>
      </w:pPr>
      <w:r w:rsidRPr="00DF468A">
        <w:rPr>
          <w:rFonts w:ascii="Times New Roman" w:hAnsi="Times New Roman"/>
          <w:sz w:val="24"/>
          <w:szCs w:val="24"/>
        </w:rPr>
        <w:lastRenderedPageBreak/>
        <w:t>По окончании работ, в течение дня, произвести уборку строительного мусора с места производства работ.</w:t>
      </w:r>
    </w:p>
    <w:p w:rsidR="005707EB" w:rsidRPr="00DF468A" w:rsidRDefault="005707EB" w:rsidP="001C73D1">
      <w:pPr>
        <w:numPr>
          <w:ilvl w:val="0"/>
          <w:numId w:val="3"/>
        </w:numPr>
        <w:spacing w:line="240" w:lineRule="auto"/>
        <w:ind w:left="426" w:hanging="426"/>
        <w:jc w:val="both"/>
        <w:rPr>
          <w:rFonts w:ascii="Times New Roman" w:hAnsi="Times New Roman"/>
          <w:sz w:val="24"/>
          <w:szCs w:val="24"/>
        </w:rPr>
      </w:pPr>
      <w:r w:rsidRPr="00DF468A">
        <w:rPr>
          <w:rFonts w:ascii="Times New Roman" w:hAnsi="Times New Roman"/>
          <w:sz w:val="24"/>
          <w:szCs w:val="24"/>
        </w:rPr>
        <w:t>При производстве ремонтных работ исключить запыление и загрязнение коридоров, помещений и прилегающей к зданию территории.</w:t>
      </w:r>
    </w:p>
    <w:p w:rsidR="005707EB" w:rsidRPr="00DF468A" w:rsidRDefault="005707EB" w:rsidP="001C73D1">
      <w:pPr>
        <w:numPr>
          <w:ilvl w:val="0"/>
          <w:numId w:val="3"/>
        </w:numPr>
        <w:spacing w:line="240" w:lineRule="auto"/>
        <w:ind w:left="426" w:hanging="426"/>
        <w:jc w:val="both"/>
        <w:rPr>
          <w:rFonts w:ascii="Times New Roman" w:hAnsi="Times New Roman"/>
          <w:color w:val="000000" w:themeColor="text1"/>
          <w:sz w:val="24"/>
          <w:szCs w:val="24"/>
        </w:rPr>
      </w:pPr>
      <w:r w:rsidRPr="00DF468A">
        <w:rPr>
          <w:rFonts w:ascii="Times New Roman" w:hAnsi="Times New Roman"/>
          <w:color w:val="000000" w:themeColor="text1"/>
          <w:sz w:val="24"/>
          <w:szCs w:val="24"/>
        </w:rPr>
        <w:t>Подрядчик несет ответственность за наличие и целостность материальных ценностей (металлические и стеклянные ограждения, светильники и т.п.)</w:t>
      </w:r>
    </w:p>
    <w:p w:rsidR="005707EB" w:rsidRPr="00DF468A" w:rsidRDefault="005707EB" w:rsidP="001C73D1">
      <w:pPr>
        <w:numPr>
          <w:ilvl w:val="0"/>
          <w:numId w:val="3"/>
        </w:numPr>
        <w:spacing w:line="240" w:lineRule="auto"/>
        <w:ind w:left="426" w:hanging="426"/>
        <w:jc w:val="both"/>
        <w:rPr>
          <w:rFonts w:ascii="Times New Roman" w:hAnsi="Times New Roman"/>
          <w:sz w:val="24"/>
          <w:szCs w:val="24"/>
        </w:rPr>
      </w:pPr>
      <w:r w:rsidRPr="00DF468A">
        <w:rPr>
          <w:rFonts w:ascii="Times New Roman" w:hAnsi="Times New Roman"/>
          <w:sz w:val="24"/>
          <w:szCs w:val="24"/>
        </w:rPr>
        <w:t>Предотвращать ущерб имуществу санатория и граждан, находящихся на территории санатория. В случае причинения ущерба, возмещать его стоимость.</w:t>
      </w:r>
    </w:p>
    <w:p w:rsidR="005707EB" w:rsidRPr="00DF468A" w:rsidRDefault="005707EB" w:rsidP="001C73D1">
      <w:pPr>
        <w:numPr>
          <w:ilvl w:val="0"/>
          <w:numId w:val="3"/>
        </w:numPr>
        <w:spacing w:line="240" w:lineRule="auto"/>
        <w:ind w:left="426" w:hanging="426"/>
        <w:jc w:val="both"/>
        <w:rPr>
          <w:rFonts w:ascii="Times New Roman" w:hAnsi="Times New Roman"/>
          <w:sz w:val="24"/>
          <w:szCs w:val="24"/>
        </w:rPr>
      </w:pPr>
      <w:r w:rsidRPr="00DF468A">
        <w:rPr>
          <w:rFonts w:ascii="Times New Roman" w:hAnsi="Times New Roman"/>
          <w:sz w:val="24"/>
          <w:szCs w:val="24"/>
        </w:rPr>
        <w:t>Своевременно устранять недостатки и дефекты, выявленные при приемке работ и в течение гарантийного срока.</w:t>
      </w:r>
    </w:p>
    <w:p w:rsidR="005707EB" w:rsidRPr="00DF468A" w:rsidRDefault="005707EB" w:rsidP="001C73D1">
      <w:pPr>
        <w:numPr>
          <w:ilvl w:val="0"/>
          <w:numId w:val="3"/>
        </w:numPr>
        <w:spacing w:line="240" w:lineRule="auto"/>
        <w:ind w:left="426" w:hanging="426"/>
        <w:jc w:val="both"/>
        <w:rPr>
          <w:rFonts w:ascii="Times New Roman" w:hAnsi="Times New Roman"/>
          <w:sz w:val="24"/>
          <w:szCs w:val="24"/>
        </w:rPr>
      </w:pPr>
      <w:r w:rsidRPr="00DF468A">
        <w:rPr>
          <w:rFonts w:ascii="Times New Roman" w:hAnsi="Times New Roman"/>
          <w:sz w:val="24"/>
          <w:szCs w:val="24"/>
        </w:rPr>
        <w:t>Соблюдать правила противопожарной и технической безопасности.</w:t>
      </w:r>
    </w:p>
    <w:p w:rsidR="005707EB" w:rsidRPr="00DF468A" w:rsidRDefault="005707EB" w:rsidP="001C73D1">
      <w:pPr>
        <w:numPr>
          <w:ilvl w:val="0"/>
          <w:numId w:val="3"/>
        </w:numPr>
        <w:spacing w:line="240" w:lineRule="auto"/>
        <w:ind w:left="426" w:hanging="426"/>
        <w:jc w:val="both"/>
        <w:rPr>
          <w:rFonts w:ascii="Times New Roman" w:hAnsi="Times New Roman"/>
          <w:sz w:val="24"/>
          <w:szCs w:val="24"/>
        </w:rPr>
      </w:pPr>
      <w:r w:rsidRPr="00DF468A">
        <w:rPr>
          <w:rFonts w:ascii="Times New Roman" w:eastAsia="Times New Roman" w:hAnsi="Times New Roman"/>
          <w:sz w:val="24"/>
          <w:szCs w:val="24"/>
        </w:rPr>
        <w:t>Соблюдать при выполнении работ требований экологического законодательства в пределах своих обязанностей по Договору. Самостоятельно и за свой счет устранять нарушения экологического законодательства, выявленные органами государственного надзора, представителями Заказчика, в случае доказанности возникновения последних вследствие ненадлежащего исполнения своих обязательств Подрядчиком</w:t>
      </w:r>
    </w:p>
    <w:p w:rsidR="005707EB" w:rsidRPr="00DF468A" w:rsidRDefault="005707EB" w:rsidP="001C73D1">
      <w:pPr>
        <w:numPr>
          <w:ilvl w:val="0"/>
          <w:numId w:val="3"/>
        </w:numPr>
        <w:spacing w:line="240" w:lineRule="auto"/>
        <w:ind w:left="426" w:hanging="426"/>
        <w:jc w:val="both"/>
        <w:rPr>
          <w:rFonts w:ascii="Times New Roman" w:hAnsi="Times New Roman"/>
          <w:sz w:val="24"/>
          <w:szCs w:val="24"/>
        </w:rPr>
      </w:pPr>
      <w:r w:rsidRPr="00DF468A">
        <w:rPr>
          <w:rFonts w:ascii="Times New Roman" w:hAnsi="Times New Roman"/>
          <w:sz w:val="24"/>
          <w:szCs w:val="24"/>
        </w:rPr>
        <w:t>При производстве работ необходимо ведение на объекте Общего журнала работ.</w:t>
      </w:r>
    </w:p>
    <w:p w:rsidR="005707EB" w:rsidRPr="003772D1" w:rsidRDefault="005707EB" w:rsidP="005707EB">
      <w:pPr>
        <w:spacing w:line="240" w:lineRule="auto"/>
        <w:ind w:left="426"/>
        <w:jc w:val="both"/>
        <w:rPr>
          <w:rFonts w:ascii="Times New Roman" w:hAnsi="Times New Roman"/>
        </w:rPr>
      </w:pPr>
    </w:p>
    <w:p w:rsidR="005707EB" w:rsidRPr="00DF468A" w:rsidRDefault="005707EB" w:rsidP="001C73D1">
      <w:pPr>
        <w:pStyle w:val="af"/>
        <w:numPr>
          <w:ilvl w:val="0"/>
          <w:numId w:val="6"/>
        </w:numPr>
        <w:spacing w:line="240" w:lineRule="auto"/>
        <w:jc w:val="center"/>
        <w:rPr>
          <w:rFonts w:ascii="Times New Roman" w:eastAsia="Times New Roman" w:hAnsi="Times New Roman"/>
          <w:b/>
          <w:sz w:val="24"/>
          <w:szCs w:val="24"/>
        </w:rPr>
      </w:pPr>
      <w:r w:rsidRPr="00DF468A">
        <w:rPr>
          <w:rFonts w:ascii="Times New Roman" w:eastAsia="Times New Roman" w:hAnsi="Times New Roman"/>
          <w:b/>
          <w:sz w:val="24"/>
          <w:szCs w:val="24"/>
        </w:rPr>
        <w:t>Условия производства работ.</w:t>
      </w:r>
    </w:p>
    <w:p w:rsidR="005707EB" w:rsidRPr="00DF468A" w:rsidRDefault="005707EB" w:rsidP="001C73D1">
      <w:pPr>
        <w:pStyle w:val="af"/>
        <w:numPr>
          <w:ilvl w:val="0"/>
          <w:numId w:val="4"/>
        </w:numPr>
        <w:spacing w:line="240" w:lineRule="auto"/>
        <w:ind w:left="426" w:hanging="426"/>
        <w:jc w:val="both"/>
        <w:rPr>
          <w:rFonts w:ascii="Times New Roman" w:hAnsi="Times New Roman"/>
          <w:color w:val="000000"/>
          <w:sz w:val="24"/>
          <w:szCs w:val="24"/>
        </w:rPr>
      </w:pPr>
      <w:r w:rsidRPr="00DF468A">
        <w:rPr>
          <w:rFonts w:ascii="Times New Roman" w:hAnsi="Times New Roman"/>
          <w:sz w:val="24"/>
          <w:szCs w:val="24"/>
        </w:rPr>
        <w:t xml:space="preserve">Объект находится на территории действующего санатория. </w:t>
      </w:r>
    </w:p>
    <w:p w:rsidR="005707EB" w:rsidRPr="00DF468A" w:rsidRDefault="005707EB" w:rsidP="001C73D1">
      <w:pPr>
        <w:pStyle w:val="af"/>
        <w:numPr>
          <w:ilvl w:val="0"/>
          <w:numId w:val="4"/>
        </w:numPr>
        <w:spacing w:line="240" w:lineRule="auto"/>
        <w:ind w:left="426" w:hanging="426"/>
        <w:jc w:val="both"/>
        <w:outlineLvl w:val="0"/>
        <w:rPr>
          <w:rFonts w:ascii="Times New Roman" w:hAnsi="Times New Roman"/>
          <w:sz w:val="24"/>
          <w:szCs w:val="24"/>
        </w:rPr>
      </w:pPr>
      <w:r w:rsidRPr="00DF468A">
        <w:rPr>
          <w:rFonts w:ascii="Times New Roman" w:hAnsi="Times New Roman"/>
          <w:sz w:val="24"/>
          <w:szCs w:val="24"/>
        </w:rPr>
        <w:t>Работы организовать без ограничения прохода людей за пределами зоны работ;</w:t>
      </w:r>
    </w:p>
    <w:p w:rsidR="005707EB" w:rsidRPr="00DF468A" w:rsidRDefault="005707EB" w:rsidP="001C73D1">
      <w:pPr>
        <w:pStyle w:val="af"/>
        <w:numPr>
          <w:ilvl w:val="0"/>
          <w:numId w:val="4"/>
        </w:numPr>
        <w:spacing w:line="240" w:lineRule="auto"/>
        <w:ind w:left="426" w:hanging="426"/>
        <w:jc w:val="both"/>
        <w:outlineLvl w:val="0"/>
        <w:rPr>
          <w:rFonts w:ascii="Times New Roman" w:hAnsi="Times New Roman"/>
          <w:sz w:val="24"/>
          <w:szCs w:val="24"/>
        </w:rPr>
      </w:pPr>
      <w:r w:rsidRPr="00DF468A">
        <w:rPr>
          <w:rFonts w:ascii="Times New Roman" w:hAnsi="Times New Roman"/>
          <w:sz w:val="24"/>
          <w:szCs w:val="24"/>
        </w:rPr>
        <w:t xml:space="preserve">Все рабочие и сотрудники, которые задействованы в работе, должны иметь документы, подтверждающие их квалификацию; </w:t>
      </w:r>
    </w:p>
    <w:p w:rsidR="005707EB" w:rsidRPr="00DF468A" w:rsidRDefault="005707EB" w:rsidP="001C73D1">
      <w:pPr>
        <w:pStyle w:val="af"/>
        <w:numPr>
          <w:ilvl w:val="0"/>
          <w:numId w:val="4"/>
        </w:numPr>
        <w:spacing w:line="240" w:lineRule="auto"/>
        <w:ind w:left="426" w:hanging="426"/>
        <w:jc w:val="both"/>
        <w:outlineLvl w:val="0"/>
        <w:rPr>
          <w:rFonts w:ascii="Times New Roman" w:hAnsi="Times New Roman"/>
          <w:sz w:val="24"/>
          <w:szCs w:val="24"/>
        </w:rPr>
      </w:pPr>
      <w:r w:rsidRPr="00DF468A">
        <w:rPr>
          <w:rFonts w:ascii="Times New Roman" w:hAnsi="Times New Roman"/>
          <w:sz w:val="24"/>
          <w:szCs w:val="24"/>
        </w:rPr>
        <w:t>Складские и бытовые помещения Заказчиком не предоставляются;</w:t>
      </w:r>
    </w:p>
    <w:p w:rsidR="005707EB" w:rsidRPr="00DF468A" w:rsidRDefault="005707EB" w:rsidP="001C73D1">
      <w:pPr>
        <w:pStyle w:val="af"/>
        <w:numPr>
          <w:ilvl w:val="0"/>
          <w:numId w:val="4"/>
        </w:numPr>
        <w:spacing w:line="240" w:lineRule="auto"/>
        <w:ind w:left="426" w:hanging="426"/>
        <w:jc w:val="both"/>
        <w:rPr>
          <w:rFonts w:ascii="Times New Roman" w:hAnsi="Times New Roman"/>
          <w:sz w:val="24"/>
          <w:szCs w:val="24"/>
        </w:rPr>
      </w:pPr>
      <w:r w:rsidRPr="00DF468A">
        <w:rPr>
          <w:rFonts w:ascii="Times New Roman" w:hAnsi="Times New Roman"/>
          <w:sz w:val="24"/>
          <w:szCs w:val="24"/>
        </w:rPr>
        <w:t>Строительные работы проводятся механизмами, оборудованием и средствами Подрядчика.</w:t>
      </w:r>
    </w:p>
    <w:p w:rsidR="005707EB" w:rsidRPr="00DF468A" w:rsidRDefault="005707EB" w:rsidP="001C73D1">
      <w:pPr>
        <w:pStyle w:val="af"/>
        <w:numPr>
          <w:ilvl w:val="0"/>
          <w:numId w:val="4"/>
        </w:numPr>
        <w:spacing w:line="240" w:lineRule="auto"/>
        <w:ind w:left="426" w:hanging="426"/>
        <w:jc w:val="both"/>
        <w:rPr>
          <w:rFonts w:ascii="Times New Roman" w:hAnsi="Times New Roman"/>
          <w:color w:val="000000"/>
          <w:sz w:val="24"/>
          <w:szCs w:val="24"/>
        </w:rPr>
      </w:pPr>
      <w:r w:rsidRPr="00DF468A">
        <w:rPr>
          <w:rFonts w:ascii="Times New Roman" w:hAnsi="Times New Roman"/>
          <w:color w:val="000000"/>
          <w:sz w:val="24"/>
          <w:szCs w:val="24"/>
        </w:rPr>
        <w:t>Не менее чем за 5 календарных дней до начала работ Подрядчик обязан предоставить Заказчику список персонала, задействованного на объекте с отметкой о прохождении инструктажа в области ОТиТБ и ЭБ (без прохождения инструктажа у Заказчика, пропуска работникам не выдаются). В случае привлечения иностранных граждан Подрядчик предоставляет соответствующие документы, в том числе разрешение на работу. Заказчик оставляет за собой право произвести запросы в соответствующие органы на предмет проверки подлинности представляемых Подрядчиком документов. До получения Заказчиком подтверждений подлинности документов персонал Подрядчика на объект не допускается.</w:t>
      </w:r>
    </w:p>
    <w:p w:rsidR="005707EB" w:rsidRPr="00DF468A" w:rsidRDefault="005707EB" w:rsidP="001C73D1">
      <w:pPr>
        <w:pStyle w:val="af"/>
        <w:numPr>
          <w:ilvl w:val="0"/>
          <w:numId w:val="4"/>
        </w:numPr>
        <w:autoSpaceDE w:val="0"/>
        <w:autoSpaceDN w:val="0"/>
        <w:adjustRightInd w:val="0"/>
        <w:spacing w:line="240" w:lineRule="auto"/>
        <w:ind w:left="426" w:hanging="426"/>
        <w:jc w:val="both"/>
        <w:rPr>
          <w:rFonts w:ascii="Times New Roman" w:hAnsi="Times New Roman"/>
          <w:color w:val="000000"/>
          <w:sz w:val="24"/>
          <w:szCs w:val="24"/>
        </w:rPr>
      </w:pPr>
      <w:r w:rsidRPr="00DF468A">
        <w:rPr>
          <w:rFonts w:ascii="Times New Roman" w:hAnsi="Times New Roman"/>
          <w:color w:val="000000"/>
          <w:sz w:val="24"/>
          <w:szCs w:val="24"/>
        </w:rPr>
        <w:t xml:space="preserve">Не менее чем за пять календарных дней до начала работ Подрядчик обязан предоставить Заказчику список автотранспорта (марка, модель и государственный номер автотранспорта), осуществляющего доставку материалов Подрядчика на объект. </w:t>
      </w:r>
    </w:p>
    <w:p w:rsidR="005707EB" w:rsidRPr="00DF468A" w:rsidRDefault="005707EB" w:rsidP="001C73D1">
      <w:pPr>
        <w:pStyle w:val="af"/>
        <w:numPr>
          <w:ilvl w:val="0"/>
          <w:numId w:val="4"/>
        </w:numPr>
        <w:autoSpaceDE w:val="0"/>
        <w:autoSpaceDN w:val="0"/>
        <w:adjustRightInd w:val="0"/>
        <w:spacing w:line="240" w:lineRule="auto"/>
        <w:ind w:left="426" w:hanging="426"/>
        <w:jc w:val="both"/>
        <w:rPr>
          <w:rFonts w:ascii="Times New Roman" w:hAnsi="Times New Roman"/>
          <w:color w:val="000000"/>
          <w:sz w:val="24"/>
          <w:szCs w:val="24"/>
        </w:rPr>
      </w:pPr>
      <w:r w:rsidRPr="00DF468A">
        <w:rPr>
          <w:rFonts w:ascii="Times New Roman" w:hAnsi="Times New Roman"/>
          <w:color w:val="000000"/>
          <w:sz w:val="24"/>
          <w:szCs w:val="24"/>
        </w:rPr>
        <w:t>До начала работ Подрядчик обязан предоставить Заказчику приказ о назначении представителя Подрядчика, ответственного за проведение ремонтных и реставрационных работ на объекте.</w:t>
      </w:r>
    </w:p>
    <w:p w:rsidR="005707EB" w:rsidRPr="00DF468A" w:rsidRDefault="005707EB" w:rsidP="001C73D1">
      <w:pPr>
        <w:pStyle w:val="af"/>
        <w:numPr>
          <w:ilvl w:val="0"/>
          <w:numId w:val="4"/>
        </w:numPr>
        <w:autoSpaceDE w:val="0"/>
        <w:autoSpaceDN w:val="0"/>
        <w:adjustRightInd w:val="0"/>
        <w:spacing w:line="240" w:lineRule="auto"/>
        <w:ind w:left="426" w:hanging="426"/>
        <w:jc w:val="both"/>
        <w:rPr>
          <w:rFonts w:ascii="Times New Roman" w:hAnsi="Times New Roman"/>
          <w:color w:val="000000"/>
          <w:sz w:val="24"/>
          <w:szCs w:val="24"/>
        </w:rPr>
      </w:pPr>
      <w:r w:rsidRPr="00DF468A">
        <w:rPr>
          <w:rFonts w:ascii="Times New Roman" w:hAnsi="Times New Roman"/>
          <w:color w:val="000000"/>
          <w:sz w:val="24"/>
          <w:szCs w:val="24"/>
        </w:rPr>
        <w:t>По завершении работ Подрядчик обязан предоставить Заказчику исполнительную документацию на выполненные работы.</w:t>
      </w:r>
    </w:p>
    <w:p w:rsidR="00DF468A" w:rsidRDefault="00DF468A" w:rsidP="00DF468A">
      <w:pPr>
        <w:pStyle w:val="af"/>
        <w:autoSpaceDE w:val="0"/>
        <w:autoSpaceDN w:val="0"/>
        <w:adjustRightInd w:val="0"/>
        <w:spacing w:line="240" w:lineRule="auto"/>
        <w:ind w:left="426"/>
        <w:jc w:val="both"/>
        <w:rPr>
          <w:rFonts w:ascii="Times New Roman" w:hAnsi="Times New Roman"/>
          <w:color w:val="000000"/>
        </w:rPr>
      </w:pPr>
    </w:p>
    <w:p w:rsidR="00DF468A" w:rsidRPr="00A02FD8" w:rsidRDefault="00DF468A" w:rsidP="001C73D1">
      <w:pPr>
        <w:pStyle w:val="af"/>
        <w:numPr>
          <w:ilvl w:val="0"/>
          <w:numId w:val="6"/>
        </w:numPr>
        <w:autoSpaceDE w:val="0"/>
        <w:autoSpaceDN w:val="0"/>
        <w:adjustRightInd w:val="0"/>
        <w:spacing w:line="240" w:lineRule="auto"/>
        <w:jc w:val="center"/>
        <w:rPr>
          <w:rFonts w:ascii="Times New Roman" w:hAnsi="Times New Roman"/>
          <w:b/>
          <w:color w:val="000000"/>
          <w:sz w:val="24"/>
          <w:szCs w:val="24"/>
        </w:rPr>
      </w:pPr>
      <w:r w:rsidRPr="00A02FD8">
        <w:rPr>
          <w:rFonts w:ascii="Times New Roman" w:hAnsi="Times New Roman"/>
          <w:b/>
          <w:sz w:val="24"/>
          <w:szCs w:val="24"/>
        </w:rPr>
        <w:t>Требования к сметной документации.</w:t>
      </w:r>
    </w:p>
    <w:p w:rsidR="00DF468A" w:rsidRDefault="00DF468A" w:rsidP="00DF468A">
      <w:pPr>
        <w:pStyle w:val="af"/>
        <w:autoSpaceDE w:val="0"/>
        <w:autoSpaceDN w:val="0"/>
        <w:adjustRightInd w:val="0"/>
        <w:spacing w:line="240" w:lineRule="auto"/>
        <w:ind w:left="426"/>
        <w:jc w:val="center"/>
        <w:rPr>
          <w:rFonts w:ascii="Times New Roman" w:hAnsi="Times New Roman"/>
          <w:color w:val="000000"/>
        </w:rPr>
      </w:pPr>
    </w:p>
    <w:p w:rsidR="00DF468A" w:rsidRPr="00DF468A" w:rsidRDefault="00DF468A" w:rsidP="00DF468A">
      <w:pPr>
        <w:keepNext/>
        <w:spacing w:after="240" w:line="252" w:lineRule="auto"/>
        <w:ind w:left="426" w:hanging="426"/>
        <w:contextualSpacing/>
        <w:jc w:val="both"/>
        <w:rPr>
          <w:rFonts w:ascii="Times New Roman" w:hAnsi="Times New Roman"/>
          <w:sz w:val="24"/>
          <w:szCs w:val="24"/>
        </w:rPr>
      </w:pPr>
      <w:r w:rsidRPr="00DF468A">
        <w:rPr>
          <w:rFonts w:ascii="Times New Roman" w:hAnsi="Times New Roman"/>
          <w:sz w:val="24"/>
          <w:szCs w:val="24"/>
        </w:rPr>
        <w:t xml:space="preserve">1.  </w:t>
      </w:r>
      <w:r>
        <w:rPr>
          <w:rFonts w:ascii="Times New Roman" w:hAnsi="Times New Roman"/>
          <w:sz w:val="24"/>
          <w:szCs w:val="24"/>
        </w:rPr>
        <w:t xml:space="preserve"> </w:t>
      </w:r>
      <w:r w:rsidRPr="00DF468A">
        <w:rPr>
          <w:rFonts w:ascii="Times New Roman" w:hAnsi="Times New Roman"/>
          <w:sz w:val="24"/>
          <w:szCs w:val="24"/>
        </w:rPr>
        <w:t>Предусмотреть локальные сметные расчеты в базовых и текущих ценах в формате Excel и Гранд-Смета (</w:t>
      </w:r>
      <w:r w:rsidRPr="00DF468A">
        <w:rPr>
          <w:rFonts w:ascii="Times New Roman" w:hAnsi="Times New Roman"/>
          <w:sz w:val="24"/>
          <w:szCs w:val="24"/>
          <w:lang w:val="en-US"/>
        </w:rPr>
        <w:t>xml</w:t>
      </w:r>
      <w:r w:rsidRPr="00DF468A">
        <w:rPr>
          <w:rFonts w:ascii="Times New Roman" w:hAnsi="Times New Roman"/>
          <w:sz w:val="24"/>
          <w:szCs w:val="24"/>
        </w:rPr>
        <w:t>/</w:t>
      </w:r>
      <w:r w:rsidRPr="00DF468A">
        <w:rPr>
          <w:rFonts w:ascii="Times New Roman" w:hAnsi="Times New Roman"/>
          <w:sz w:val="24"/>
          <w:szCs w:val="24"/>
          <w:lang w:val="en-US"/>
        </w:rPr>
        <w:t>gsfx</w:t>
      </w:r>
      <w:r w:rsidRPr="00DF468A">
        <w:rPr>
          <w:rFonts w:ascii="Times New Roman" w:hAnsi="Times New Roman"/>
          <w:sz w:val="24"/>
          <w:szCs w:val="24"/>
        </w:rPr>
        <w:t xml:space="preserve">). </w:t>
      </w:r>
    </w:p>
    <w:p w:rsidR="00DF468A" w:rsidRPr="00DF468A" w:rsidRDefault="00DF468A" w:rsidP="00DF468A">
      <w:pPr>
        <w:keepNext/>
        <w:spacing w:after="240" w:line="252" w:lineRule="auto"/>
        <w:ind w:left="426" w:hanging="426"/>
        <w:contextualSpacing/>
        <w:jc w:val="both"/>
        <w:rPr>
          <w:rFonts w:ascii="Times New Roman" w:hAnsi="Times New Roman"/>
          <w:sz w:val="24"/>
          <w:szCs w:val="24"/>
        </w:rPr>
      </w:pPr>
      <w:r w:rsidRPr="00DF468A">
        <w:rPr>
          <w:rFonts w:ascii="Times New Roman" w:hAnsi="Times New Roman"/>
          <w:sz w:val="24"/>
          <w:szCs w:val="24"/>
        </w:rPr>
        <w:t xml:space="preserve">2.  </w:t>
      </w:r>
      <w:r>
        <w:rPr>
          <w:rFonts w:ascii="Times New Roman" w:hAnsi="Times New Roman"/>
          <w:sz w:val="24"/>
          <w:szCs w:val="24"/>
        </w:rPr>
        <w:t xml:space="preserve"> </w:t>
      </w:r>
      <w:r w:rsidRPr="00DF468A">
        <w:rPr>
          <w:rFonts w:ascii="Times New Roman" w:hAnsi="Times New Roman"/>
          <w:sz w:val="24"/>
          <w:szCs w:val="24"/>
        </w:rPr>
        <w:t>Предусмотреть объектный (сводный сметный расчёт в базовых и текущих ценах.</w:t>
      </w:r>
    </w:p>
    <w:p w:rsidR="00DF468A" w:rsidRPr="00DF468A" w:rsidRDefault="00DF468A" w:rsidP="00DF468A">
      <w:pPr>
        <w:keepNext/>
        <w:spacing w:after="240" w:line="252" w:lineRule="auto"/>
        <w:ind w:left="426" w:hanging="426"/>
        <w:contextualSpacing/>
        <w:jc w:val="both"/>
        <w:rPr>
          <w:rFonts w:ascii="Times New Roman" w:hAnsi="Times New Roman"/>
          <w:sz w:val="24"/>
          <w:szCs w:val="24"/>
        </w:rPr>
      </w:pPr>
      <w:r w:rsidRPr="00DF468A">
        <w:rPr>
          <w:rFonts w:ascii="Times New Roman" w:hAnsi="Times New Roman"/>
          <w:sz w:val="24"/>
          <w:szCs w:val="24"/>
        </w:rPr>
        <w:t>3.   Требования к составлению локальных смет (локальных сметных расчётов).</w:t>
      </w:r>
    </w:p>
    <w:p w:rsidR="00DF468A" w:rsidRDefault="00DF468A" w:rsidP="00DF468A">
      <w:pPr>
        <w:keepNext/>
        <w:spacing w:after="240" w:line="252" w:lineRule="auto"/>
        <w:ind w:left="426" w:hanging="426"/>
        <w:contextualSpacing/>
        <w:jc w:val="both"/>
        <w:rPr>
          <w:rFonts w:ascii="Times New Roman" w:hAnsi="Times New Roman"/>
          <w:sz w:val="24"/>
          <w:szCs w:val="24"/>
        </w:rPr>
      </w:pPr>
      <w:r>
        <w:rPr>
          <w:rFonts w:ascii="Times New Roman" w:hAnsi="Times New Roman"/>
          <w:sz w:val="24"/>
          <w:szCs w:val="24"/>
        </w:rPr>
        <w:t>3</w:t>
      </w:r>
      <w:r w:rsidRPr="00DF468A">
        <w:rPr>
          <w:rFonts w:ascii="Times New Roman" w:hAnsi="Times New Roman"/>
          <w:sz w:val="24"/>
          <w:szCs w:val="24"/>
        </w:rPr>
        <w:t>.1. Локальные сметы разработать базисно-индексным методом в 2-х уровнях цен (базисном и текущем) в точном соответствии с проектной документацией и технологией производства строительно-монтажных работ в форматах Excel, Гранд-Смета ("xml"/"gsfx"); PDF. В формате PDF должны стоять подписи исполнителей с указанием ФИО и должности.</w:t>
      </w:r>
    </w:p>
    <w:p w:rsidR="00DF468A" w:rsidRDefault="00DF468A" w:rsidP="00DF468A">
      <w:pPr>
        <w:keepNext/>
        <w:spacing w:after="240" w:line="252" w:lineRule="auto"/>
        <w:ind w:left="426" w:hanging="426"/>
        <w:contextualSpacing/>
        <w:jc w:val="both"/>
        <w:rPr>
          <w:rFonts w:ascii="Times New Roman" w:hAnsi="Times New Roman"/>
          <w:sz w:val="24"/>
          <w:szCs w:val="24"/>
        </w:rPr>
      </w:pPr>
      <w:r>
        <w:rPr>
          <w:rFonts w:ascii="Times New Roman" w:hAnsi="Times New Roman"/>
          <w:sz w:val="24"/>
          <w:szCs w:val="24"/>
        </w:rPr>
        <w:t>3</w:t>
      </w:r>
      <w:r w:rsidRPr="00DF468A">
        <w:rPr>
          <w:rFonts w:ascii="Times New Roman" w:hAnsi="Times New Roman"/>
          <w:sz w:val="24"/>
          <w:szCs w:val="24"/>
        </w:rPr>
        <w:t xml:space="preserve">.2. При составлении локальных смет в базисном уровне цен применить Территориальные единичные расценки Краснодарского края, утверждённые Приказом Департамента строительства Краснодарского края от 05.10.2010 № 305. Возможность применения ФЕР </w:t>
      </w:r>
      <w:r w:rsidRPr="00DF468A">
        <w:rPr>
          <w:rFonts w:ascii="Times New Roman" w:hAnsi="Times New Roman"/>
          <w:sz w:val="24"/>
          <w:szCs w:val="24"/>
        </w:rPr>
        <w:lastRenderedPageBreak/>
        <w:t>должна быть согласована с заказчиком дополнительно.</w:t>
      </w:r>
      <w:r>
        <w:rPr>
          <w:rFonts w:ascii="Times New Roman" w:hAnsi="Times New Roman"/>
          <w:sz w:val="24"/>
          <w:szCs w:val="24"/>
        </w:rPr>
        <w:t xml:space="preserve"> </w:t>
      </w:r>
      <w:r w:rsidRPr="00DF468A">
        <w:rPr>
          <w:rFonts w:ascii="Times New Roman" w:hAnsi="Times New Roman"/>
          <w:sz w:val="24"/>
          <w:szCs w:val="24"/>
        </w:rPr>
        <w:t xml:space="preserve">1.3. Перевод в текущий уровень цен осуществить с применением индексов, ежеквартально сообщаемых Минстроем России по строке «Объекты здравоохранения. Прочие» актуальных на момент подачи СД. </w:t>
      </w:r>
    </w:p>
    <w:p w:rsidR="00DF468A" w:rsidRDefault="00DF468A" w:rsidP="00DF468A">
      <w:pPr>
        <w:keepNext/>
        <w:spacing w:after="240" w:line="252" w:lineRule="auto"/>
        <w:ind w:left="426" w:hanging="426"/>
        <w:contextualSpacing/>
        <w:jc w:val="both"/>
        <w:rPr>
          <w:rFonts w:ascii="Times New Roman" w:hAnsi="Times New Roman"/>
          <w:sz w:val="24"/>
          <w:szCs w:val="24"/>
        </w:rPr>
      </w:pPr>
      <w:r>
        <w:rPr>
          <w:rFonts w:ascii="Times New Roman" w:hAnsi="Times New Roman"/>
          <w:sz w:val="24"/>
          <w:szCs w:val="24"/>
        </w:rPr>
        <w:t>3</w:t>
      </w:r>
      <w:r w:rsidRPr="00DF468A">
        <w:rPr>
          <w:rFonts w:ascii="Times New Roman" w:hAnsi="Times New Roman"/>
          <w:sz w:val="24"/>
          <w:szCs w:val="24"/>
        </w:rPr>
        <w:t>.4. Объёмы работ, принятые для составления сметной документации, подтвердить ведомостями объёмов работ. Ведомости оформить в соответствии с п.5.7. МДС 12-81.2007 по каждому разделу проекта.</w:t>
      </w:r>
    </w:p>
    <w:p w:rsidR="00DF468A" w:rsidRDefault="00DF468A" w:rsidP="00DF468A">
      <w:pPr>
        <w:keepNext/>
        <w:spacing w:after="240" w:line="252" w:lineRule="auto"/>
        <w:ind w:left="426" w:hanging="426"/>
        <w:contextualSpacing/>
        <w:jc w:val="both"/>
        <w:rPr>
          <w:rFonts w:ascii="Times New Roman" w:hAnsi="Times New Roman"/>
          <w:sz w:val="24"/>
          <w:szCs w:val="24"/>
        </w:rPr>
      </w:pPr>
      <w:r>
        <w:rPr>
          <w:rFonts w:ascii="Times New Roman" w:hAnsi="Times New Roman"/>
          <w:sz w:val="24"/>
          <w:szCs w:val="24"/>
        </w:rPr>
        <w:t>3</w:t>
      </w:r>
      <w:r w:rsidRPr="00DF468A">
        <w:rPr>
          <w:rFonts w:ascii="Times New Roman" w:hAnsi="Times New Roman"/>
          <w:sz w:val="24"/>
          <w:szCs w:val="24"/>
        </w:rPr>
        <w:t>.5. При необходимости замены ресурсов в базовой расценке (поз. локальной сметы): корректировку производить без удаления ресурса внутри расценки, а вычитая ресурс за расценкой и добавляя новый отдельной строкой.</w:t>
      </w:r>
    </w:p>
    <w:p w:rsidR="00DF468A" w:rsidRDefault="00DF468A" w:rsidP="00DF468A">
      <w:pPr>
        <w:keepNext/>
        <w:spacing w:after="240" w:line="252" w:lineRule="auto"/>
        <w:ind w:left="426" w:hanging="426"/>
        <w:contextualSpacing/>
        <w:jc w:val="both"/>
        <w:rPr>
          <w:rFonts w:ascii="Times New Roman" w:hAnsi="Times New Roman"/>
          <w:sz w:val="24"/>
          <w:szCs w:val="24"/>
        </w:rPr>
      </w:pPr>
      <w:r>
        <w:rPr>
          <w:rFonts w:ascii="Times New Roman" w:hAnsi="Times New Roman"/>
          <w:sz w:val="24"/>
          <w:szCs w:val="24"/>
        </w:rPr>
        <w:t>3</w:t>
      </w:r>
      <w:r w:rsidRPr="00DF468A">
        <w:rPr>
          <w:rFonts w:ascii="Times New Roman" w:hAnsi="Times New Roman"/>
          <w:sz w:val="24"/>
          <w:szCs w:val="24"/>
        </w:rPr>
        <w:t>.6. При выводе в печатный формат в выходных формах предусмотреть расшифровку (наименование и обоснование) и размер коэффициентов, применяемых как в расценках, так и в итогах сметы.</w:t>
      </w:r>
    </w:p>
    <w:p w:rsidR="00DF468A" w:rsidRDefault="00DF468A" w:rsidP="00DF468A">
      <w:pPr>
        <w:keepNext/>
        <w:spacing w:after="240" w:line="252" w:lineRule="auto"/>
        <w:ind w:left="426" w:hanging="426"/>
        <w:contextualSpacing/>
        <w:jc w:val="both"/>
        <w:rPr>
          <w:rFonts w:ascii="Times New Roman" w:hAnsi="Times New Roman"/>
          <w:sz w:val="24"/>
          <w:szCs w:val="24"/>
        </w:rPr>
      </w:pPr>
      <w:r>
        <w:rPr>
          <w:rFonts w:ascii="Times New Roman" w:hAnsi="Times New Roman"/>
          <w:sz w:val="24"/>
          <w:szCs w:val="24"/>
        </w:rPr>
        <w:t>3</w:t>
      </w:r>
      <w:r w:rsidRPr="00DF468A">
        <w:rPr>
          <w:rFonts w:ascii="Times New Roman" w:hAnsi="Times New Roman"/>
          <w:sz w:val="24"/>
          <w:szCs w:val="24"/>
        </w:rPr>
        <w:t>.7. Локальные сметы выполнить без начисления лимитированных затрат.</w:t>
      </w:r>
    </w:p>
    <w:p w:rsidR="00DF468A" w:rsidRDefault="00DF468A" w:rsidP="00DF468A">
      <w:pPr>
        <w:keepNext/>
        <w:spacing w:after="240" w:line="252" w:lineRule="auto"/>
        <w:ind w:left="426" w:hanging="426"/>
        <w:contextualSpacing/>
        <w:jc w:val="both"/>
        <w:rPr>
          <w:rFonts w:ascii="Times New Roman" w:hAnsi="Times New Roman"/>
          <w:sz w:val="24"/>
          <w:szCs w:val="24"/>
        </w:rPr>
      </w:pPr>
      <w:r>
        <w:rPr>
          <w:rFonts w:ascii="Times New Roman" w:hAnsi="Times New Roman"/>
          <w:sz w:val="24"/>
          <w:szCs w:val="24"/>
        </w:rPr>
        <w:t>3</w:t>
      </w:r>
      <w:r w:rsidRPr="00DF468A">
        <w:rPr>
          <w:rFonts w:ascii="Times New Roman" w:hAnsi="Times New Roman"/>
          <w:sz w:val="24"/>
          <w:szCs w:val="24"/>
        </w:rPr>
        <w:t xml:space="preserve">.8. Учесть в локальных сметах затраты, учитывающие работу в стеснённых условиях. Обоснование включить в раздел ПОС проекта. </w:t>
      </w:r>
    </w:p>
    <w:p w:rsidR="00DF468A" w:rsidRPr="00DF468A" w:rsidRDefault="00DF468A" w:rsidP="00DF468A">
      <w:pPr>
        <w:keepNext/>
        <w:spacing w:after="240" w:line="252" w:lineRule="auto"/>
        <w:ind w:left="426" w:hanging="426"/>
        <w:contextualSpacing/>
        <w:jc w:val="both"/>
        <w:rPr>
          <w:rFonts w:ascii="Times New Roman" w:hAnsi="Times New Roman"/>
          <w:sz w:val="24"/>
          <w:szCs w:val="24"/>
        </w:rPr>
      </w:pPr>
      <w:r>
        <w:rPr>
          <w:rFonts w:ascii="Times New Roman" w:hAnsi="Times New Roman"/>
          <w:sz w:val="24"/>
          <w:szCs w:val="24"/>
        </w:rPr>
        <w:t>4</w:t>
      </w:r>
      <w:r w:rsidRPr="00DF468A">
        <w:rPr>
          <w:rFonts w:ascii="Times New Roman" w:hAnsi="Times New Roman"/>
          <w:sz w:val="24"/>
          <w:szCs w:val="24"/>
        </w:rPr>
        <w:t>.    Требования по составлению Сводного (объектного) сметного расчёта.</w:t>
      </w:r>
    </w:p>
    <w:p w:rsidR="00DF468A" w:rsidRDefault="00DF468A" w:rsidP="00DF468A">
      <w:pPr>
        <w:keepNext/>
        <w:spacing w:after="240" w:line="252" w:lineRule="auto"/>
        <w:ind w:left="426" w:hanging="426"/>
        <w:contextualSpacing/>
        <w:jc w:val="both"/>
        <w:rPr>
          <w:rFonts w:ascii="Times New Roman" w:hAnsi="Times New Roman"/>
          <w:sz w:val="24"/>
          <w:szCs w:val="24"/>
        </w:rPr>
      </w:pPr>
      <w:r>
        <w:rPr>
          <w:rFonts w:ascii="Times New Roman" w:hAnsi="Times New Roman"/>
          <w:sz w:val="24"/>
          <w:szCs w:val="24"/>
        </w:rPr>
        <w:t>4</w:t>
      </w:r>
      <w:r w:rsidRPr="00DF468A">
        <w:rPr>
          <w:rFonts w:ascii="Times New Roman" w:hAnsi="Times New Roman"/>
          <w:sz w:val="24"/>
          <w:szCs w:val="24"/>
        </w:rPr>
        <w:t xml:space="preserve">.1. Сводный сметный расчёт должен быть составлен в 2-х уровнях цен: базисном и текущем. При составлении ССР в текущем уровне цен берутся данные из локальных смет, составленных в текущем уровне цен. </w:t>
      </w:r>
    </w:p>
    <w:p w:rsidR="00DF468A" w:rsidRPr="00DF468A" w:rsidRDefault="00DF468A" w:rsidP="00DF468A">
      <w:pPr>
        <w:keepNext/>
        <w:spacing w:after="240" w:line="252" w:lineRule="auto"/>
        <w:ind w:left="426" w:hanging="426"/>
        <w:contextualSpacing/>
        <w:jc w:val="both"/>
        <w:rPr>
          <w:rFonts w:ascii="Times New Roman" w:hAnsi="Times New Roman"/>
          <w:sz w:val="24"/>
          <w:szCs w:val="24"/>
        </w:rPr>
      </w:pPr>
      <w:r>
        <w:rPr>
          <w:rFonts w:ascii="Times New Roman" w:hAnsi="Times New Roman"/>
          <w:sz w:val="24"/>
          <w:szCs w:val="24"/>
        </w:rPr>
        <w:t>4</w:t>
      </w:r>
      <w:r w:rsidRPr="00DF468A">
        <w:rPr>
          <w:rFonts w:ascii="Times New Roman" w:hAnsi="Times New Roman"/>
          <w:sz w:val="24"/>
          <w:szCs w:val="24"/>
        </w:rPr>
        <w:t>.2. В главе 9 (графы 7 и 8) сводного сметного расчета стоимости строительства, ССР должны быть предусмотрены:</w:t>
      </w:r>
    </w:p>
    <w:p w:rsidR="00DF468A" w:rsidRPr="00DF468A" w:rsidRDefault="00DF468A" w:rsidP="001C73D1">
      <w:pPr>
        <w:keepNext/>
        <w:numPr>
          <w:ilvl w:val="0"/>
          <w:numId w:val="5"/>
        </w:numPr>
        <w:spacing w:after="240" w:line="252" w:lineRule="auto"/>
        <w:ind w:left="426" w:firstLine="0"/>
        <w:contextualSpacing/>
        <w:jc w:val="both"/>
        <w:rPr>
          <w:rFonts w:ascii="Times New Roman" w:eastAsia="Times New Roman" w:hAnsi="Times New Roman"/>
          <w:sz w:val="24"/>
          <w:szCs w:val="24"/>
        </w:rPr>
      </w:pPr>
      <w:r w:rsidRPr="00DF468A">
        <w:rPr>
          <w:rFonts w:ascii="Times New Roman" w:eastAsia="Times New Roman" w:hAnsi="Times New Roman"/>
          <w:sz w:val="24"/>
          <w:szCs w:val="24"/>
        </w:rPr>
        <w:t xml:space="preserve">затраты на проведение пусконаладочных работ с разделением на работы, выполняемые "вхолостую" и "под нагрузкой </w:t>
      </w:r>
    </w:p>
    <w:p w:rsidR="00DF468A" w:rsidRDefault="00DF468A" w:rsidP="001C73D1">
      <w:pPr>
        <w:keepNext/>
        <w:numPr>
          <w:ilvl w:val="0"/>
          <w:numId w:val="5"/>
        </w:numPr>
        <w:spacing w:after="240" w:line="252" w:lineRule="auto"/>
        <w:ind w:left="426" w:firstLine="0"/>
        <w:contextualSpacing/>
        <w:jc w:val="both"/>
        <w:rPr>
          <w:rFonts w:ascii="Times New Roman" w:eastAsia="Times New Roman" w:hAnsi="Times New Roman"/>
          <w:sz w:val="24"/>
          <w:szCs w:val="24"/>
        </w:rPr>
      </w:pPr>
      <w:r w:rsidRPr="00DF468A">
        <w:rPr>
          <w:rFonts w:ascii="Times New Roman" w:eastAsia="Times New Roman" w:hAnsi="Times New Roman"/>
          <w:sz w:val="24"/>
          <w:szCs w:val="24"/>
        </w:rPr>
        <w:t>затраты заказчика на утилизацию мусора на основании действующего Приказа Департамента цен и тарифов Краснодарского края для города-курорта Сочи;</w:t>
      </w:r>
    </w:p>
    <w:p w:rsidR="00DF468A" w:rsidRPr="00DF468A" w:rsidRDefault="00070C4E" w:rsidP="00DF468A">
      <w:pPr>
        <w:keepNext/>
        <w:spacing w:after="240" w:line="252" w:lineRule="auto"/>
        <w:ind w:left="426" w:hanging="426"/>
        <w:contextualSpacing/>
        <w:jc w:val="both"/>
        <w:rPr>
          <w:rFonts w:ascii="Times New Roman" w:eastAsia="Times New Roman" w:hAnsi="Times New Roman"/>
          <w:sz w:val="24"/>
          <w:szCs w:val="24"/>
        </w:rPr>
      </w:pPr>
      <w:r>
        <w:rPr>
          <w:rFonts w:ascii="Times New Roman" w:hAnsi="Times New Roman"/>
          <w:sz w:val="24"/>
          <w:szCs w:val="24"/>
        </w:rPr>
        <w:t>4</w:t>
      </w:r>
      <w:r w:rsidR="00DF468A" w:rsidRPr="00DF468A">
        <w:rPr>
          <w:rFonts w:ascii="Times New Roman" w:hAnsi="Times New Roman"/>
          <w:sz w:val="24"/>
          <w:szCs w:val="24"/>
        </w:rPr>
        <w:t>.3. Оформить приложением к сводному сметному расчету пояснительную записку с подробной информацией о примененных нормативах; способах расчета стоимости материалов и оборудования по прайс-листам поставщиков, величины и обоснования нормативов на транспортные и заготовительно-складские расходы; обоснованием повышающих нормативов.</w:t>
      </w:r>
    </w:p>
    <w:p w:rsidR="00DF468A" w:rsidRPr="00070C4E" w:rsidRDefault="00070C4E" w:rsidP="00DF468A">
      <w:pPr>
        <w:keepNext/>
        <w:spacing w:after="240" w:line="252" w:lineRule="auto"/>
        <w:ind w:left="426" w:hanging="426"/>
        <w:contextualSpacing/>
        <w:jc w:val="both"/>
        <w:rPr>
          <w:rFonts w:ascii="Times New Roman" w:hAnsi="Times New Roman"/>
          <w:sz w:val="24"/>
          <w:szCs w:val="24"/>
        </w:rPr>
      </w:pPr>
      <w:r>
        <w:rPr>
          <w:rFonts w:ascii="Times New Roman" w:hAnsi="Times New Roman"/>
          <w:sz w:val="24"/>
          <w:szCs w:val="24"/>
        </w:rPr>
        <w:t>5</w:t>
      </w:r>
      <w:r w:rsidR="00DF468A" w:rsidRPr="00070C4E">
        <w:rPr>
          <w:rFonts w:ascii="Times New Roman" w:hAnsi="Times New Roman"/>
          <w:sz w:val="24"/>
          <w:szCs w:val="24"/>
        </w:rPr>
        <w:t xml:space="preserve">.   Расчёт стоимости материальных ресурсов, отсутствующих в базе. </w:t>
      </w:r>
    </w:p>
    <w:p w:rsidR="00DF468A" w:rsidRPr="00DF468A" w:rsidRDefault="00070C4E" w:rsidP="00DF468A">
      <w:pPr>
        <w:keepNext/>
        <w:spacing w:after="240" w:line="252" w:lineRule="auto"/>
        <w:ind w:left="426" w:hanging="426"/>
        <w:contextualSpacing/>
        <w:jc w:val="both"/>
        <w:rPr>
          <w:rFonts w:ascii="Times New Roman" w:hAnsi="Times New Roman"/>
          <w:sz w:val="24"/>
          <w:szCs w:val="24"/>
        </w:rPr>
      </w:pPr>
      <w:r>
        <w:rPr>
          <w:rFonts w:ascii="Times New Roman" w:hAnsi="Times New Roman"/>
          <w:sz w:val="24"/>
          <w:szCs w:val="24"/>
        </w:rPr>
        <w:t>5</w:t>
      </w:r>
      <w:r w:rsidR="00DF468A" w:rsidRPr="00DF468A">
        <w:rPr>
          <w:rFonts w:ascii="Times New Roman" w:hAnsi="Times New Roman"/>
          <w:sz w:val="24"/>
          <w:szCs w:val="24"/>
        </w:rPr>
        <w:t xml:space="preserve">.1. Стоимость материальных ресурсов, отсутствующих в сметной базе, рассчитывается на основании прайс-листов и коммерческих предложений от поставщиков. </w:t>
      </w:r>
    </w:p>
    <w:p w:rsidR="00DF468A" w:rsidRPr="00DF468A" w:rsidRDefault="00070C4E" w:rsidP="00DF468A">
      <w:pPr>
        <w:keepNext/>
        <w:spacing w:after="240" w:line="252" w:lineRule="auto"/>
        <w:ind w:left="426" w:hanging="426"/>
        <w:contextualSpacing/>
        <w:jc w:val="both"/>
        <w:rPr>
          <w:rFonts w:ascii="Times New Roman" w:hAnsi="Times New Roman"/>
          <w:sz w:val="24"/>
          <w:szCs w:val="24"/>
        </w:rPr>
      </w:pPr>
      <w:r>
        <w:rPr>
          <w:rFonts w:ascii="Times New Roman" w:hAnsi="Times New Roman"/>
          <w:sz w:val="24"/>
          <w:szCs w:val="24"/>
        </w:rPr>
        <w:t>5</w:t>
      </w:r>
      <w:r w:rsidR="00DF468A" w:rsidRPr="00DF468A">
        <w:rPr>
          <w:rFonts w:ascii="Times New Roman" w:hAnsi="Times New Roman"/>
          <w:sz w:val="24"/>
          <w:szCs w:val="24"/>
        </w:rPr>
        <w:t xml:space="preserve">.2. Перечень материалов и оборудования, стоимость которых рассчитана по прайс-листам, должен быть оформлен в </w:t>
      </w:r>
      <w:r w:rsidR="00DF468A" w:rsidRPr="00DF468A">
        <w:rPr>
          <w:rFonts w:ascii="Times New Roman" w:hAnsi="Times New Roman"/>
          <w:b/>
          <w:bCs/>
          <w:sz w:val="24"/>
          <w:szCs w:val="24"/>
        </w:rPr>
        <w:t>Реестр цен</w:t>
      </w:r>
      <w:r w:rsidR="00DF468A" w:rsidRPr="00DF468A">
        <w:rPr>
          <w:rFonts w:ascii="Times New Roman" w:hAnsi="Times New Roman"/>
          <w:sz w:val="24"/>
          <w:szCs w:val="24"/>
        </w:rPr>
        <w:t xml:space="preserve"> отдельно по материалам, отдельно по инженерному и отдельно по технологическому оборудованию. В реестре для каждого ресурса должны быть указаны: номер и пункт локальной сметы; наименование ресурса; единица измерения, стоимость ресурса (без НДС, ЗСР и ТР) в текущем уровне цен; </w:t>
      </w:r>
      <w:r w:rsidR="00DF468A" w:rsidRPr="00DF468A">
        <w:rPr>
          <w:rFonts w:ascii="Times New Roman" w:hAnsi="Times New Roman"/>
          <w:b/>
          <w:bCs/>
          <w:sz w:val="24"/>
          <w:szCs w:val="24"/>
        </w:rPr>
        <w:t>алгоритм пересчёта</w:t>
      </w:r>
      <w:r w:rsidR="00DF468A" w:rsidRPr="00DF468A">
        <w:rPr>
          <w:rFonts w:ascii="Times New Roman" w:hAnsi="Times New Roman"/>
          <w:sz w:val="24"/>
          <w:szCs w:val="24"/>
        </w:rPr>
        <w:t xml:space="preserve"> в базисный уровень цен с указанием индекса пересчёта и затрат на заготовительно-складские и транспортные расходы, базисный уровень цен, руб; наименование (сайт, если есть) организации-поставщика, выбранной на основании мониторинга цен.</w:t>
      </w:r>
    </w:p>
    <w:p w:rsidR="00DF468A" w:rsidRPr="00DF468A" w:rsidRDefault="00070C4E" w:rsidP="00DF468A">
      <w:pPr>
        <w:keepNext/>
        <w:spacing w:after="240" w:line="252" w:lineRule="auto"/>
        <w:ind w:left="426" w:hanging="426"/>
        <w:contextualSpacing/>
        <w:jc w:val="both"/>
        <w:rPr>
          <w:rFonts w:ascii="Times New Roman" w:hAnsi="Times New Roman"/>
          <w:sz w:val="24"/>
          <w:szCs w:val="24"/>
        </w:rPr>
      </w:pPr>
      <w:r>
        <w:rPr>
          <w:rFonts w:ascii="Times New Roman" w:hAnsi="Times New Roman"/>
          <w:sz w:val="24"/>
          <w:szCs w:val="24"/>
        </w:rPr>
        <w:t>5</w:t>
      </w:r>
      <w:r w:rsidR="00DF468A" w:rsidRPr="00DF468A">
        <w:rPr>
          <w:rFonts w:ascii="Times New Roman" w:hAnsi="Times New Roman"/>
          <w:sz w:val="24"/>
          <w:szCs w:val="24"/>
        </w:rPr>
        <w:t xml:space="preserve">.3. Прайс-листы и другие обосновывающие документы должны быть оформлены в качестве приложений к сметной документации в отдельный том -приложение к СД (прайс-листы должны быть ближайшими к дате составления документации, подобраны на основе конъюнктурного анализа наиболее экономичного решения. </w:t>
      </w:r>
    </w:p>
    <w:p w:rsidR="00DF468A" w:rsidRPr="00DF468A" w:rsidRDefault="00070C4E" w:rsidP="00DF468A">
      <w:pPr>
        <w:keepNext/>
        <w:spacing w:after="240" w:line="252" w:lineRule="auto"/>
        <w:ind w:left="426" w:hanging="426"/>
        <w:contextualSpacing/>
        <w:jc w:val="both"/>
        <w:rPr>
          <w:rFonts w:ascii="Times New Roman" w:hAnsi="Times New Roman"/>
          <w:sz w:val="24"/>
          <w:szCs w:val="24"/>
        </w:rPr>
      </w:pPr>
      <w:r>
        <w:rPr>
          <w:rFonts w:ascii="Times New Roman" w:hAnsi="Times New Roman"/>
          <w:sz w:val="24"/>
          <w:szCs w:val="24"/>
        </w:rPr>
        <w:t>5</w:t>
      </w:r>
      <w:r w:rsidR="00DF468A" w:rsidRPr="00DF468A">
        <w:rPr>
          <w:rFonts w:ascii="Times New Roman" w:hAnsi="Times New Roman"/>
          <w:sz w:val="24"/>
          <w:szCs w:val="24"/>
        </w:rPr>
        <w:t xml:space="preserve">.4. В позиции сметы в графе «Обоснование» для материалов и оборудования, стоимость которых рассчитывается по прайс-листам, должен быть указан номер позиции по Реестру цен. </w:t>
      </w:r>
    </w:p>
    <w:p w:rsidR="00DF468A" w:rsidRPr="00DF468A" w:rsidRDefault="00070C4E" w:rsidP="00DF468A">
      <w:pPr>
        <w:keepNext/>
        <w:spacing w:after="240" w:line="252" w:lineRule="auto"/>
        <w:ind w:left="426" w:hanging="426"/>
        <w:contextualSpacing/>
        <w:jc w:val="both"/>
        <w:rPr>
          <w:rFonts w:ascii="Times New Roman" w:hAnsi="Times New Roman"/>
          <w:sz w:val="24"/>
          <w:szCs w:val="24"/>
        </w:rPr>
      </w:pPr>
      <w:r>
        <w:rPr>
          <w:rFonts w:ascii="Times New Roman" w:hAnsi="Times New Roman"/>
          <w:sz w:val="24"/>
          <w:szCs w:val="24"/>
        </w:rPr>
        <w:t>5</w:t>
      </w:r>
      <w:r w:rsidR="00DF468A" w:rsidRPr="00DF468A">
        <w:rPr>
          <w:rFonts w:ascii="Times New Roman" w:hAnsi="Times New Roman"/>
          <w:sz w:val="24"/>
          <w:szCs w:val="24"/>
        </w:rPr>
        <w:t xml:space="preserve">.5. При расчёте сметной стоимости материалов и оборудования, принятых по прайс-листам, транспортные расходы принимаются в процентах от стоимости материальных ресурсов в </w:t>
      </w:r>
      <w:r w:rsidR="00DF468A" w:rsidRPr="00DF468A">
        <w:rPr>
          <w:rFonts w:ascii="Times New Roman" w:hAnsi="Times New Roman"/>
          <w:sz w:val="24"/>
          <w:szCs w:val="24"/>
        </w:rPr>
        <w:lastRenderedPageBreak/>
        <w:t>соответствии с регламентом МУ ГМК НН 106-006-2019 от 28.11.2019 по формированию плановой цены капитального строительства:</w:t>
      </w:r>
    </w:p>
    <w:p w:rsidR="00DF468A" w:rsidRPr="00DF468A" w:rsidRDefault="00DF468A" w:rsidP="00070C4E">
      <w:pPr>
        <w:keepNext/>
        <w:spacing w:after="240" w:line="252" w:lineRule="auto"/>
        <w:ind w:left="426"/>
        <w:contextualSpacing/>
        <w:jc w:val="both"/>
        <w:rPr>
          <w:rFonts w:ascii="Times New Roman" w:hAnsi="Times New Roman"/>
          <w:sz w:val="24"/>
          <w:szCs w:val="24"/>
        </w:rPr>
      </w:pPr>
      <w:r w:rsidRPr="00DF468A">
        <w:rPr>
          <w:rFonts w:ascii="Times New Roman" w:hAnsi="Times New Roman"/>
          <w:sz w:val="24"/>
          <w:szCs w:val="24"/>
        </w:rPr>
        <w:t>ТР МАТ=6%; ТР ОБ=3%</w:t>
      </w:r>
    </w:p>
    <w:p w:rsidR="00DF468A" w:rsidRPr="00DF468A" w:rsidRDefault="00DF468A" w:rsidP="00070C4E">
      <w:pPr>
        <w:keepNext/>
        <w:spacing w:after="240" w:line="252" w:lineRule="auto"/>
        <w:ind w:left="426"/>
        <w:contextualSpacing/>
        <w:jc w:val="both"/>
        <w:rPr>
          <w:rFonts w:ascii="Times New Roman" w:hAnsi="Times New Roman"/>
          <w:sz w:val="24"/>
          <w:szCs w:val="24"/>
        </w:rPr>
      </w:pPr>
      <w:r w:rsidRPr="00DF468A">
        <w:rPr>
          <w:rFonts w:ascii="Times New Roman" w:hAnsi="Times New Roman"/>
          <w:sz w:val="24"/>
          <w:szCs w:val="24"/>
        </w:rPr>
        <w:t>Затраты на заготовительно-складские расходы:</w:t>
      </w:r>
    </w:p>
    <w:p w:rsidR="00DF468A" w:rsidRDefault="00DF468A" w:rsidP="00070C4E">
      <w:pPr>
        <w:autoSpaceDE w:val="0"/>
        <w:autoSpaceDN w:val="0"/>
        <w:adjustRightInd w:val="0"/>
        <w:spacing w:line="240" w:lineRule="auto"/>
        <w:ind w:left="426"/>
        <w:jc w:val="both"/>
        <w:rPr>
          <w:rFonts w:ascii="Times New Roman" w:hAnsi="Times New Roman"/>
          <w:sz w:val="24"/>
          <w:szCs w:val="24"/>
        </w:rPr>
      </w:pPr>
      <w:r w:rsidRPr="00DF468A">
        <w:rPr>
          <w:rFonts w:ascii="Times New Roman" w:hAnsi="Times New Roman"/>
          <w:sz w:val="24"/>
          <w:szCs w:val="24"/>
        </w:rPr>
        <w:t>ЗСР МАТ=2%;( за исключением металлоконструкций ЗСР МК=0,75%) ЗСР ОБ=1,2%</w:t>
      </w:r>
      <w:r w:rsidR="00345A52">
        <w:rPr>
          <w:rFonts w:ascii="Times New Roman" w:hAnsi="Times New Roman"/>
          <w:sz w:val="24"/>
          <w:szCs w:val="24"/>
        </w:rPr>
        <w:t>.</w:t>
      </w:r>
    </w:p>
    <w:p w:rsidR="00345A52" w:rsidRDefault="00345A52" w:rsidP="00070C4E">
      <w:pPr>
        <w:autoSpaceDE w:val="0"/>
        <w:autoSpaceDN w:val="0"/>
        <w:adjustRightInd w:val="0"/>
        <w:spacing w:line="240" w:lineRule="auto"/>
        <w:ind w:left="426"/>
        <w:jc w:val="both"/>
        <w:rPr>
          <w:rFonts w:ascii="Times New Roman" w:hAnsi="Times New Roman"/>
          <w:sz w:val="24"/>
          <w:szCs w:val="24"/>
        </w:rPr>
      </w:pPr>
    </w:p>
    <w:p w:rsidR="00345A52" w:rsidRPr="00345A52" w:rsidRDefault="00345A52" w:rsidP="001C73D1">
      <w:pPr>
        <w:pStyle w:val="af"/>
        <w:numPr>
          <w:ilvl w:val="0"/>
          <w:numId w:val="6"/>
        </w:numPr>
        <w:spacing w:line="240" w:lineRule="auto"/>
        <w:jc w:val="center"/>
        <w:rPr>
          <w:rFonts w:ascii="Times New Roman" w:hAnsi="Times New Roman"/>
          <w:b/>
          <w:sz w:val="24"/>
          <w:szCs w:val="24"/>
        </w:rPr>
      </w:pPr>
      <w:r w:rsidRPr="00345A52">
        <w:rPr>
          <w:rFonts w:ascii="Times New Roman" w:hAnsi="Times New Roman"/>
          <w:b/>
          <w:sz w:val="24"/>
          <w:szCs w:val="24"/>
        </w:rPr>
        <w:t>Требования к методам производства и качеству работ, качеству и техническим характеристикам материалов.</w:t>
      </w:r>
    </w:p>
    <w:p w:rsidR="00345A52" w:rsidRPr="0089225C" w:rsidRDefault="00345A52" w:rsidP="0036065A">
      <w:pPr>
        <w:pStyle w:val="af"/>
        <w:numPr>
          <w:ilvl w:val="1"/>
          <w:numId w:val="15"/>
        </w:numPr>
        <w:spacing w:line="240" w:lineRule="auto"/>
        <w:jc w:val="both"/>
        <w:rPr>
          <w:rFonts w:ascii="Times New Roman" w:hAnsi="Times New Roman"/>
          <w:sz w:val="24"/>
          <w:szCs w:val="24"/>
        </w:rPr>
      </w:pPr>
      <w:r w:rsidRPr="0089225C">
        <w:rPr>
          <w:rFonts w:ascii="Times New Roman" w:hAnsi="Times New Roman"/>
          <w:sz w:val="24"/>
          <w:szCs w:val="24"/>
        </w:rPr>
        <w:t>Технология и качество выполняемых работ, качество применяемых материалов должны удовлетворять требованиям действующих государственных стандартов, строительных, противопожарных и санитарных норм и правил (ГОСТ, СНиП, СанПиН), установленным для данных видов работ.</w:t>
      </w:r>
    </w:p>
    <w:p w:rsidR="00345A52" w:rsidRPr="0089225C" w:rsidRDefault="00345A52" w:rsidP="0036065A">
      <w:pPr>
        <w:pStyle w:val="af"/>
        <w:numPr>
          <w:ilvl w:val="1"/>
          <w:numId w:val="16"/>
        </w:numPr>
        <w:spacing w:line="240" w:lineRule="auto"/>
        <w:jc w:val="both"/>
        <w:rPr>
          <w:rFonts w:ascii="Times New Roman" w:hAnsi="Times New Roman"/>
          <w:sz w:val="24"/>
          <w:szCs w:val="24"/>
        </w:rPr>
      </w:pPr>
      <w:r w:rsidRPr="0089225C">
        <w:rPr>
          <w:rFonts w:ascii="Times New Roman" w:hAnsi="Times New Roman"/>
          <w:sz w:val="24"/>
          <w:szCs w:val="24"/>
        </w:rPr>
        <w:t xml:space="preserve">Используемые материалы и оборудование должны соответствовать сметной документации, государственным стандартам и техническим условиям. При сдаче работ должны быть представлены сертификаты (сертификат соответствия, сертификат пожарной безопасности, санитарно-эпидемиологическое заключение), технические паспорта или другие документы, удостоверяющие качество используемых при ремонтных и монтажных работах материалов и оборудования.  </w:t>
      </w:r>
    </w:p>
    <w:p w:rsidR="00345A52" w:rsidRPr="0089225C" w:rsidRDefault="00345A52" w:rsidP="0036065A">
      <w:pPr>
        <w:pStyle w:val="af"/>
        <w:numPr>
          <w:ilvl w:val="1"/>
          <w:numId w:val="15"/>
        </w:numPr>
        <w:spacing w:line="240" w:lineRule="auto"/>
        <w:jc w:val="both"/>
        <w:rPr>
          <w:rFonts w:ascii="Times New Roman" w:hAnsi="Times New Roman"/>
          <w:sz w:val="24"/>
          <w:szCs w:val="24"/>
        </w:rPr>
      </w:pPr>
      <w:r w:rsidRPr="0089225C">
        <w:rPr>
          <w:rFonts w:ascii="Times New Roman" w:hAnsi="Times New Roman"/>
          <w:sz w:val="24"/>
          <w:szCs w:val="24"/>
        </w:rPr>
        <w:t>Перед началом производства работ должен быть согласован весь строительный материал с Заказчиком. При исполнении условий Договора Подрядчик должен обеспечить осуществление контроля качества работ службами, оснащёнными техническими средствами, обеспечивающими необходимую достоверность и полноту контроля.</w:t>
      </w:r>
    </w:p>
    <w:p w:rsidR="00345A52" w:rsidRPr="0089225C" w:rsidRDefault="00345A52" w:rsidP="0036065A">
      <w:pPr>
        <w:pStyle w:val="af"/>
        <w:numPr>
          <w:ilvl w:val="1"/>
          <w:numId w:val="16"/>
        </w:numPr>
        <w:jc w:val="both"/>
        <w:rPr>
          <w:rFonts w:ascii="Times New Roman" w:hAnsi="Times New Roman"/>
          <w:sz w:val="24"/>
          <w:szCs w:val="24"/>
        </w:rPr>
      </w:pPr>
      <w:r w:rsidRPr="0089225C">
        <w:rPr>
          <w:rFonts w:ascii="Times New Roman" w:hAnsi="Times New Roman"/>
          <w:sz w:val="24"/>
          <w:szCs w:val="24"/>
        </w:rPr>
        <w:t>Работы производить в соответствии с установленными нормами и правилами, указанными в гл.9 Технического задания.</w:t>
      </w:r>
    </w:p>
    <w:p w:rsidR="00345A52" w:rsidRPr="0089225C" w:rsidRDefault="00345A52" w:rsidP="0036065A">
      <w:pPr>
        <w:pStyle w:val="af"/>
        <w:numPr>
          <w:ilvl w:val="1"/>
          <w:numId w:val="16"/>
        </w:numPr>
        <w:spacing w:line="240" w:lineRule="auto"/>
        <w:jc w:val="both"/>
        <w:rPr>
          <w:rFonts w:ascii="Times New Roman" w:hAnsi="Times New Roman"/>
          <w:sz w:val="24"/>
          <w:szCs w:val="24"/>
        </w:rPr>
      </w:pPr>
      <w:r w:rsidRPr="0089225C">
        <w:rPr>
          <w:rFonts w:ascii="Times New Roman" w:hAnsi="Times New Roman"/>
          <w:sz w:val="24"/>
          <w:szCs w:val="24"/>
        </w:rPr>
        <w:t>При выполнении приёмочного контроля подлежат освидетельствованию скрытые работы. Запрещается выполнение последующих работ при отсутствии актов освидетельствования предшествующих скрытых работ и приемки Заказчиком, в противном случае Заказчик вправе требовать от Подрядчика вскрыть любую часть работ, а затем восстановить их за счет средств Подрядчика.</w:t>
      </w:r>
    </w:p>
    <w:p w:rsidR="00345A52" w:rsidRPr="0089225C" w:rsidRDefault="00345A52" w:rsidP="0036065A">
      <w:pPr>
        <w:pStyle w:val="af"/>
        <w:numPr>
          <w:ilvl w:val="1"/>
          <w:numId w:val="16"/>
        </w:numPr>
        <w:spacing w:line="240" w:lineRule="auto"/>
        <w:jc w:val="both"/>
        <w:rPr>
          <w:rFonts w:ascii="Times New Roman" w:hAnsi="Times New Roman"/>
          <w:sz w:val="24"/>
          <w:szCs w:val="24"/>
        </w:rPr>
      </w:pPr>
      <w:r w:rsidRPr="0089225C">
        <w:rPr>
          <w:rFonts w:ascii="Times New Roman" w:hAnsi="Times New Roman"/>
          <w:sz w:val="24"/>
          <w:szCs w:val="24"/>
        </w:rPr>
        <w:t>Отключение существующих инженерных систем или отдельных их участков могут производиться только по предварительному согласованию с Заказчиком.</w:t>
      </w:r>
    </w:p>
    <w:p w:rsidR="00345A52" w:rsidRPr="0089225C" w:rsidRDefault="00345A52" w:rsidP="0036065A">
      <w:pPr>
        <w:pStyle w:val="af"/>
        <w:numPr>
          <w:ilvl w:val="1"/>
          <w:numId w:val="16"/>
        </w:numPr>
        <w:spacing w:line="240" w:lineRule="auto"/>
        <w:jc w:val="both"/>
        <w:outlineLvl w:val="0"/>
        <w:rPr>
          <w:rFonts w:ascii="Times New Roman" w:hAnsi="Times New Roman"/>
          <w:sz w:val="24"/>
          <w:szCs w:val="24"/>
        </w:rPr>
      </w:pPr>
      <w:r w:rsidRPr="0089225C">
        <w:rPr>
          <w:rFonts w:ascii="Times New Roman" w:hAnsi="Times New Roman"/>
          <w:sz w:val="24"/>
          <w:szCs w:val="24"/>
        </w:rPr>
        <w:t>Приемка выполненных работ осуществляется комиссией с подписанием акта на выполненные работы.</w:t>
      </w:r>
    </w:p>
    <w:p w:rsidR="00345A52" w:rsidRPr="00345A52" w:rsidRDefault="00345A52" w:rsidP="00070C4E">
      <w:pPr>
        <w:autoSpaceDE w:val="0"/>
        <w:autoSpaceDN w:val="0"/>
        <w:adjustRightInd w:val="0"/>
        <w:spacing w:line="240" w:lineRule="auto"/>
        <w:ind w:left="426"/>
        <w:jc w:val="both"/>
        <w:rPr>
          <w:rFonts w:ascii="Times New Roman" w:hAnsi="Times New Roman"/>
          <w:color w:val="000000"/>
          <w:sz w:val="24"/>
          <w:szCs w:val="24"/>
        </w:rPr>
      </w:pPr>
    </w:p>
    <w:p w:rsidR="00345A52" w:rsidRPr="00345A52" w:rsidRDefault="00345A52" w:rsidP="0036065A">
      <w:pPr>
        <w:pStyle w:val="af"/>
        <w:numPr>
          <w:ilvl w:val="0"/>
          <w:numId w:val="16"/>
        </w:numPr>
        <w:tabs>
          <w:tab w:val="left" w:pos="6804"/>
        </w:tabs>
        <w:spacing w:line="240" w:lineRule="auto"/>
        <w:jc w:val="center"/>
        <w:outlineLvl w:val="0"/>
        <w:rPr>
          <w:rFonts w:ascii="Times New Roman" w:hAnsi="Times New Roman"/>
          <w:b/>
          <w:sz w:val="24"/>
          <w:szCs w:val="24"/>
        </w:rPr>
      </w:pPr>
      <w:r w:rsidRPr="00345A52">
        <w:rPr>
          <w:rFonts w:ascii="Times New Roman" w:hAnsi="Times New Roman"/>
          <w:b/>
          <w:sz w:val="24"/>
          <w:szCs w:val="24"/>
        </w:rPr>
        <w:t>Особые условия. Гарантийные обязательства.</w:t>
      </w:r>
    </w:p>
    <w:p w:rsidR="00345A52" w:rsidRPr="0089225C" w:rsidRDefault="0089225C" w:rsidP="00202954">
      <w:pPr>
        <w:ind w:left="567" w:hanging="567"/>
        <w:jc w:val="both"/>
        <w:rPr>
          <w:rFonts w:ascii="Times New Roman" w:hAnsi="Times New Roman"/>
          <w:sz w:val="24"/>
          <w:szCs w:val="24"/>
        </w:rPr>
      </w:pPr>
      <w:r>
        <w:rPr>
          <w:rFonts w:ascii="Times New Roman" w:hAnsi="Times New Roman"/>
          <w:sz w:val="24"/>
          <w:szCs w:val="24"/>
        </w:rPr>
        <w:t xml:space="preserve">9.1. </w:t>
      </w:r>
      <w:r w:rsidR="00345A52" w:rsidRPr="0089225C">
        <w:rPr>
          <w:rFonts w:ascii="Times New Roman" w:hAnsi="Times New Roman"/>
          <w:sz w:val="24"/>
          <w:szCs w:val="24"/>
        </w:rPr>
        <w:t>Срок предоставления гарантии качества подрядных работ составляет 12 месяцев со дня подписания сторонами акта сдачи-приёмки работ.</w:t>
      </w:r>
    </w:p>
    <w:p w:rsidR="00345A52" w:rsidRPr="00345A52" w:rsidRDefault="0089225C" w:rsidP="0089225C">
      <w:pPr>
        <w:spacing w:after="200" w:line="240" w:lineRule="auto"/>
        <w:ind w:left="567" w:hanging="567"/>
        <w:contextualSpacing/>
        <w:jc w:val="both"/>
        <w:outlineLvl w:val="0"/>
        <w:rPr>
          <w:rFonts w:ascii="Times New Roman" w:hAnsi="Times New Roman"/>
          <w:b/>
          <w:sz w:val="24"/>
          <w:szCs w:val="24"/>
        </w:rPr>
      </w:pPr>
      <w:r>
        <w:rPr>
          <w:rFonts w:ascii="Times New Roman" w:hAnsi="Times New Roman"/>
          <w:sz w:val="24"/>
          <w:szCs w:val="24"/>
        </w:rPr>
        <w:t xml:space="preserve">9.2. </w:t>
      </w:r>
      <w:r w:rsidR="00345A52" w:rsidRPr="00345A52">
        <w:rPr>
          <w:rFonts w:ascii="Times New Roman" w:hAnsi="Times New Roman"/>
          <w:sz w:val="24"/>
          <w:szCs w:val="24"/>
        </w:rPr>
        <w:t>Гарантийное удержание 5% стоимости выполняемых работ, возвращается на счет Подрядчику по окончании гарантийного срока. Гарантийная сумма удерживается с полной стоимости выполненных работ.</w:t>
      </w:r>
    </w:p>
    <w:p w:rsidR="005707EB" w:rsidRPr="00C51463" w:rsidRDefault="005707EB" w:rsidP="00070C4E">
      <w:pPr>
        <w:pStyle w:val="af"/>
        <w:autoSpaceDE w:val="0"/>
        <w:autoSpaceDN w:val="0"/>
        <w:adjustRightInd w:val="0"/>
        <w:spacing w:line="240" w:lineRule="auto"/>
        <w:ind w:left="426"/>
        <w:jc w:val="both"/>
        <w:rPr>
          <w:rFonts w:ascii="Times New Roman" w:hAnsi="Times New Roman"/>
          <w:color w:val="000000"/>
        </w:rPr>
      </w:pPr>
    </w:p>
    <w:p w:rsidR="005707EB" w:rsidRPr="00345A52" w:rsidRDefault="00345A52" w:rsidP="00345A52">
      <w:pPr>
        <w:pStyle w:val="af"/>
        <w:autoSpaceDE w:val="0"/>
        <w:autoSpaceDN w:val="0"/>
        <w:adjustRightInd w:val="0"/>
        <w:spacing w:line="240" w:lineRule="auto"/>
        <w:ind w:left="1200"/>
        <w:jc w:val="center"/>
        <w:rPr>
          <w:rFonts w:ascii="Times New Roman" w:hAnsi="Times New Roman"/>
          <w:b/>
          <w:color w:val="000000"/>
        </w:rPr>
      </w:pPr>
      <w:r>
        <w:rPr>
          <w:rFonts w:ascii="Times New Roman" w:hAnsi="Times New Roman"/>
          <w:b/>
          <w:color w:val="000000"/>
        </w:rPr>
        <w:t xml:space="preserve">10. </w:t>
      </w:r>
      <w:r w:rsidR="005707EB" w:rsidRPr="008E1266">
        <w:rPr>
          <w:rFonts w:ascii="Times New Roman" w:hAnsi="Times New Roman"/>
          <w:b/>
          <w:color w:val="000000"/>
        </w:rPr>
        <w:t>Требования к пропускному режиму</w:t>
      </w:r>
      <w:r>
        <w:rPr>
          <w:rFonts w:ascii="Times New Roman" w:hAnsi="Times New Roman"/>
          <w:b/>
          <w:color w:val="000000"/>
        </w:rPr>
        <w:t>.</w:t>
      </w:r>
      <w:r w:rsidR="005707EB" w:rsidRPr="008E1266">
        <w:rPr>
          <w:rFonts w:ascii="Times New Roman" w:eastAsia="Times New Roman" w:hAnsi="Times New Roman"/>
          <w:b/>
          <w:lang w:eastAsia="ru-RU"/>
        </w:rPr>
        <w:t xml:space="preserve"> Порядок доступа автотранспорта и перемещения имущества</w:t>
      </w:r>
    </w:p>
    <w:p w:rsidR="00345A52" w:rsidRPr="00A02FD8" w:rsidRDefault="00345A52" w:rsidP="00345A52">
      <w:pPr>
        <w:pStyle w:val="af"/>
        <w:tabs>
          <w:tab w:val="num" w:pos="0"/>
        </w:tabs>
        <w:spacing w:line="240" w:lineRule="auto"/>
        <w:ind w:left="567" w:hanging="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10.1 </w:t>
      </w:r>
      <w:r w:rsidRPr="00A02FD8">
        <w:rPr>
          <w:rFonts w:ascii="Times New Roman" w:eastAsia="Times New Roman" w:hAnsi="Times New Roman"/>
          <w:sz w:val="24"/>
          <w:szCs w:val="24"/>
          <w:lang w:eastAsia="ru-RU"/>
        </w:rPr>
        <w:t xml:space="preserve">Постоянные и разовые пропуска, дающие право доступа на территорию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транспортных средств сторонних (подрядных) предприятий, состоящих в договорных отношениях с </w:t>
      </w:r>
      <w:r>
        <w:rPr>
          <w:rFonts w:ascii="Times New Roman" w:eastAsia="Times New Roman" w:hAnsi="Times New Roman"/>
          <w:sz w:val="24"/>
          <w:szCs w:val="24"/>
          <w:lang w:eastAsia="ru-RU"/>
        </w:rPr>
        <w:t>Заказчиком</w:t>
      </w:r>
      <w:r w:rsidRPr="00A02FD8">
        <w:rPr>
          <w:rFonts w:ascii="Times New Roman" w:eastAsia="Times New Roman" w:hAnsi="Times New Roman"/>
          <w:sz w:val="24"/>
          <w:szCs w:val="24"/>
          <w:lang w:eastAsia="ru-RU"/>
        </w:rPr>
        <w:t>, оформляются в отделе сервиса с разъяснением:</w:t>
      </w:r>
    </w:p>
    <w:p w:rsidR="00345A52" w:rsidRPr="00A02FD8" w:rsidRDefault="00345A52" w:rsidP="0036065A">
      <w:pPr>
        <w:pStyle w:val="af"/>
        <w:numPr>
          <w:ilvl w:val="0"/>
          <w:numId w:val="8"/>
        </w:numPr>
        <w:tabs>
          <w:tab w:val="num" w:pos="0"/>
        </w:tabs>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места стоянки автотранспорта на территории;</w:t>
      </w:r>
    </w:p>
    <w:p w:rsidR="00345A52" w:rsidRPr="00A02FD8" w:rsidRDefault="00345A52" w:rsidP="0036065A">
      <w:pPr>
        <w:pStyle w:val="af"/>
        <w:numPr>
          <w:ilvl w:val="0"/>
          <w:numId w:val="8"/>
        </w:numPr>
        <w:tabs>
          <w:tab w:val="num" w:pos="0"/>
        </w:tabs>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 xml:space="preserve">порядка хранения пропуска (под лобовым стеклом в салоне автомашины на весь период времени пребывания транспортного средства на территории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w:t>
      </w:r>
    </w:p>
    <w:p w:rsidR="00345A52" w:rsidRPr="00A02FD8" w:rsidRDefault="00345A52" w:rsidP="00345A52">
      <w:pPr>
        <w:tabs>
          <w:tab w:val="num" w:pos="0"/>
        </w:tabs>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 xml:space="preserve">10.2. Основанием для оформления (продления) постоянного или разового пропуска для доступа на территорию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является письменная резолюция Генерального директора, </w:t>
      </w:r>
      <w:r>
        <w:rPr>
          <w:rFonts w:ascii="Times New Roman" w:eastAsia="Times New Roman" w:hAnsi="Times New Roman"/>
          <w:sz w:val="24"/>
          <w:szCs w:val="24"/>
          <w:lang w:eastAsia="ru-RU"/>
        </w:rPr>
        <w:t>Д</w:t>
      </w:r>
      <w:r w:rsidRPr="00A02FD8">
        <w:rPr>
          <w:rFonts w:ascii="Times New Roman" w:eastAsia="Times New Roman" w:hAnsi="Times New Roman"/>
          <w:sz w:val="24"/>
          <w:szCs w:val="24"/>
          <w:lang w:eastAsia="ru-RU"/>
        </w:rPr>
        <w:t>иректора по безопасности.</w:t>
      </w:r>
    </w:p>
    <w:p w:rsidR="00345A52" w:rsidRPr="00A02FD8" w:rsidRDefault="00345A52" w:rsidP="00345A52">
      <w:pPr>
        <w:pStyle w:val="af"/>
        <w:tabs>
          <w:tab w:val="num" w:pos="0"/>
        </w:tabs>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10.3. В пропуске указывается срок действия, время заезда и выезда транспортного средства, место стоянки (или без таковой).</w:t>
      </w:r>
    </w:p>
    <w:p w:rsidR="00345A52" w:rsidRPr="00A02FD8" w:rsidRDefault="00345A52" w:rsidP="00345A52">
      <w:pPr>
        <w:tabs>
          <w:tab w:val="num" w:pos="0"/>
        </w:tabs>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lastRenderedPageBreak/>
        <w:t xml:space="preserve">10.4. Доступ транспортных средств на территорию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возможен только после его предварительного внешнего осмотра сотрудником ЧОО. При наличии достаточных оснований полагать о наличии в транспортном средстве запрещенных к провозу предметов по требованию сотрудника ЧОО водитель обязан заглушить двигатель, предоставить транспортное средство к осмотру (салон автомобиля, моторный отсек, багажный отсек и т.д.). Доступ лиц, сопровождающих груз и пассажиров на территорию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осуществляется в соответствии с Положением.</w:t>
      </w:r>
    </w:p>
    <w:p w:rsidR="00345A52" w:rsidRPr="00A02FD8" w:rsidRDefault="00345A52" w:rsidP="00345A52">
      <w:pPr>
        <w:tabs>
          <w:tab w:val="num" w:pos="0"/>
        </w:tabs>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10.5. Транспортные средства должны размещаться только на установленных местах стоянок, указанных работниками отдела сервиса при выдаче пропуска.</w:t>
      </w:r>
    </w:p>
    <w:p w:rsidR="00345A52" w:rsidRPr="00A02FD8" w:rsidRDefault="00345A52" w:rsidP="00345A52">
      <w:pPr>
        <w:tabs>
          <w:tab w:val="num" w:pos="0"/>
          <w:tab w:val="left" w:pos="1418"/>
        </w:tabs>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napToGrid w:val="0"/>
          <w:sz w:val="24"/>
          <w:szCs w:val="24"/>
          <w:lang w:eastAsia="ru-RU"/>
        </w:rPr>
        <w:t>10.6. </w:t>
      </w:r>
      <w:r w:rsidRPr="00A02FD8">
        <w:rPr>
          <w:rFonts w:ascii="Times New Roman" w:eastAsia="Times New Roman" w:hAnsi="Times New Roman"/>
          <w:sz w:val="24"/>
          <w:szCs w:val="24"/>
          <w:lang w:eastAsia="ru-RU"/>
        </w:rPr>
        <w:t xml:space="preserve">Вывоз материальных ценностей с территории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осуществляется на основании документа/документов, дающего/дающих право на вывоз товарно-материальных ценностей (далее – ТМЦ), составленного в виде накладной, служебной записки с указанием наименования вывозимых предметов, их количества, веса, метража, рода упаковки и количества мест, государственного регистрационного номера транспортного средства, марки автомобиля и ориентировочного времени вывоза (с</w:t>
      </w:r>
      <w:r>
        <w:rPr>
          <w:rFonts w:ascii="Times New Roman" w:eastAsia="Times New Roman" w:hAnsi="Times New Roman"/>
          <w:sz w:val="24"/>
          <w:szCs w:val="24"/>
          <w:lang w:eastAsia="ru-RU"/>
        </w:rPr>
        <w:t>…</w:t>
      </w:r>
      <w:r w:rsidRPr="00A02FD8">
        <w:rPr>
          <w:rFonts w:ascii="Times New Roman" w:eastAsia="Times New Roman" w:hAnsi="Times New Roman"/>
          <w:sz w:val="24"/>
          <w:szCs w:val="24"/>
          <w:lang w:eastAsia="ru-RU"/>
        </w:rPr>
        <w:t xml:space="preserve"> по</w:t>
      </w:r>
      <w:r>
        <w:rPr>
          <w:rFonts w:ascii="Times New Roman" w:eastAsia="Times New Roman" w:hAnsi="Times New Roman"/>
          <w:sz w:val="24"/>
          <w:szCs w:val="24"/>
          <w:lang w:eastAsia="ru-RU"/>
        </w:rPr>
        <w:t>…)</w:t>
      </w:r>
      <w:r w:rsidRPr="00A02FD8">
        <w:rPr>
          <w:rFonts w:ascii="Times New Roman" w:eastAsia="Times New Roman" w:hAnsi="Times New Roman"/>
          <w:sz w:val="24"/>
          <w:szCs w:val="24"/>
          <w:lang w:eastAsia="ru-RU"/>
        </w:rPr>
        <w:t xml:space="preserve">. </w:t>
      </w:r>
    </w:p>
    <w:p w:rsidR="00345A52" w:rsidRPr="00A02FD8" w:rsidRDefault="00345A52" w:rsidP="00345A52">
      <w:pPr>
        <w:pStyle w:val="af"/>
        <w:tabs>
          <w:tab w:val="num" w:pos="0"/>
        </w:tabs>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 xml:space="preserve">10.7. Право на подпись документа/документов, дающих право на вывоз ТМЦ с территории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имеют Генеральный директор, директор по безопасности, руководители структурных подразделений, находящиеся в непосредственном подчинении у Генерального директора.</w:t>
      </w:r>
    </w:p>
    <w:p w:rsidR="00345A52" w:rsidRPr="00A02FD8" w:rsidRDefault="00345A52" w:rsidP="00345A52">
      <w:pPr>
        <w:pStyle w:val="af"/>
        <w:tabs>
          <w:tab w:val="num" w:pos="0"/>
        </w:tabs>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10.8. На документе, составленном в виде накладной, служебной записки с указанием наименования вывозимых предметов, их количества, веса, метража, рода упаковки и количества мест, государственного регистрационного номера транспортного средства, марки автомобиля и ориентировочного времени вывоза (с…по…) ставится именной штамп единого образца с указанием ФИО, занимаемой должности Работника, собственноручной подписи и даты.</w:t>
      </w:r>
    </w:p>
    <w:p w:rsidR="00345A52" w:rsidRPr="00A02FD8" w:rsidRDefault="00345A52" w:rsidP="00345A52">
      <w:pPr>
        <w:tabs>
          <w:tab w:val="num" w:pos="0"/>
        </w:tabs>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 xml:space="preserve">10.9. В случае отсутствия уполномоченного Работника согласование документа/документов, дающих право на вывоз ТМЦ с территории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предоставляется директору по безопасности.</w:t>
      </w:r>
    </w:p>
    <w:p w:rsidR="00345A52" w:rsidRPr="00A02FD8" w:rsidRDefault="00345A52" w:rsidP="00345A52">
      <w:pPr>
        <w:tabs>
          <w:tab w:val="num" w:pos="0"/>
          <w:tab w:val="left" w:pos="1134"/>
        </w:tabs>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10.10. Вывоз ТМЦ осуществляется только в рабочие дни недели в период с 08:00 до 18:00 часов. В ночное время, в выходные и праздничные дни вывоз ТМЦ запрещён.</w:t>
      </w:r>
    </w:p>
    <w:p w:rsidR="0068565B" w:rsidRDefault="00345A52" w:rsidP="0068565B">
      <w:pPr>
        <w:tabs>
          <w:tab w:val="num" w:pos="0"/>
          <w:tab w:val="left" w:pos="1276"/>
        </w:tabs>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 xml:space="preserve">10.11. Использование звукового сигнала на территории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запрещено.</w:t>
      </w:r>
    </w:p>
    <w:p w:rsidR="0068565B" w:rsidRDefault="0068565B" w:rsidP="0068565B">
      <w:pPr>
        <w:tabs>
          <w:tab w:val="num" w:pos="0"/>
          <w:tab w:val="left" w:pos="1276"/>
        </w:tabs>
        <w:spacing w:line="240" w:lineRule="auto"/>
        <w:ind w:left="567" w:hanging="567"/>
        <w:jc w:val="both"/>
        <w:rPr>
          <w:rFonts w:ascii="Times New Roman" w:eastAsia="Times New Roman" w:hAnsi="Times New Roman"/>
          <w:sz w:val="24"/>
          <w:szCs w:val="24"/>
          <w:lang w:eastAsia="ru-RU"/>
        </w:rPr>
      </w:pPr>
    </w:p>
    <w:p w:rsidR="00345A52" w:rsidRPr="0068565B" w:rsidRDefault="00345A52" w:rsidP="0036065A">
      <w:pPr>
        <w:pStyle w:val="af"/>
        <w:numPr>
          <w:ilvl w:val="0"/>
          <w:numId w:val="9"/>
        </w:numPr>
        <w:tabs>
          <w:tab w:val="num" w:pos="0"/>
          <w:tab w:val="left" w:pos="1276"/>
        </w:tabs>
        <w:spacing w:line="240" w:lineRule="auto"/>
        <w:jc w:val="center"/>
        <w:rPr>
          <w:rFonts w:ascii="Times New Roman" w:eastAsia="Times New Roman" w:hAnsi="Times New Roman"/>
          <w:sz w:val="24"/>
          <w:szCs w:val="24"/>
          <w:lang w:eastAsia="ru-RU"/>
        </w:rPr>
      </w:pPr>
      <w:r w:rsidRPr="0068565B">
        <w:rPr>
          <w:rFonts w:ascii="Times New Roman" w:eastAsia="Times New Roman" w:hAnsi="Times New Roman"/>
          <w:b/>
          <w:sz w:val="24"/>
          <w:szCs w:val="24"/>
          <w:lang w:eastAsia="ru-RU"/>
        </w:rPr>
        <w:t>Порядок выноса материальных ценностей с территории Заказчика Работниками, сотрудниками сторонних (подрядных) предприятий.</w:t>
      </w:r>
    </w:p>
    <w:p w:rsidR="00345A52" w:rsidRPr="00A02FD8" w:rsidRDefault="00345A52" w:rsidP="00345A52">
      <w:pPr>
        <w:pStyle w:val="af"/>
        <w:autoSpaceDE w:val="0"/>
        <w:autoSpaceDN w:val="0"/>
        <w:adjustRightInd w:val="0"/>
        <w:spacing w:line="240" w:lineRule="auto"/>
        <w:ind w:left="1200"/>
        <w:rPr>
          <w:rFonts w:ascii="Times New Roman" w:hAnsi="Times New Roman"/>
          <w:b/>
          <w:color w:val="000000"/>
          <w:sz w:val="24"/>
          <w:szCs w:val="24"/>
        </w:rPr>
      </w:pPr>
    </w:p>
    <w:p w:rsidR="00345A52" w:rsidRPr="00A02FD8" w:rsidRDefault="00345A52" w:rsidP="00345A52">
      <w:pPr>
        <w:tabs>
          <w:tab w:val="left" w:pos="1276"/>
        </w:tabs>
        <w:spacing w:line="240" w:lineRule="auto"/>
        <w:ind w:left="567" w:hanging="567"/>
        <w:jc w:val="both"/>
        <w:rPr>
          <w:rFonts w:ascii="Times New Roman" w:eastAsia="Times New Roman" w:hAnsi="Times New Roman"/>
          <w:b/>
          <w:sz w:val="24"/>
          <w:szCs w:val="24"/>
          <w:lang w:eastAsia="ru-RU"/>
        </w:rPr>
      </w:pPr>
      <w:r w:rsidRPr="00A02FD8">
        <w:rPr>
          <w:rFonts w:ascii="Times New Roman" w:eastAsia="Times New Roman" w:hAnsi="Times New Roman"/>
          <w:sz w:val="24"/>
          <w:szCs w:val="24"/>
          <w:lang w:eastAsia="ru-RU"/>
        </w:rPr>
        <w:t xml:space="preserve">11.1.  Материальные ценности, принадлежащие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подлежат выносу с территории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на основании документа, дающего право на вынос ТМЦ, составленного в виде накладной, служебной записки, материального пропуска, с указанием наименования выносимых предметов, их количества, метража, рода упаковки и т.п.</w:t>
      </w:r>
    </w:p>
    <w:p w:rsidR="00345A52" w:rsidRPr="00A02FD8" w:rsidRDefault="00345A52" w:rsidP="00345A52">
      <w:pPr>
        <w:tabs>
          <w:tab w:val="left" w:pos="1134"/>
        </w:tabs>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 xml:space="preserve">11.2.  Право на подпись документа, дающего право на вынос ТМЦ с территории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имеют Генеральный директор, директор по безопасности, руководители структурных подразделений, находящиеся в непосредственном подчинении у Генерального директора.</w:t>
      </w:r>
    </w:p>
    <w:p w:rsidR="00345A52" w:rsidRPr="00A02FD8" w:rsidRDefault="00345A52" w:rsidP="00345A52">
      <w:p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11.3. На документе, составленном в виде накладной, служебной записки с указанием наименования выносимых предметов, их количества, метража, рода упаковки ставится именной штамп единого образца с указанием ФИО, занимаемой должности Работника, собственноручной подписи и даты.</w:t>
      </w:r>
    </w:p>
    <w:p w:rsidR="00345A52" w:rsidRPr="00A02FD8" w:rsidRDefault="00345A52" w:rsidP="00345A52">
      <w:p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 xml:space="preserve">11.4. В случае отсутствия уполномоченного Работника, согласование документа, дающего право на вынос ТМЦ с территории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предоставляется </w:t>
      </w:r>
      <w:r>
        <w:rPr>
          <w:rFonts w:ascii="Times New Roman" w:eastAsia="Times New Roman" w:hAnsi="Times New Roman"/>
          <w:sz w:val="24"/>
          <w:szCs w:val="24"/>
          <w:lang w:eastAsia="ru-RU"/>
        </w:rPr>
        <w:t>Д</w:t>
      </w:r>
      <w:r w:rsidRPr="00A02FD8">
        <w:rPr>
          <w:rFonts w:ascii="Times New Roman" w:eastAsia="Times New Roman" w:hAnsi="Times New Roman"/>
          <w:sz w:val="24"/>
          <w:szCs w:val="24"/>
          <w:lang w:eastAsia="ru-RU"/>
        </w:rPr>
        <w:t>иректору по безопасности.</w:t>
      </w:r>
    </w:p>
    <w:p w:rsidR="00345A52" w:rsidRPr="00A02FD8" w:rsidRDefault="00345A52" w:rsidP="00345A52">
      <w:p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 xml:space="preserve">11.5. Вынос ТМЦ с территории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осуществляется через КПП-2, 3, 5 только в рабочие дни недели в период с 08:00 до 18:00 часов. В ночное время, в выходные и праздничные дни вынос ТМЦ запрещен.</w:t>
      </w:r>
    </w:p>
    <w:p w:rsidR="00345A52" w:rsidRPr="00A02FD8" w:rsidRDefault="00345A52" w:rsidP="00345A52">
      <w:p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11.6. При выносе документ-основание должен быть сдан сотруднику ЧОО.</w:t>
      </w:r>
    </w:p>
    <w:p w:rsidR="005707EB" w:rsidRPr="008E1266" w:rsidRDefault="005707EB" w:rsidP="005707EB">
      <w:pPr>
        <w:spacing w:line="240" w:lineRule="auto"/>
        <w:ind w:left="0"/>
        <w:jc w:val="both"/>
        <w:rPr>
          <w:rFonts w:ascii="Times New Roman" w:eastAsia="Times New Roman" w:hAnsi="Times New Roman"/>
          <w:lang w:eastAsia="ru-RU"/>
        </w:rPr>
      </w:pPr>
    </w:p>
    <w:p w:rsidR="0007209B" w:rsidRPr="0007209B" w:rsidRDefault="0007209B" w:rsidP="0036065A">
      <w:pPr>
        <w:pStyle w:val="af"/>
        <w:numPr>
          <w:ilvl w:val="0"/>
          <w:numId w:val="9"/>
        </w:numPr>
        <w:autoSpaceDE w:val="0"/>
        <w:autoSpaceDN w:val="0"/>
        <w:adjustRightInd w:val="0"/>
        <w:spacing w:line="240" w:lineRule="auto"/>
        <w:jc w:val="center"/>
        <w:rPr>
          <w:rFonts w:ascii="Times New Roman" w:hAnsi="Times New Roman"/>
          <w:b/>
          <w:color w:val="000000"/>
          <w:sz w:val="24"/>
          <w:szCs w:val="24"/>
        </w:rPr>
      </w:pPr>
      <w:r w:rsidRPr="0007209B">
        <w:rPr>
          <w:rFonts w:ascii="Times New Roman" w:eastAsia="Times New Roman" w:hAnsi="Times New Roman"/>
          <w:b/>
          <w:sz w:val="24"/>
          <w:szCs w:val="24"/>
          <w:lang w:eastAsia="ru-RU"/>
        </w:rPr>
        <w:t>Порядок входа сотрудников сторонних (подрядных) предприятий на территорию Заказчика.</w:t>
      </w:r>
    </w:p>
    <w:p w:rsidR="0007209B" w:rsidRPr="00A02FD8" w:rsidRDefault="0007209B" w:rsidP="0007209B">
      <w:pPr>
        <w:autoSpaceDE w:val="0"/>
        <w:autoSpaceDN w:val="0"/>
        <w:adjustRightInd w:val="0"/>
        <w:spacing w:line="240" w:lineRule="auto"/>
        <w:ind w:left="0"/>
        <w:rPr>
          <w:rFonts w:ascii="Times New Roman" w:hAnsi="Times New Roman"/>
          <w:b/>
          <w:color w:val="000000"/>
          <w:sz w:val="24"/>
          <w:szCs w:val="24"/>
        </w:rPr>
      </w:pPr>
    </w:p>
    <w:p w:rsidR="0007209B" w:rsidRPr="00A02FD8" w:rsidRDefault="0007209B" w:rsidP="0007209B">
      <w:pPr>
        <w:pStyle w:val="af"/>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lastRenderedPageBreak/>
        <w:t xml:space="preserve">12.1. Вход Работников сторонних (подрядных) предприятий на территорию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осуществляется через КПП-2, 3, 5, а также иные КПП, указанные в бумажном пропуске и согласованные директором по безопасности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w:t>
      </w:r>
    </w:p>
    <w:p w:rsidR="0007209B" w:rsidRPr="00A02FD8" w:rsidRDefault="0007209B" w:rsidP="0007209B">
      <w:pPr>
        <w:pStyle w:val="af"/>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 xml:space="preserve">12.2. Вход на территорию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гостей и сотрудников сторонних (подрядных) предприятий осуществляется через КПП, указанные в пропуске на бумажном носителе или прописанные на электронном носителе.</w:t>
      </w:r>
    </w:p>
    <w:p w:rsidR="0007209B" w:rsidRPr="00A02FD8" w:rsidRDefault="0007209B" w:rsidP="0007209B">
      <w:pPr>
        <w:pStyle w:val="af"/>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12.3. Передача картхолдера, пропуска на бумажном носителе и (или) электронного ключа-карты третьему лицу, проход по одной ключ-карте нескольких лиц, а также лиц, не указанных в картхолдере пропуске на бумажном носителе и электронном ключе-карте, запрещены.</w:t>
      </w:r>
    </w:p>
    <w:p w:rsidR="0007209B" w:rsidRPr="00A02FD8" w:rsidRDefault="0007209B" w:rsidP="0007209B">
      <w:pPr>
        <w:pStyle w:val="af"/>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 xml:space="preserve">12.4. В случае нарушения гостем установленных правил, </w:t>
      </w:r>
      <w:r>
        <w:rPr>
          <w:rFonts w:ascii="Times New Roman" w:eastAsia="Times New Roman" w:hAnsi="Times New Roman"/>
          <w:sz w:val="24"/>
          <w:szCs w:val="24"/>
          <w:lang w:eastAsia="ru-RU"/>
        </w:rPr>
        <w:t>Заказчик</w:t>
      </w:r>
      <w:r w:rsidRPr="00A02FD8">
        <w:rPr>
          <w:rFonts w:ascii="Times New Roman" w:eastAsia="Times New Roman" w:hAnsi="Times New Roman"/>
          <w:sz w:val="24"/>
          <w:szCs w:val="24"/>
          <w:lang w:eastAsia="ru-RU"/>
        </w:rPr>
        <w:t xml:space="preserve"> вправе отказать в доступе на территорию и пользовании услугами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w:t>
      </w:r>
    </w:p>
    <w:p w:rsidR="0007209B" w:rsidRPr="00A02FD8" w:rsidRDefault="0007209B" w:rsidP="0007209B">
      <w:pPr>
        <w:pStyle w:val="af"/>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 xml:space="preserve">12.5. Работники, гости, а также сотрудники сторонних (подрядных) предприятий перед входом на территорию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обязаны:</w:t>
      </w:r>
    </w:p>
    <w:p w:rsidR="0007209B" w:rsidRPr="00A02FD8" w:rsidRDefault="0007209B" w:rsidP="0036065A">
      <w:pPr>
        <w:pStyle w:val="af"/>
        <w:numPr>
          <w:ilvl w:val="0"/>
          <w:numId w:val="10"/>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 xml:space="preserve">подойти к турникету, заблаговременно подготовив электронную ключ-карту, а при входе по бумажному (постоянному или разовому) пропуску – пропуск и документ, удостоверяющий личность; </w:t>
      </w:r>
    </w:p>
    <w:p w:rsidR="0007209B" w:rsidRPr="00A02FD8" w:rsidRDefault="0007209B" w:rsidP="0036065A">
      <w:pPr>
        <w:pStyle w:val="af"/>
        <w:numPr>
          <w:ilvl w:val="0"/>
          <w:numId w:val="10"/>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приложить к считывающему устройству электронную ключ-карту;</w:t>
      </w:r>
    </w:p>
    <w:p w:rsidR="0007209B" w:rsidRPr="00A02FD8" w:rsidRDefault="0007209B" w:rsidP="0036065A">
      <w:pPr>
        <w:pStyle w:val="af"/>
        <w:numPr>
          <w:ilvl w:val="0"/>
          <w:numId w:val="10"/>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при входе по разовому, временному пропуску передать сотруднику ЧОО пропуск и документ, удостоверяющий личность, для идентификации и записи в Журнале времени прибытия;</w:t>
      </w:r>
    </w:p>
    <w:p w:rsidR="0007209B" w:rsidRPr="00A02FD8" w:rsidRDefault="0007209B" w:rsidP="0036065A">
      <w:pPr>
        <w:pStyle w:val="af"/>
        <w:numPr>
          <w:ilvl w:val="0"/>
          <w:numId w:val="10"/>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при возникновении сомнений в принадлежности пропуска предъявителю, подозрений в наличии признаков подделки передать пропуск по требованию сотрудника ЧОО ему в руки для идентификации и дальнейшего разбирательства;</w:t>
      </w:r>
    </w:p>
    <w:p w:rsidR="0007209B" w:rsidRPr="00A02FD8" w:rsidRDefault="0007209B" w:rsidP="0036065A">
      <w:pPr>
        <w:pStyle w:val="af"/>
        <w:numPr>
          <w:ilvl w:val="0"/>
          <w:numId w:val="10"/>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предъявить сотруднику ЧОО ручную кладь для проверки наличия запрещенных к перемещению через КПП вещей, предметов, выложив по его требованию содержимое на досмотровый стол;</w:t>
      </w:r>
    </w:p>
    <w:p w:rsidR="0007209B" w:rsidRPr="00A02FD8" w:rsidRDefault="0007209B" w:rsidP="0036065A">
      <w:pPr>
        <w:pStyle w:val="af"/>
        <w:numPr>
          <w:ilvl w:val="0"/>
          <w:numId w:val="10"/>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для осуществления контроля и обнаружения запрещенных к проносу вещей, а также потенциально опасных предметов в ручной клади и багаже, досмотр осуществляется с использованием рентген-телевизионной установки SECU PLUS SPX-8065 (Интроскоп). В этом случае ручную кладь и багаж необходимо поместить на конвейерную ленту с целью проверки в досмотровом тоннеле. При обнаружении в ручной клади и багаже посетителя запрещенных предметов, содержащих признаки наличия в них радиоактивных, отравляющих, взрывчатых (взрывоопасных), ядовитых веществ, оружия, боеприпасов, быстровоспламеняющихся материалов и других предметов, представляющих опасность для жизни и здоровья людей и имущества, сотрудник ЧОО задерживает последнего для принятия предусмотренных действующим законодательства мер в рамках Договора, о чем докладывает своему руководству;</w:t>
      </w:r>
    </w:p>
    <w:p w:rsidR="0007209B" w:rsidRPr="00A02FD8" w:rsidRDefault="0007209B" w:rsidP="0036065A">
      <w:pPr>
        <w:pStyle w:val="af"/>
        <w:numPr>
          <w:ilvl w:val="0"/>
          <w:numId w:val="10"/>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пройти через линию турникетов после загорания зеленой стрелки на турникете.</w:t>
      </w:r>
    </w:p>
    <w:p w:rsidR="0007209B" w:rsidRPr="00A02FD8" w:rsidRDefault="0007209B" w:rsidP="0007209B">
      <w:pPr>
        <w:pStyle w:val="af"/>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 xml:space="preserve">12.6. На территорию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не допускаются, а находящиеся на территории подлежат задержанию сотрудниками ЧОО, лица: </w:t>
      </w:r>
    </w:p>
    <w:p w:rsidR="0007209B" w:rsidRPr="00A02FD8" w:rsidRDefault="0007209B" w:rsidP="0036065A">
      <w:pPr>
        <w:pStyle w:val="af"/>
        <w:numPr>
          <w:ilvl w:val="0"/>
          <w:numId w:val="10"/>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пройти через линию турникетов после загорания зеленой стрелки на турникете.</w:t>
      </w:r>
    </w:p>
    <w:p w:rsidR="0007209B" w:rsidRPr="00A02FD8" w:rsidRDefault="0007209B" w:rsidP="0036065A">
      <w:pPr>
        <w:pStyle w:val="af"/>
        <w:numPr>
          <w:ilvl w:val="0"/>
          <w:numId w:val="10"/>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не указанные в пропускном документе;</w:t>
      </w:r>
    </w:p>
    <w:p w:rsidR="0007209B" w:rsidRPr="00A02FD8" w:rsidRDefault="0007209B" w:rsidP="0036065A">
      <w:pPr>
        <w:pStyle w:val="af"/>
        <w:numPr>
          <w:ilvl w:val="0"/>
          <w:numId w:val="10"/>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находящиеся в состоянии алкогольного, наркотического либо иного токсического опьянения;</w:t>
      </w:r>
    </w:p>
    <w:p w:rsidR="0007209B" w:rsidRPr="00A02FD8" w:rsidRDefault="0007209B" w:rsidP="0036065A">
      <w:pPr>
        <w:pStyle w:val="af"/>
        <w:numPr>
          <w:ilvl w:val="0"/>
          <w:numId w:val="10"/>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у которых при проверке с использованием рентген-телевизионной установки SECU PLUS SPX-8065 (Интроскоп) обнаружены предметы и вещества, ограниченные в обороте;</w:t>
      </w:r>
    </w:p>
    <w:p w:rsidR="0007209B" w:rsidRPr="00A02FD8" w:rsidRDefault="0007209B" w:rsidP="0036065A">
      <w:pPr>
        <w:pStyle w:val="af"/>
        <w:numPr>
          <w:ilvl w:val="0"/>
          <w:numId w:val="10"/>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 xml:space="preserve">у которых при проверке с использованием ионно-дрейфового детектора «КЕРБЕР-Т» обнаружены запрещенные предметы, радиоактивные, взрывчатые, отравляющие вещества, токсичные химикаты, патогенные биологические агенты, оружие, боеприпасы, наркотические средства и другие опасные предметы; </w:t>
      </w:r>
    </w:p>
    <w:p w:rsidR="0007209B" w:rsidRPr="00A02FD8" w:rsidRDefault="0007209B" w:rsidP="0036065A">
      <w:pPr>
        <w:pStyle w:val="af"/>
        <w:numPr>
          <w:ilvl w:val="0"/>
          <w:numId w:val="10"/>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несовершеннолетние без сопровождения взрослых;</w:t>
      </w:r>
    </w:p>
    <w:p w:rsidR="0007209B" w:rsidRPr="00A02FD8" w:rsidRDefault="0007209B" w:rsidP="0036065A">
      <w:pPr>
        <w:pStyle w:val="af"/>
        <w:numPr>
          <w:ilvl w:val="0"/>
          <w:numId w:val="10"/>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 xml:space="preserve">нарушающие пропускной и внутриобъектовый режимы, невыполняющие законные требования сотрудников ЧОО, причиняющие ущерб имуществу </w:t>
      </w:r>
      <w:r>
        <w:rPr>
          <w:rFonts w:ascii="Times New Roman" w:eastAsia="Times New Roman" w:hAnsi="Times New Roman"/>
          <w:sz w:val="24"/>
          <w:szCs w:val="24"/>
          <w:lang w:eastAsia="ru-RU"/>
        </w:rPr>
        <w:t>Заказчику</w:t>
      </w:r>
      <w:r w:rsidRPr="00A02FD8">
        <w:rPr>
          <w:rFonts w:ascii="Times New Roman" w:eastAsia="Times New Roman" w:hAnsi="Times New Roman"/>
          <w:sz w:val="24"/>
          <w:szCs w:val="24"/>
          <w:lang w:eastAsia="ru-RU"/>
        </w:rPr>
        <w:t>, имуществу третьих лиц, жизни, здоровью;</w:t>
      </w:r>
    </w:p>
    <w:p w:rsidR="0007209B" w:rsidRPr="00A02FD8" w:rsidRDefault="0007209B" w:rsidP="0036065A">
      <w:pPr>
        <w:pStyle w:val="af"/>
        <w:numPr>
          <w:ilvl w:val="0"/>
          <w:numId w:val="10"/>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похитившие либо покушающиеся на хищение ТМЦ.</w:t>
      </w:r>
    </w:p>
    <w:p w:rsidR="0007209B" w:rsidRPr="00A02FD8" w:rsidRDefault="0007209B" w:rsidP="0007209B">
      <w:pPr>
        <w:pStyle w:val="af"/>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lastRenderedPageBreak/>
        <w:t xml:space="preserve">12.7. Передача пропускных документов Работниками, сотрудниками сторонних (подрядных) предприятий, иными лицами, которым оформлены пропускные документы в соответствии с требованиями, принятыми </w:t>
      </w:r>
      <w:r>
        <w:rPr>
          <w:rFonts w:ascii="Times New Roman" w:eastAsia="Times New Roman" w:hAnsi="Times New Roman"/>
          <w:sz w:val="24"/>
          <w:szCs w:val="24"/>
          <w:lang w:eastAsia="ru-RU"/>
        </w:rPr>
        <w:t>у</w:t>
      </w:r>
      <w:r w:rsidRPr="00A02FD8">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третьим лицам для входа на территорию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запрещена. </w:t>
      </w:r>
    </w:p>
    <w:p w:rsidR="0007209B" w:rsidRPr="00A02FD8" w:rsidRDefault="0007209B" w:rsidP="0007209B">
      <w:pPr>
        <w:pStyle w:val="af"/>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12.8. Нарушение правил настоящего раздела служит основанием для:</w:t>
      </w:r>
    </w:p>
    <w:p w:rsidR="0007209B" w:rsidRPr="00A02FD8" w:rsidRDefault="0007209B" w:rsidP="0036065A">
      <w:pPr>
        <w:pStyle w:val="af"/>
        <w:numPr>
          <w:ilvl w:val="0"/>
          <w:numId w:val="11"/>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привлечения Работника к дисциплинарной ответственности;</w:t>
      </w:r>
    </w:p>
    <w:p w:rsidR="0007209B" w:rsidRPr="00A02FD8" w:rsidRDefault="0007209B" w:rsidP="0036065A">
      <w:pPr>
        <w:pStyle w:val="af"/>
        <w:numPr>
          <w:ilvl w:val="0"/>
          <w:numId w:val="11"/>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ограничения в допуске на территорию Общества, изъятия и аннулирования пропускных документов, а также отказа в их выдаче в последующем для иных лиц, сотрудников сторонних (подрядных) предприятий.</w:t>
      </w:r>
    </w:p>
    <w:p w:rsidR="005707EB" w:rsidRPr="008E1266" w:rsidRDefault="005707EB" w:rsidP="005707EB">
      <w:pPr>
        <w:pStyle w:val="af"/>
        <w:spacing w:line="240" w:lineRule="auto"/>
        <w:ind w:left="360"/>
        <w:jc w:val="both"/>
        <w:rPr>
          <w:rFonts w:ascii="Times New Roman" w:eastAsia="Times New Roman" w:hAnsi="Times New Roman"/>
          <w:lang w:eastAsia="ru-RU"/>
        </w:rPr>
      </w:pPr>
    </w:p>
    <w:p w:rsidR="0007209B" w:rsidRPr="0007209B" w:rsidRDefault="0007209B" w:rsidP="0036065A">
      <w:pPr>
        <w:pStyle w:val="af"/>
        <w:numPr>
          <w:ilvl w:val="0"/>
          <w:numId w:val="9"/>
        </w:numPr>
        <w:autoSpaceDE w:val="0"/>
        <w:autoSpaceDN w:val="0"/>
        <w:adjustRightInd w:val="0"/>
        <w:spacing w:line="240" w:lineRule="auto"/>
        <w:jc w:val="center"/>
        <w:rPr>
          <w:rFonts w:ascii="Times New Roman" w:hAnsi="Times New Roman"/>
          <w:b/>
          <w:color w:val="000000"/>
          <w:sz w:val="24"/>
          <w:szCs w:val="24"/>
        </w:rPr>
      </w:pPr>
      <w:r w:rsidRPr="0007209B">
        <w:rPr>
          <w:rFonts w:ascii="Times New Roman" w:eastAsia="Times New Roman" w:hAnsi="Times New Roman"/>
          <w:b/>
          <w:sz w:val="24"/>
          <w:szCs w:val="24"/>
          <w:lang w:eastAsia="ru-RU"/>
        </w:rPr>
        <w:t>Порядок выхода сотрудников сторонних (подрядных) предприятий с территории Заказчика.</w:t>
      </w:r>
    </w:p>
    <w:p w:rsidR="0007209B" w:rsidRPr="00A02FD8" w:rsidRDefault="0007209B" w:rsidP="0007209B">
      <w:pPr>
        <w:pStyle w:val="af"/>
        <w:spacing w:line="240" w:lineRule="auto"/>
        <w:rPr>
          <w:rFonts w:ascii="Times New Roman" w:hAnsi="Times New Roman"/>
          <w:b/>
          <w:sz w:val="24"/>
          <w:szCs w:val="24"/>
        </w:rPr>
      </w:pPr>
    </w:p>
    <w:p w:rsidR="0007209B" w:rsidRPr="00A02FD8" w:rsidRDefault="0007209B" w:rsidP="0007209B">
      <w:p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1</w:t>
      </w:r>
      <w:r>
        <w:rPr>
          <w:rFonts w:ascii="Times New Roman" w:eastAsia="Times New Roman" w:hAnsi="Times New Roman"/>
          <w:sz w:val="24"/>
          <w:szCs w:val="24"/>
          <w:lang w:eastAsia="ru-RU"/>
        </w:rPr>
        <w:t>3</w:t>
      </w:r>
      <w:r w:rsidRPr="00A02FD8">
        <w:rPr>
          <w:rFonts w:ascii="Times New Roman" w:eastAsia="Times New Roman" w:hAnsi="Times New Roman"/>
          <w:sz w:val="24"/>
          <w:szCs w:val="24"/>
          <w:lang w:eastAsia="ru-RU"/>
        </w:rPr>
        <w:t>.1. Работники сторонних (подрядных) предприятий выходят через КПП-2, 3, 5, а также иные КПП, указанные в бумажном пропуске и согласованные директором по безопасности.</w:t>
      </w:r>
    </w:p>
    <w:p w:rsidR="0007209B" w:rsidRPr="00A02FD8" w:rsidRDefault="0007209B" w:rsidP="0007209B">
      <w:pPr>
        <w:spacing w:line="240" w:lineRule="auto"/>
        <w:ind w:left="567" w:hanging="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13.</w:t>
      </w:r>
      <w:r w:rsidRPr="00A02FD8">
        <w:rPr>
          <w:rFonts w:ascii="Times New Roman" w:eastAsia="Times New Roman" w:hAnsi="Times New Roman"/>
          <w:sz w:val="24"/>
          <w:szCs w:val="24"/>
          <w:lang w:eastAsia="ru-RU"/>
        </w:rPr>
        <w:t xml:space="preserve">2. Выход с территории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для сотрудников сторонних (подрядных) предприятий осуществляется через КПП, указанные в пропуске на бумажном носителе или прописанные на электронном носителе.</w:t>
      </w:r>
    </w:p>
    <w:p w:rsidR="0007209B" w:rsidRPr="00A02FD8" w:rsidRDefault="0007209B" w:rsidP="0007209B">
      <w:p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1</w:t>
      </w:r>
      <w:r>
        <w:rPr>
          <w:rFonts w:ascii="Times New Roman" w:eastAsia="Times New Roman" w:hAnsi="Times New Roman"/>
          <w:sz w:val="24"/>
          <w:szCs w:val="24"/>
          <w:lang w:eastAsia="ru-RU"/>
        </w:rPr>
        <w:t>3</w:t>
      </w:r>
      <w:r w:rsidRPr="00A02FD8">
        <w:rPr>
          <w:rFonts w:ascii="Times New Roman" w:eastAsia="Times New Roman" w:hAnsi="Times New Roman"/>
          <w:sz w:val="24"/>
          <w:szCs w:val="24"/>
          <w:lang w:eastAsia="ru-RU"/>
        </w:rPr>
        <w:t xml:space="preserve">.3. </w:t>
      </w:r>
      <w:r>
        <w:rPr>
          <w:rFonts w:ascii="Times New Roman" w:eastAsia="Times New Roman" w:hAnsi="Times New Roman"/>
          <w:sz w:val="24"/>
          <w:szCs w:val="24"/>
          <w:lang w:eastAsia="ru-RU"/>
        </w:rPr>
        <w:t>С</w:t>
      </w:r>
      <w:r w:rsidRPr="00A02FD8">
        <w:rPr>
          <w:rFonts w:ascii="Times New Roman" w:eastAsia="Times New Roman" w:hAnsi="Times New Roman"/>
          <w:sz w:val="24"/>
          <w:szCs w:val="24"/>
          <w:lang w:eastAsia="ru-RU"/>
        </w:rPr>
        <w:t xml:space="preserve">отрудники сторонних (подрядных) предприятий, выходящие с территории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обязаны:</w:t>
      </w:r>
    </w:p>
    <w:p w:rsidR="0007209B" w:rsidRPr="00A02FD8" w:rsidRDefault="0007209B" w:rsidP="0036065A">
      <w:pPr>
        <w:pStyle w:val="af"/>
        <w:numPr>
          <w:ilvl w:val="0"/>
          <w:numId w:val="12"/>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подойти к турникету, заблаговременно подготовив электронную ключ-карту, а при выходе по бумажному (постоянному или разовому) пропуску – пропуск и документ, удостоверяющий личность;</w:t>
      </w:r>
    </w:p>
    <w:p w:rsidR="0007209B" w:rsidRPr="00A02FD8" w:rsidRDefault="0007209B" w:rsidP="0036065A">
      <w:pPr>
        <w:pStyle w:val="af"/>
        <w:numPr>
          <w:ilvl w:val="0"/>
          <w:numId w:val="12"/>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приложить к считывающему устройству электронную ключ-карту;</w:t>
      </w:r>
    </w:p>
    <w:p w:rsidR="0007209B" w:rsidRPr="00A02FD8" w:rsidRDefault="0007209B" w:rsidP="0036065A">
      <w:pPr>
        <w:pStyle w:val="af"/>
        <w:numPr>
          <w:ilvl w:val="0"/>
          <w:numId w:val="12"/>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при выходе по разовому, временному пропуску передать сотруднику ЧОО пропуск и документ, удостоверяющий личность, для идентификации, записи в Журнале; пропуск с истекающим на момент выхода сроком сдать сотруднику ЧОО;</w:t>
      </w:r>
    </w:p>
    <w:p w:rsidR="0007209B" w:rsidRPr="00A02FD8" w:rsidRDefault="0007209B" w:rsidP="0036065A">
      <w:pPr>
        <w:pStyle w:val="af"/>
        <w:numPr>
          <w:ilvl w:val="0"/>
          <w:numId w:val="12"/>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пройти через линию турникетов после загорания зеленой стрелки на турникете.</w:t>
      </w:r>
    </w:p>
    <w:p w:rsidR="0007209B" w:rsidRPr="00A02FD8" w:rsidRDefault="0007209B" w:rsidP="0007209B">
      <w:p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1</w:t>
      </w:r>
      <w:r>
        <w:rPr>
          <w:rFonts w:ascii="Times New Roman" w:eastAsia="Times New Roman" w:hAnsi="Times New Roman"/>
          <w:sz w:val="24"/>
          <w:szCs w:val="24"/>
          <w:lang w:eastAsia="ru-RU"/>
        </w:rPr>
        <w:t>3</w:t>
      </w:r>
      <w:r w:rsidRPr="00A02FD8">
        <w:rPr>
          <w:rFonts w:ascii="Times New Roman" w:eastAsia="Times New Roman" w:hAnsi="Times New Roman"/>
          <w:sz w:val="24"/>
          <w:szCs w:val="24"/>
          <w:lang w:eastAsia="ru-RU"/>
        </w:rPr>
        <w:t>.4. При выходе с территории все Работники, а также сотрудники сторонних (подрядных) предприятий обязаны предъявить для осмотра сотрудникам ЧОО любую ручную кладь (портфели, свертки, пакеты, рюкзаки и т.п.). Кроме того, осмотру подлежат все сумки, в том числе дамские, размеры которой превышают 40*30*30 см.</w:t>
      </w:r>
    </w:p>
    <w:p w:rsidR="0007209B" w:rsidRPr="00A02FD8" w:rsidRDefault="0007209B" w:rsidP="0007209B">
      <w:pPr>
        <w:spacing w:line="240" w:lineRule="auto"/>
        <w:ind w:left="567" w:hanging="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13</w:t>
      </w:r>
      <w:r w:rsidRPr="00A02FD8">
        <w:rPr>
          <w:rFonts w:ascii="Times New Roman" w:eastAsia="Times New Roman" w:hAnsi="Times New Roman"/>
          <w:sz w:val="24"/>
          <w:szCs w:val="24"/>
          <w:lang w:eastAsia="ru-RU"/>
        </w:rPr>
        <w:t>.5. При наличии достаточных оснований полагать, что сотрудник стороннего (подрядного) предприятия скрывает при себе и добровольно не предъявляет/не выдает предметы/ТМЦ, запрещенные к выносу, сотрудник ЧОО вправе потребовать от него передать ему пропускной документ, пройти в комнату осмотра, самостоятельно снять верхнюю одежду (пиджак, куртку, пальто, пуховик, шубу) и обувь (при необходимости), выложить из карманов одежды их содержимое, встряхнуть по отдельности каждый предмет одежды, развернуть все ее полости, складки, предоставив сотруднику ЧОО возможность убедиться (при необходимости с помощью металл-детектора) в отсутствии/наличии в одежде и обуви предметов/ТМЦ, запрещенных к выносу. В случае отказа сотрудника стороннего (подрядного) предприятия совершить вышеуказанные действия сотрудник ЧОО вправе задержать данного Работника. Личный осмотр задержанного Работника или сотрудника стороннего (подрядного) предприятия, осмотр находящихся при нем вещей производится вызванными сотрудниками полиции в пределах и порядке, предусмотренных действующим законодательством Российской Федерации.</w:t>
      </w:r>
    </w:p>
    <w:p w:rsidR="0007209B" w:rsidRPr="00A02FD8" w:rsidRDefault="0007209B" w:rsidP="0007209B">
      <w:p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1</w:t>
      </w:r>
      <w:r>
        <w:rPr>
          <w:rFonts w:ascii="Times New Roman" w:eastAsia="Times New Roman" w:hAnsi="Times New Roman"/>
          <w:sz w:val="24"/>
          <w:szCs w:val="24"/>
          <w:lang w:eastAsia="ru-RU"/>
        </w:rPr>
        <w:t>3</w:t>
      </w:r>
      <w:r w:rsidRPr="00A02FD8">
        <w:rPr>
          <w:rFonts w:ascii="Times New Roman" w:eastAsia="Times New Roman" w:hAnsi="Times New Roman"/>
          <w:sz w:val="24"/>
          <w:szCs w:val="24"/>
          <w:lang w:eastAsia="ru-RU"/>
        </w:rPr>
        <w:t xml:space="preserve">.6. Обнаруженные при осмотре ТМЦ, в т.ч. пищевые отходы, подлежат изъятию и сдаче на склад по накладной. </w:t>
      </w:r>
      <w:r>
        <w:rPr>
          <w:rFonts w:ascii="Times New Roman" w:eastAsia="Times New Roman" w:hAnsi="Times New Roman"/>
          <w:sz w:val="24"/>
          <w:szCs w:val="24"/>
          <w:lang w:eastAsia="ru-RU"/>
        </w:rPr>
        <w:t>С</w:t>
      </w:r>
      <w:r w:rsidRPr="00A02FD8">
        <w:rPr>
          <w:rFonts w:ascii="Times New Roman" w:eastAsia="Times New Roman" w:hAnsi="Times New Roman"/>
          <w:sz w:val="24"/>
          <w:szCs w:val="24"/>
          <w:lang w:eastAsia="ru-RU"/>
        </w:rPr>
        <w:t>отрудник стороннего (подрядного) предприятия, допустивший попытку хищения ТМЦ, несёт ответственность, предусмотренную действующим законодательством Российской Федерации.</w:t>
      </w:r>
    </w:p>
    <w:p w:rsidR="0007209B" w:rsidRPr="00A02FD8" w:rsidRDefault="0007209B" w:rsidP="0007209B">
      <w:p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1</w:t>
      </w:r>
      <w:r>
        <w:rPr>
          <w:rFonts w:ascii="Times New Roman" w:eastAsia="Times New Roman" w:hAnsi="Times New Roman"/>
          <w:sz w:val="24"/>
          <w:szCs w:val="24"/>
          <w:lang w:eastAsia="ru-RU"/>
        </w:rPr>
        <w:t>3</w:t>
      </w:r>
      <w:r w:rsidRPr="00A02FD8">
        <w:rPr>
          <w:rFonts w:ascii="Times New Roman" w:eastAsia="Times New Roman" w:hAnsi="Times New Roman"/>
          <w:sz w:val="24"/>
          <w:szCs w:val="24"/>
          <w:lang w:eastAsia="ru-RU"/>
        </w:rPr>
        <w:t xml:space="preserve">.7. Передача пропускных документов Работниками, сотрудниками сторонних (подрядных) предприятий, иными лицами, которым оформлены пропускные документы в соответствии с требованиями, принятыми </w:t>
      </w:r>
      <w:r>
        <w:rPr>
          <w:rFonts w:ascii="Times New Roman" w:eastAsia="Times New Roman" w:hAnsi="Times New Roman"/>
          <w:sz w:val="24"/>
          <w:szCs w:val="24"/>
          <w:lang w:eastAsia="ru-RU"/>
        </w:rPr>
        <w:t>у</w:t>
      </w:r>
      <w:r w:rsidRPr="00A02FD8">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третьим лицам для выхода с территории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запрещена. </w:t>
      </w:r>
    </w:p>
    <w:p w:rsidR="0007209B" w:rsidRDefault="0007209B" w:rsidP="0007209B">
      <w:pPr>
        <w:spacing w:line="240" w:lineRule="auto"/>
        <w:ind w:left="567" w:hanging="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13</w:t>
      </w:r>
      <w:r w:rsidRPr="00A02FD8">
        <w:rPr>
          <w:rFonts w:ascii="Times New Roman" w:eastAsia="Times New Roman" w:hAnsi="Times New Roman"/>
          <w:sz w:val="24"/>
          <w:szCs w:val="24"/>
          <w:lang w:eastAsia="ru-RU"/>
        </w:rPr>
        <w:t>.8. Нарушение правил настоящего раздела служит основанием для изъятия и аннулирования пропускных документов, а также отказа в их выдаче в последующем для иных лиц, сотрудников сторонних (подрядных) предприятий.</w:t>
      </w:r>
    </w:p>
    <w:p w:rsidR="0007209B" w:rsidRDefault="0007209B" w:rsidP="0007209B">
      <w:pPr>
        <w:spacing w:line="240" w:lineRule="auto"/>
        <w:ind w:left="567" w:hanging="567"/>
        <w:jc w:val="both"/>
        <w:rPr>
          <w:rFonts w:ascii="Times New Roman" w:eastAsia="Times New Roman" w:hAnsi="Times New Roman"/>
          <w:sz w:val="24"/>
          <w:szCs w:val="24"/>
          <w:lang w:eastAsia="ru-RU"/>
        </w:rPr>
      </w:pPr>
    </w:p>
    <w:p w:rsidR="0007209B" w:rsidRPr="0007209B" w:rsidRDefault="0007209B" w:rsidP="0007209B">
      <w:pPr>
        <w:pStyle w:val="af"/>
        <w:autoSpaceDE w:val="0"/>
        <w:autoSpaceDN w:val="0"/>
        <w:adjustRightInd w:val="0"/>
        <w:spacing w:line="240" w:lineRule="auto"/>
        <w:ind w:left="1200"/>
        <w:rPr>
          <w:rFonts w:ascii="Times New Roman" w:hAnsi="Times New Roman"/>
          <w:b/>
          <w:color w:val="000000"/>
          <w:sz w:val="24"/>
          <w:szCs w:val="24"/>
        </w:rPr>
      </w:pPr>
      <w:r w:rsidRPr="0007209B">
        <w:rPr>
          <w:rFonts w:ascii="Times New Roman" w:eastAsia="Times New Roman" w:hAnsi="Times New Roman"/>
          <w:b/>
          <w:sz w:val="24"/>
          <w:szCs w:val="24"/>
          <w:lang w:eastAsia="ru-RU"/>
        </w:rPr>
        <w:t xml:space="preserve">14. </w:t>
      </w:r>
      <w:r w:rsidRPr="0007209B">
        <w:rPr>
          <w:rFonts w:ascii="Times New Roman" w:hAnsi="Times New Roman"/>
          <w:b/>
          <w:sz w:val="24"/>
          <w:szCs w:val="24"/>
        </w:rPr>
        <w:t xml:space="preserve">Порядок передвижения и парковки автотранспорта по территории </w:t>
      </w:r>
      <w:r w:rsidRPr="0007209B">
        <w:rPr>
          <w:rFonts w:ascii="Times New Roman" w:eastAsia="Times New Roman" w:hAnsi="Times New Roman"/>
          <w:b/>
          <w:sz w:val="24"/>
          <w:szCs w:val="24"/>
          <w:lang w:eastAsia="ru-RU"/>
        </w:rPr>
        <w:t>Заказчика</w:t>
      </w:r>
      <w:r w:rsidRPr="0007209B">
        <w:rPr>
          <w:rFonts w:ascii="Times New Roman" w:hAnsi="Times New Roman"/>
          <w:b/>
          <w:sz w:val="24"/>
          <w:szCs w:val="24"/>
        </w:rPr>
        <w:t>.</w:t>
      </w:r>
    </w:p>
    <w:p w:rsidR="0007209B" w:rsidRPr="00A02FD8" w:rsidRDefault="0007209B" w:rsidP="0007209B">
      <w:pPr>
        <w:pStyle w:val="af"/>
        <w:autoSpaceDE w:val="0"/>
        <w:autoSpaceDN w:val="0"/>
        <w:adjustRightInd w:val="0"/>
        <w:spacing w:line="240" w:lineRule="auto"/>
        <w:ind w:left="1200"/>
        <w:rPr>
          <w:rFonts w:ascii="Times New Roman" w:hAnsi="Times New Roman"/>
          <w:b/>
          <w:color w:val="000000"/>
          <w:sz w:val="24"/>
          <w:szCs w:val="24"/>
        </w:rPr>
      </w:pPr>
    </w:p>
    <w:p w:rsidR="0007209B" w:rsidRPr="0007209B" w:rsidRDefault="0007209B" w:rsidP="0036065A">
      <w:pPr>
        <w:pStyle w:val="af"/>
        <w:numPr>
          <w:ilvl w:val="1"/>
          <w:numId w:val="14"/>
        </w:numPr>
        <w:tabs>
          <w:tab w:val="left" w:pos="1134"/>
        </w:tabs>
        <w:spacing w:before="240" w:after="160" w:line="240" w:lineRule="auto"/>
        <w:rPr>
          <w:rFonts w:ascii="Times New Roman" w:hAnsi="Times New Roman"/>
          <w:sz w:val="24"/>
          <w:szCs w:val="24"/>
        </w:rPr>
      </w:pPr>
      <w:r>
        <w:rPr>
          <w:rFonts w:ascii="Times New Roman" w:hAnsi="Times New Roman"/>
          <w:sz w:val="24"/>
          <w:szCs w:val="24"/>
        </w:rPr>
        <w:t xml:space="preserve"> </w:t>
      </w:r>
      <w:r w:rsidRPr="0007209B">
        <w:rPr>
          <w:rFonts w:ascii="Times New Roman" w:hAnsi="Times New Roman"/>
          <w:sz w:val="24"/>
          <w:szCs w:val="24"/>
        </w:rPr>
        <w:t>Автотранспорт должен передвигаться по территории Санатория с включенными аварийными     сигналами со скоростью не более 10 км/час (по дороге вдоль Санатория им. Дзержинского – 20 км/час, без сигналов).</w:t>
      </w:r>
    </w:p>
    <w:p w:rsidR="0007209B" w:rsidRPr="00A02FD8" w:rsidRDefault="0007209B" w:rsidP="0036065A">
      <w:pPr>
        <w:pStyle w:val="af"/>
        <w:numPr>
          <w:ilvl w:val="1"/>
          <w:numId w:val="14"/>
        </w:numPr>
        <w:tabs>
          <w:tab w:val="left" w:pos="1134"/>
        </w:tabs>
        <w:spacing w:before="240" w:after="160" w:line="240" w:lineRule="auto"/>
        <w:ind w:left="567" w:hanging="567"/>
        <w:jc w:val="both"/>
        <w:rPr>
          <w:rFonts w:ascii="Times New Roman" w:hAnsi="Times New Roman"/>
          <w:sz w:val="24"/>
          <w:szCs w:val="24"/>
        </w:rPr>
      </w:pPr>
      <w:r w:rsidRPr="00A02FD8">
        <w:rPr>
          <w:rFonts w:ascii="Times New Roman" w:hAnsi="Times New Roman"/>
          <w:sz w:val="24"/>
          <w:szCs w:val="24"/>
        </w:rPr>
        <w:t>В случае движения пешеходов по дороге, следует замедлиться, вплоть до остановки, чтобы не создавать опасности. Использовать звуковой сигнал категорически запрещено.</w:t>
      </w:r>
    </w:p>
    <w:p w:rsidR="0007209B" w:rsidRPr="00A02FD8" w:rsidRDefault="0007209B" w:rsidP="0036065A">
      <w:pPr>
        <w:pStyle w:val="af"/>
        <w:numPr>
          <w:ilvl w:val="1"/>
          <w:numId w:val="14"/>
        </w:numPr>
        <w:tabs>
          <w:tab w:val="left" w:pos="1134"/>
        </w:tabs>
        <w:spacing w:before="240" w:after="160" w:line="240" w:lineRule="auto"/>
        <w:ind w:left="567" w:hanging="567"/>
        <w:jc w:val="both"/>
        <w:rPr>
          <w:rFonts w:ascii="Times New Roman" w:hAnsi="Times New Roman"/>
          <w:sz w:val="24"/>
          <w:szCs w:val="24"/>
        </w:rPr>
      </w:pPr>
      <w:r w:rsidRPr="00A02FD8">
        <w:rPr>
          <w:rFonts w:ascii="Times New Roman" w:hAnsi="Times New Roman"/>
          <w:sz w:val="24"/>
          <w:szCs w:val="24"/>
        </w:rPr>
        <w:t xml:space="preserve">Парковка транспорта на период погрузки/разгрузки должна осуществляться преимущественно у служебных входов с заглушенным двигателем. </w:t>
      </w:r>
    </w:p>
    <w:p w:rsidR="0007209B" w:rsidRPr="00A02FD8" w:rsidRDefault="0007209B" w:rsidP="0036065A">
      <w:pPr>
        <w:pStyle w:val="af"/>
        <w:numPr>
          <w:ilvl w:val="1"/>
          <w:numId w:val="14"/>
        </w:numPr>
        <w:tabs>
          <w:tab w:val="left" w:pos="1134"/>
        </w:tabs>
        <w:spacing w:before="240" w:after="160" w:line="240" w:lineRule="auto"/>
        <w:ind w:left="567" w:hanging="567"/>
        <w:jc w:val="both"/>
        <w:rPr>
          <w:rFonts w:ascii="Times New Roman" w:hAnsi="Times New Roman"/>
          <w:sz w:val="24"/>
          <w:szCs w:val="24"/>
        </w:rPr>
      </w:pPr>
      <w:r w:rsidRPr="00A02FD8">
        <w:rPr>
          <w:rFonts w:ascii="Times New Roman" w:hAnsi="Times New Roman"/>
          <w:sz w:val="24"/>
          <w:szCs w:val="24"/>
        </w:rPr>
        <w:t>Парковка транспорта на период погрузки/разгрузки у гостевых входов разрешается только в случае отсутствия возможности осуществления погрузки/разгрузки у служебных входов. В данном случае парковка должна осуществляться с учетом причинения минимального дискомфорта для гостей. Двери автотранспорта должны быть закрыты, двигатель заглушен.</w:t>
      </w:r>
    </w:p>
    <w:p w:rsidR="0007209B" w:rsidRPr="00A02FD8" w:rsidRDefault="0007209B" w:rsidP="0036065A">
      <w:pPr>
        <w:pStyle w:val="af"/>
        <w:numPr>
          <w:ilvl w:val="1"/>
          <w:numId w:val="14"/>
        </w:numPr>
        <w:tabs>
          <w:tab w:val="left" w:pos="1134"/>
        </w:tabs>
        <w:spacing w:before="240" w:after="160" w:line="240" w:lineRule="auto"/>
        <w:ind w:left="567" w:hanging="567"/>
        <w:jc w:val="both"/>
        <w:rPr>
          <w:rFonts w:ascii="Times New Roman" w:hAnsi="Times New Roman"/>
          <w:sz w:val="24"/>
          <w:szCs w:val="24"/>
        </w:rPr>
      </w:pPr>
      <w:r w:rsidRPr="00A02FD8">
        <w:rPr>
          <w:rFonts w:ascii="Times New Roman" w:hAnsi="Times New Roman"/>
          <w:sz w:val="24"/>
          <w:szCs w:val="24"/>
        </w:rPr>
        <w:t>Категорически запрещено:</w:t>
      </w:r>
    </w:p>
    <w:p w:rsidR="0007209B" w:rsidRPr="00A02FD8" w:rsidRDefault="0007209B" w:rsidP="0036065A">
      <w:pPr>
        <w:pStyle w:val="af"/>
        <w:numPr>
          <w:ilvl w:val="0"/>
          <w:numId w:val="13"/>
        </w:numPr>
        <w:tabs>
          <w:tab w:val="left" w:pos="1134"/>
        </w:tabs>
        <w:spacing w:before="240" w:after="160" w:line="240" w:lineRule="auto"/>
        <w:jc w:val="both"/>
        <w:rPr>
          <w:rFonts w:ascii="Times New Roman" w:hAnsi="Times New Roman"/>
          <w:sz w:val="24"/>
          <w:szCs w:val="24"/>
        </w:rPr>
      </w:pPr>
      <w:r w:rsidRPr="00A02FD8">
        <w:rPr>
          <w:rFonts w:ascii="Times New Roman" w:hAnsi="Times New Roman"/>
          <w:sz w:val="24"/>
          <w:szCs w:val="24"/>
        </w:rPr>
        <w:t xml:space="preserve">Оставлять транспорт в клиентских зонах. </w:t>
      </w:r>
    </w:p>
    <w:p w:rsidR="0007209B" w:rsidRPr="00A02FD8" w:rsidRDefault="0007209B" w:rsidP="0036065A">
      <w:pPr>
        <w:pStyle w:val="af"/>
        <w:numPr>
          <w:ilvl w:val="0"/>
          <w:numId w:val="13"/>
        </w:numPr>
        <w:tabs>
          <w:tab w:val="left" w:pos="1134"/>
        </w:tabs>
        <w:spacing w:before="240" w:after="160" w:line="240" w:lineRule="auto"/>
        <w:jc w:val="both"/>
        <w:rPr>
          <w:rFonts w:ascii="Times New Roman" w:hAnsi="Times New Roman"/>
          <w:sz w:val="24"/>
          <w:szCs w:val="24"/>
        </w:rPr>
      </w:pPr>
      <w:r w:rsidRPr="00A02FD8">
        <w:rPr>
          <w:rFonts w:ascii="Times New Roman" w:hAnsi="Times New Roman"/>
          <w:sz w:val="24"/>
          <w:szCs w:val="24"/>
        </w:rPr>
        <w:t>Стоянка автотранспорта, парковка вне разрешенных в пропуске зон.</w:t>
      </w:r>
    </w:p>
    <w:p w:rsidR="0007209B" w:rsidRPr="00A02FD8" w:rsidRDefault="0007209B" w:rsidP="0036065A">
      <w:pPr>
        <w:pStyle w:val="af"/>
        <w:numPr>
          <w:ilvl w:val="0"/>
          <w:numId w:val="13"/>
        </w:numPr>
        <w:tabs>
          <w:tab w:val="left" w:pos="1134"/>
        </w:tabs>
        <w:spacing w:before="240" w:after="160" w:line="240" w:lineRule="auto"/>
        <w:jc w:val="both"/>
        <w:rPr>
          <w:rFonts w:ascii="Times New Roman" w:hAnsi="Times New Roman"/>
          <w:sz w:val="24"/>
          <w:szCs w:val="24"/>
        </w:rPr>
      </w:pPr>
      <w:r w:rsidRPr="00A02FD8">
        <w:rPr>
          <w:rFonts w:ascii="Times New Roman" w:hAnsi="Times New Roman"/>
          <w:sz w:val="24"/>
          <w:szCs w:val="24"/>
        </w:rPr>
        <w:t>Громкое прослушивание музыки.</w:t>
      </w:r>
    </w:p>
    <w:p w:rsidR="0007209B" w:rsidRPr="00A02FD8" w:rsidRDefault="0007209B" w:rsidP="0036065A">
      <w:pPr>
        <w:pStyle w:val="af"/>
        <w:numPr>
          <w:ilvl w:val="0"/>
          <w:numId w:val="13"/>
        </w:numPr>
        <w:tabs>
          <w:tab w:val="left" w:pos="1134"/>
        </w:tabs>
        <w:spacing w:before="240" w:after="160" w:line="240" w:lineRule="auto"/>
        <w:jc w:val="both"/>
        <w:rPr>
          <w:rFonts w:ascii="Times New Roman" w:hAnsi="Times New Roman"/>
          <w:sz w:val="24"/>
          <w:szCs w:val="24"/>
        </w:rPr>
      </w:pPr>
      <w:r w:rsidRPr="00A02FD8">
        <w:rPr>
          <w:rFonts w:ascii="Times New Roman" w:hAnsi="Times New Roman"/>
          <w:sz w:val="24"/>
          <w:szCs w:val="24"/>
        </w:rPr>
        <w:t>Въезд грязного автотранспорта.</w:t>
      </w:r>
    </w:p>
    <w:p w:rsidR="0007209B" w:rsidRPr="00A02FD8" w:rsidRDefault="0007209B" w:rsidP="0036065A">
      <w:pPr>
        <w:pStyle w:val="af"/>
        <w:numPr>
          <w:ilvl w:val="0"/>
          <w:numId w:val="13"/>
        </w:numPr>
        <w:tabs>
          <w:tab w:val="left" w:pos="1134"/>
        </w:tabs>
        <w:spacing w:before="240" w:after="160" w:line="240" w:lineRule="auto"/>
        <w:jc w:val="both"/>
        <w:rPr>
          <w:rFonts w:ascii="Times New Roman" w:hAnsi="Times New Roman"/>
          <w:sz w:val="24"/>
          <w:szCs w:val="24"/>
        </w:rPr>
      </w:pPr>
      <w:r w:rsidRPr="00A02FD8">
        <w:rPr>
          <w:rFonts w:ascii="Times New Roman" w:hAnsi="Times New Roman"/>
          <w:sz w:val="24"/>
          <w:szCs w:val="24"/>
        </w:rPr>
        <w:t>Передвижение автотранспорта в период рационов питания:</w:t>
      </w:r>
    </w:p>
    <w:p w:rsidR="0007209B" w:rsidRPr="00A02FD8" w:rsidRDefault="0007209B" w:rsidP="0007209B">
      <w:pPr>
        <w:pStyle w:val="af"/>
        <w:tabs>
          <w:tab w:val="left" w:pos="1134"/>
        </w:tabs>
        <w:spacing w:before="240" w:line="240" w:lineRule="auto"/>
        <w:jc w:val="both"/>
        <w:rPr>
          <w:rFonts w:ascii="Times New Roman" w:hAnsi="Times New Roman"/>
          <w:sz w:val="24"/>
          <w:szCs w:val="24"/>
        </w:rPr>
      </w:pPr>
      <w:r w:rsidRPr="00A02FD8">
        <w:rPr>
          <w:rFonts w:ascii="Times New Roman" w:hAnsi="Times New Roman"/>
          <w:sz w:val="24"/>
          <w:szCs w:val="24"/>
        </w:rPr>
        <w:t xml:space="preserve">с 7.30 до 10.30, </w:t>
      </w:r>
    </w:p>
    <w:p w:rsidR="0007209B" w:rsidRPr="00A02FD8" w:rsidRDefault="0007209B" w:rsidP="0007209B">
      <w:pPr>
        <w:pStyle w:val="af"/>
        <w:tabs>
          <w:tab w:val="left" w:pos="1134"/>
        </w:tabs>
        <w:spacing w:before="240" w:line="240" w:lineRule="auto"/>
        <w:jc w:val="both"/>
        <w:rPr>
          <w:rFonts w:ascii="Times New Roman" w:hAnsi="Times New Roman"/>
          <w:sz w:val="24"/>
          <w:szCs w:val="24"/>
        </w:rPr>
      </w:pPr>
      <w:r w:rsidRPr="00A02FD8">
        <w:rPr>
          <w:rFonts w:ascii="Times New Roman" w:hAnsi="Times New Roman"/>
          <w:sz w:val="24"/>
          <w:szCs w:val="24"/>
        </w:rPr>
        <w:t xml:space="preserve">с 11.30 до 15.30, </w:t>
      </w:r>
    </w:p>
    <w:p w:rsidR="0007209B" w:rsidRPr="00A02FD8" w:rsidRDefault="0007209B" w:rsidP="0007209B">
      <w:pPr>
        <w:pStyle w:val="af"/>
        <w:tabs>
          <w:tab w:val="left" w:pos="1134"/>
        </w:tabs>
        <w:spacing w:before="240" w:line="240" w:lineRule="auto"/>
        <w:jc w:val="both"/>
        <w:rPr>
          <w:rFonts w:ascii="Times New Roman" w:hAnsi="Times New Roman"/>
          <w:sz w:val="24"/>
          <w:szCs w:val="24"/>
        </w:rPr>
      </w:pPr>
      <w:r w:rsidRPr="00A02FD8">
        <w:rPr>
          <w:rFonts w:ascii="Times New Roman" w:hAnsi="Times New Roman"/>
          <w:sz w:val="24"/>
          <w:szCs w:val="24"/>
        </w:rPr>
        <w:t xml:space="preserve">с 17.30 до 22.00 </w:t>
      </w:r>
    </w:p>
    <w:p w:rsidR="0007209B" w:rsidRPr="00A02FD8" w:rsidRDefault="0007209B" w:rsidP="0007209B">
      <w:pPr>
        <w:pStyle w:val="af"/>
        <w:tabs>
          <w:tab w:val="left" w:pos="1134"/>
        </w:tabs>
        <w:spacing w:before="240" w:line="240" w:lineRule="auto"/>
        <w:jc w:val="both"/>
        <w:rPr>
          <w:rFonts w:ascii="Times New Roman" w:hAnsi="Times New Roman"/>
          <w:sz w:val="24"/>
          <w:szCs w:val="24"/>
        </w:rPr>
      </w:pPr>
      <w:r w:rsidRPr="00A02FD8">
        <w:rPr>
          <w:rFonts w:ascii="Times New Roman" w:hAnsi="Times New Roman"/>
          <w:sz w:val="24"/>
          <w:szCs w:val="24"/>
        </w:rPr>
        <w:t>по следующим маршрутам:</w:t>
      </w:r>
    </w:p>
    <w:p w:rsidR="0007209B" w:rsidRPr="00A02FD8" w:rsidRDefault="0007209B" w:rsidP="0007209B">
      <w:pPr>
        <w:pStyle w:val="af"/>
        <w:tabs>
          <w:tab w:val="left" w:pos="1134"/>
        </w:tabs>
        <w:spacing w:before="240" w:line="240" w:lineRule="auto"/>
        <w:jc w:val="both"/>
        <w:rPr>
          <w:rFonts w:ascii="Times New Roman" w:hAnsi="Times New Roman"/>
          <w:sz w:val="24"/>
          <w:szCs w:val="24"/>
        </w:rPr>
      </w:pPr>
      <w:r w:rsidRPr="00A02FD8">
        <w:rPr>
          <w:rFonts w:ascii="Times New Roman" w:hAnsi="Times New Roman"/>
          <w:sz w:val="24"/>
          <w:szCs w:val="24"/>
        </w:rPr>
        <w:t xml:space="preserve">по главной аллее от КПП № 7, </w:t>
      </w:r>
    </w:p>
    <w:p w:rsidR="0007209B" w:rsidRPr="00A02FD8" w:rsidRDefault="0007209B" w:rsidP="0007209B">
      <w:pPr>
        <w:pStyle w:val="af"/>
        <w:tabs>
          <w:tab w:val="left" w:pos="1134"/>
        </w:tabs>
        <w:spacing w:before="240" w:line="240" w:lineRule="auto"/>
        <w:jc w:val="both"/>
        <w:rPr>
          <w:rFonts w:ascii="Times New Roman" w:hAnsi="Times New Roman"/>
          <w:sz w:val="24"/>
          <w:szCs w:val="24"/>
        </w:rPr>
      </w:pPr>
      <w:r w:rsidRPr="00A02FD8">
        <w:rPr>
          <w:rFonts w:ascii="Times New Roman" w:hAnsi="Times New Roman"/>
          <w:sz w:val="24"/>
          <w:szCs w:val="24"/>
        </w:rPr>
        <w:t xml:space="preserve">от площади у Спального корпуса № 6 до площади у ресторанов, </w:t>
      </w:r>
    </w:p>
    <w:p w:rsidR="0007209B" w:rsidRPr="00A02FD8" w:rsidRDefault="0007209B" w:rsidP="0007209B">
      <w:pPr>
        <w:pStyle w:val="af"/>
        <w:tabs>
          <w:tab w:val="left" w:pos="1134"/>
        </w:tabs>
        <w:spacing w:before="240" w:line="240" w:lineRule="auto"/>
        <w:jc w:val="both"/>
        <w:rPr>
          <w:rFonts w:ascii="Times New Roman" w:hAnsi="Times New Roman"/>
          <w:sz w:val="24"/>
          <w:szCs w:val="24"/>
        </w:rPr>
      </w:pPr>
      <w:r w:rsidRPr="00A02FD8">
        <w:rPr>
          <w:rFonts w:ascii="Times New Roman" w:hAnsi="Times New Roman"/>
          <w:sz w:val="24"/>
          <w:szCs w:val="24"/>
        </w:rPr>
        <w:t xml:space="preserve">от Медицинского центра № 1 до площади у ресторанов. </w:t>
      </w:r>
    </w:p>
    <w:p w:rsidR="0007209B" w:rsidRDefault="0007209B" w:rsidP="0036065A">
      <w:pPr>
        <w:pStyle w:val="af"/>
        <w:numPr>
          <w:ilvl w:val="1"/>
          <w:numId w:val="14"/>
        </w:numPr>
        <w:tabs>
          <w:tab w:val="left" w:pos="1134"/>
        </w:tabs>
        <w:spacing w:before="240" w:after="160" w:line="240" w:lineRule="auto"/>
        <w:ind w:left="567" w:hanging="567"/>
        <w:jc w:val="both"/>
        <w:rPr>
          <w:rFonts w:ascii="Times New Roman" w:hAnsi="Times New Roman"/>
          <w:sz w:val="24"/>
          <w:szCs w:val="24"/>
        </w:rPr>
      </w:pPr>
      <w:r w:rsidRPr="00A02FD8">
        <w:rPr>
          <w:rFonts w:ascii="Times New Roman" w:hAnsi="Times New Roman"/>
          <w:sz w:val="24"/>
          <w:szCs w:val="24"/>
        </w:rPr>
        <w:t>В случае возникновения неотложной необходимости в передвижени</w:t>
      </w:r>
      <w:r>
        <w:rPr>
          <w:rFonts w:ascii="Times New Roman" w:hAnsi="Times New Roman"/>
          <w:sz w:val="24"/>
          <w:szCs w:val="24"/>
        </w:rPr>
        <w:t>и по маршруту, указанному в п. 14</w:t>
      </w:r>
      <w:r w:rsidRPr="00A02FD8">
        <w:rPr>
          <w:rFonts w:ascii="Times New Roman" w:hAnsi="Times New Roman"/>
          <w:sz w:val="24"/>
          <w:szCs w:val="24"/>
        </w:rPr>
        <w:t>.5. Правил, категорически запрещается передвижение транзитом через площадь у ресторанов (например, для проезда от СПА-отеля к корпусу № 6 следует проехать за пределами Санатория). Проезд Стороннего автотранспорта по указанному маршруту возможен только на основании разовых пропусков.</w:t>
      </w:r>
    </w:p>
    <w:p w:rsidR="0007209B" w:rsidRPr="00A02FD8" w:rsidRDefault="0007209B" w:rsidP="0007209B">
      <w:pPr>
        <w:pStyle w:val="af"/>
        <w:tabs>
          <w:tab w:val="left" w:pos="1134"/>
        </w:tabs>
        <w:spacing w:before="240" w:after="160" w:line="240" w:lineRule="auto"/>
        <w:ind w:left="567"/>
        <w:jc w:val="both"/>
        <w:rPr>
          <w:rFonts w:ascii="Times New Roman" w:hAnsi="Times New Roman"/>
          <w:sz w:val="24"/>
          <w:szCs w:val="24"/>
        </w:rPr>
      </w:pPr>
    </w:p>
    <w:p w:rsidR="0007209B" w:rsidRPr="00A02FD8" w:rsidRDefault="0007209B" w:rsidP="0036065A">
      <w:pPr>
        <w:pStyle w:val="af"/>
        <w:numPr>
          <w:ilvl w:val="0"/>
          <w:numId w:val="14"/>
        </w:numPr>
        <w:autoSpaceDE w:val="0"/>
        <w:autoSpaceDN w:val="0"/>
        <w:adjustRightInd w:val="0"/>
        <w:spacing w:line="240" w:lineRule="auto"/>
        <w:jc w:val="center"/>
        <w:rPr>
          <w:rFonts w:ascii="Times New Roman" w:hAnsi="Times New Roman"/>
          <w:b/>
          <w:color w:val="000000"/>
          <w:sz w:val="24"/>
          <w:szCs w:val="24"/>
        </w:rPr>
      </w:pPr>
      <w:r w:rsidRPr="00A02FD8">
        <w:rPr>
          <w:rFonts w:ascii="Times New Roman" w:hAnsi="Times New Roman"/>
          <w:b/>
          <w:sz w:val="24"/>
          <w:szCs w:val="24"/>
        </w:rPr>
        <w:t>Требование к соблюдению миграционного законодательства.</w:t>
      </w:r>
    </w:p>
    <w:p w:rsidR="0007209B" w:rsidRPr="00A02FD8" w:rsidRDefault="0007209B" w:rsidP="0007209B">
      <w:pPr>
        <w:pStyle w:val="af"/>
        <w:spacing w:line="240" w:lineRule="auto"/>
        <w:rPr>
          <w:rFonts w:ascii="Times New Roman" w:hAnsi="Times New Roman"/>
          <w:b/>
          <w:sz w:val="24"/>
          <w:szCs w:val="24"/>
        </w:rPr>
      </w:pPr>
    </w:p>
    <w:p w:rsidR="0007209B" w:rsidRPr="00F642D3" w:rsidRDefault="0007209B" w:rsidP="0036065A">
      <w:pPr>
        <w:pStyle w:val="af"/>
        <w:numPr>
          <w:ilvl w:val="1"/>
          <w:numId w:val="14"/>
        </w:numPr>
        <w:shd w:val="clear" w:color="auto" w:fill="FFFFFF"/>
        <w:spacing w:line="240" w:lineRule="auto"/>
        <w:jc w:val="both"/>
        <w:rPr>
          <w:rFonts w:ascii="Times New Roman" w:eastAsia="Times New Roman" w:hAnsi="Times New Roman"/>
          <w:sz w:val="24"/>
          <w:szCs w:val="24"/>
          <w:lang w:eastAsia="ru-RU"/>
        </w:rPr>
      </w:pPr>
      <w:r>
        <w:rPr>
          <w:rFonts w:ascii="Times New Roman" w:hAnsi="Times New Roman"/>
          <w:color w:val="000000"/>
          <w:sz w:val="24"/>
          <w:szCs w:val="24"/>
        </w:rPr>
        <w:t>Подрядчик</w:t>
      </w:r>
      <w:r w:rsidRPr="00F642D3">
        <w:rPr>
          <w:rFonts w:ascii="Times New Roman" w:hAnsi="Times New Roman"/>
          <w:color w:val="000000"/>
          <w:sz w:val="24"/>
          <w:szCs w:val="24"/>
        </w:rPr>
        <w:t xml:space="preserve"> обязан своими силами и средствами обеспечить получение всех необходимых профессиональных допусков, разрешений на </w:t>
      </w:r>
      <w:r w:rsidRPr="005975B9">
        <w:rPr>
          <w:rFonts w:ascii="Times New Roman" w:hAnsi="Times New Roman"/>
          <w:sz w:val="24"/>
          <w:szCs w:val="24"/>
        </w:rPr>
        <w:t>право выполнения работ</w:t>
      </w:r>
      <w:r w:rsidRPr="00F642D3">
        <w:rPr>
          <w:rFonts w:ascii="Times New Roman" w:hAnsi="Times New Roman"/>
          <w:color w:val="000000"/>
          <w:sz w:val="24"/>
          <w:szCs w:val="24"/>
        </w:rPr>
        <w:t>, требуемых в соответствии с законодательством Российской Федерации и субъекта Российской Федерации, в том числе разрешений и согласований, связанных с использованием иностранной рабочей силы, как самим Исполнителем, так и силами привлекаемых третьих лиц</w:t>
      </w:r>
      <w:r>
        <w:rPr>
          <w:rFonts w:ascii="Times New Roman" w:hAnsi="Times New Roman"/>
          <w:color w:val="000000"/>
          <w:sz w:val="24"/>
          <w:szCs w:val="24"/>
        </w:rPr>
        <w:t>.</w:t>
      </w:r>
    </w:p>
    <w:p w:rsidR="0007209B" w:rsidRPr="00F642D3" w:rsidRDefault="0007209B" w:rsidP="0036065A">
      <w:pPr>
        <w:pStyle w:val="af"/>
        <w:numPr>
          <w:ilvl w:val="1"/>
          <w:numId w:val="14"/>
        </w:numPr>
        <w:shd w:val="clear" w:color="auto" w:fill="FFFFFF"/>
        <w:spacing w:line="240" w:lineRule="auto"/>
        <w:jc w:val="both"/>
        <w:rPr>
          <w:rFonts w:ascii="Times New Roman" w:eastAsia="Times New Roman" w:hAnsi="Times New Roman"/>
          <w:sz w:val="24"/>
          <w:szCs w:val="24"/>
          <w:lang w:eastAsia="ru-RU"/>
        </w:rPr>
      </w:pPr>
      <w:r>
        <w:rPr>
          <w:rFonts w:ascii="Times New Roman" w:hAnsi="Times New Roman"/>
          <w:color w:val="000000"/>
          <w:sz w:val="24"/>
          <w:szCs w:val="24"/>
        </w:rPr>
        <w:t>Подрядчик</w:t>
      </w:r>
      <w:r w:rsidRPr="00F642D3">
        <w:rPr>
          <w:rFonts w:ascii="Times New Roman" w:eastAsia="Times New Roman" w:hAnsi="Times New Roman"/>
          <w:sz w:val="24"/>
          <w:szCs w:val="24"/>
          <w:lang w:eastAsia="ru-RU"/>
        </w:rPr>
        <w:t xml:space="preserve"> передает </w:t>
      </w:r>
      <w:r>
        <w:rPr>
          <w:rFonts w:ascii="Times New Roman" w:eastAsia="Times New Roman" w:hAnsi="Times New Roman"/>
          <w:sz w:val="24"/>
          <w:szCs w:val="24"/>
          <w:lang w:eastAsia="ru-RU"/>
        </w:rPr>
        <w:t>Заказчику</w:t>
      </w:r>
      <w:r w:rsidRPr="00F642D3">
        <w:rPr>
          <w:rFonts w:ascii="Times New Roman" w:eastAsia="Times New Roman" w:hAnsi="Times New Roman"/>
          <w:sz w:val="24"/>
          <w:szCs w:val="24"/>
          <w:lang w:eastAsia="ru-RU"/>
        </w:rPr>
        <w:t xml:space="preserve"> списки</w:t>
      </w:r>
      <w:r>
        <w:rPr>
          <w:rFonts w:ascii="Times New Roman" w:eastAsia="Times New Roman" w:hAnsi="Times New Roman"/>
          <w:sz w:val="24"/>
          <w:szCs w:val="24"/>
          <w:lang w:eastAsia="ru-RU"/>
        </w:rPr>
        <w:t xml:space="preserve"> персонала</w:t>
      </w:r>
      <w:r w:rsidRPr="00F642D3">
        <w:rPr>
          <w:rFonts w:ascii="Times New Roman" w:eastAsia="Times New Roman" w:hAnsi="Times New Roman"/>
          <w:sz w:val="24"/>
          <w:szCs w:val="24"/>
          <w:lang w:eastAsia="ru-RU"/>
        </w:rPr>
        <w:t xml:space="preserve"> вместе с реквизитами удостоверений личности (паспортов), копиями миграционных карт, разрешений на работу, патентов, н</w:t>
      </w:r>
      <w:r>
        <w:rPr>
          <w:rFonts w:ascii="Times New Roman" w:eastAsia="Times New Roman" w:hAnsi="Times New Roman"/>
          <w:sz w:val="24"/>
          <w:szCs w:val="24"/>
          <w:lang w:eastAsia="ru-RU"/>
        </w:rPr>
        <w:t xml:space="preserve">омерами телефонов. Кроме того, </w:t>
      </w:r>
      <w:r>
        <w:rPr>
          <w:rFonts w:ascii="Times New Roman" w:hAnsi="Times New Roman"/>
          <w:color w:val="000000"/>
          <w:sz w:val="24"/>
          <w:szCs w:val="24"/>
        </w:rPr>
        <w:t>Подрядчик</w:t>
      </w:r>
      <w:r w:rsidRPr="00F642D3">
        <w:rPr>
          <w:rFonts w:ascii="Times New Roman" w:eastAsia="Times New Roman" w:hAnsi="Times New Roman"/>
          <w:sz w:val="24"/>
          <w:szCs w:val="24"/>
          <w:lang w:eastAsia="ru-RU"/>
        </w:rPr>
        <w:t xml:space="preserve"> указывает, для выполнения каких работ / оказания каких услуг необходимо нахождение персонала на территории </w:t>
      </w:r>
      <w:r>
        <w:rPr>
          <w:rFonts w:ascii="Times New Roman" w:eastAsia="Times New Roman" w:hAnsi="Times New Roman"/>
          <w:sz w:val="24"/>
          <w:szCs w:val="24"/>
          <w:lang w:eastAsia="ru-RU"/>
        </w:rPr>
        <w:t>Заказчика</w:t>
      </w:r>
      <w:r w:rsidRPr="00F642D3">
        <w:rPr>
          <w:rFonts w:ascii="Times New Roman" w:eastAsia="Times New Roman" w:hAnsi="Times New Roman"/>
          <w:sz w:val="24"/>
          <w:szCs w:val="24"/>
          <w:lang w:eastAsia="ru-RU"/>
        </w:rPr>
        <w:t xml:space="preserve">, а также даты и время планируемого нахождения персонала </w:t>
      </w:r>
      <w:r>
        <w:rPr>
          <w:rFonts w:ascii="Times New Roman" w:eastAsia="Times New Roman" w:hAnsi="Times New Roman"/>
          <w:sz w:val="24"/>
          <w:szCs w:val="24"/>
          <w:lang w:eastAsia="ru-RU"/>
        </w:rPr>
        <w:t>Подрядчика</w:t>
      </w:r>
      <w:r w:rsidRPr="00F642D3">
        <w:rPr>
          <w:rFonts w:ascii="Times New Roman" w:eastAsia="Times New Roman" w:hAnsi="Times New Roman"/>
          <w:sz w:val="24"/>
          <w:szCs w:val="24"/>
          <w:lang w:eastAsia="ru-RU"/>
        </w:rPr>
        <w:t xml:space="preserve"> на территории </w:t>
      </w:r>
      <w:r>
        <w:rPr>
          <w:rFonts w:ascii="Times New Roman" w:eastAsia="Times New Roman" w:hAnsi="Times New Roman"/>
          <w:sz w:val="24"/>
          <w:szCs w:val="24"/>
          <w:lang w:eastAsia="ru-RU"/>
        </w:rPr>
        <w:t>Заказчика</w:t>
      </w:r>
      <w:r w:rsidRPr="00F642D3">
        <w:rPr>
          <w:rFonts w:ascii="Times New Roman" w:eastAsia="Times New Roman" w:hAnsi="Times New Roman"/>
          <w:sz w:val="24"/>
          <w:szCs w:val="24"/>
          <w:lang w:eastAsia="ru-RU"/>
        </w:rPr>
        <w:t>, входящ</w:t>
      </w:r>
      <w:r>
        <w:rPr>
          <w:rFonts w:ascii="Times New Roman" w:eastAsia="Times New Roman" w:hAnsi="Times New Roman"/>
          <w:sz w:val="24"/>
          <w:szCs w:val="24"/>
          <w:lang w:eastAsia="ru-RU"/>
        </w:rPr>
        <w:t>его</w:t>
      </w:r>
      <w:r w:rsidRPr="00F642D3">
        <w:rPr>
          <w:rFonts w:ascii="Times New Roman" w:eastAsia="Times New Roman" w:hAnsi="Times New Roman"/>
          <w:sz w:val="24"/>
          <w:szCs w:val="24"/>
          <w:lang w:eastAsia="ru-RU"/>
        </w:rPr>
        <w:t xml:space="preserve"> в группу лиц ПАО «ГМК «Норильский никель».</w:t>
      </w:r>
    </w:p>
    <w:p w:rsidR="0007209B" w:rsidRPr="00A02FD8" w:rsidRDefault="0007209B" w:rsidP="0007209B">
      <w:pPr>
        <w:pStyle w:val="af"/>
        <w:spacing w:line="240" w:lineRule="auto"/>
        <w:rPr>
          <w:rFonts w:ascii="Times New Roman" w:hAnsi="Times New Roman"/>
          <w:b/>
          <w:sz w:val="24"/>
          <w:szCs w:val="24"/>
        </w:rPr>
      </w:pPr>
    </w:p>
    <w:p w:rsidR="0007209B" w:rsidRPr="00E95480" w:rsidRDefault="0007209B" w:rsidP="0036065A">
      <w:pPr>
        <w:pStyle w:val="af"/>
        <w:numPr>
          <w:ilvl w:val="0"/>
          <w:numId w:val="14"/>
        </w:numPr>
        <w:autoSpaceDE w:val="0"/>
        <w:autoSpaceDN w:val="0"/>
        <w:adjustRightInd w:val="0"/>
        <w:spacing w:line="240" w:lineRule="auto"/>
        <w:jc w:val="center"/>
        <w:rPr>
          <w:rFonts w:ascii="Times New Roman" w:hAnsi="Times New Roman"/>
          <w:b/>
          <w:color w:val="000000"/>
          <w:sz w:val="24"/>
          <w:szCs w:val="24"/>
        </w:rPr>
      </w:pPr>
      <w:r w:rsidRPr="00A02FD8">
        <w:rPr>
          <w:rFonts w:ascii="Times New Roman" w:hAnsi="Times New Roman"/>
          <w:b/>
          <w:sz w:val="24"/>
          <w:szCs w:val="24"/>
        </w:rPr>
        <w:t>Требования в области ПБ и ОТ для Подрядчика.</w:t>
      </w:r>
    </w:p>
    <w:p w:rsidR="0007209B" w:rsidRDefault="0007209B" w:rsidP="0089225C">
      <w:pPr>
        <w:spacing w:line="240" w:lineRule="auto"/>
        <w:ind w:left="0"/>
        <w:jc w:val="both"/>
        <w:rPr>
          <w:rFonts w:ascii="Times New Roman" w:eastAsia="Times New Roman" w:hAnsi="Times New Roman"/>
          <w:sz w:val="24"/>
          <w:szCs w:val="24"/>
          <w:lang w:eastAsia="ru-RU"/>
        </w:rPr>
      </w:pPr>
    </w:p>
    <w:p w:rsidR="005707EB" w:rsidRPr="0007209B" w:rsidRDefault="005707EB" w:rsidP="0036065A">
      <w:pPr>
        <w:pStyle w:val="af"/>
        <w:numPr>
          <w:ilvl w:val="1"/>
          <w:numId w:val="14"/>
        </w:numPr>
        <w:spacing w:after="200" w:line="240" w:lineRule="auto"/>
        <w:jc w:val="both"/>
        <w:rPr>
          <w:rFonts w:ascii="Times New Roman" w:hAnsi="Times New Roman"/>
        </w:rPr>
      </w:pPr>
      <w:r w:rsidRPr="0007209B">
        <w:rPr>
          <w:rFonts w:ascii="Times New Roman" w:hAnsi="Times New Roman"/>
        </w:rPr>
        <w:t>Требования законодательных актов Российской Федерации в области ПБ и ОТ:</w:t>
      </w:r>
    </w:p>
    <w:tbl>
      <w:tblPr>
        <w:tblW w:w="9913" w:type="dxa"/>
        <w:tblInd w:w="-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557"/>
        <w:gridCol w:w="2132"/>
        <w:gridCol w:w="4105"/>
        <w:gridCol w:w="3119"/>
      </w:tblGrid>
      <w:tr w:rsidR="005707EB" w:rsidRPr="00257045" w:rsidTr="006945A1">
        <w:tc>
          <w:tcPr>
            <w:tcW w:w="557" w:type="dxa"/>
            <w:vAlign w:val="center"/>
          </w:tcPr>
          <w:p w:rsidR="005707EB" w:rsidRPr="0007209B" w:rsidRDefault="005707EB" w:rsidP="00CA1F07">
            <w:pPr>
              <w:ind w:left="0"/>
              <w:jc w:val="center"/>
              <w:rPr>
                <w:rFonts w:ascii="Times New Roman" w:hAnsi="Times New Roman"/>
              </w:rPr>
            </w:pPr>
            <w:r w:rsidRPr="0007209B">
              <w:rPr>
                <w:rFonts w:ascii="Times New Roman" w:hAnsi="Times New Roman"/>
              </w:rPr>
              <w:lastRenderedPageBreak/>
              <w:t>№ п/п</w:t>
            </w:r>
          </w:p>
        </w:tc>
        <w:tc>
          <w:tcPr>
            <w:tcW w:w="2132" w:type="dxa"/>
            <w:vAlign w:val="center"/>
          </w:tcPr>
          <w:p w:rsidR="005707EB" w:rsidRPr="0007209B" w:rsidRDefault="005707EB" w:rsidP="00CA1F07">
            <w:pPr>
              <w:ind w:left="0"/>
              <w:jc w:val="center"/>
              <w:rPr>
                <w:rFonts w:ascii="Times New Roman" w:hAnsi="Times New Roman"/>
              </w:rPr>
            </w:pPr>
            <w:r w:rsidRPr="0007209B">
              <w:rPr>
                <w:rFonts w:ascii="Times New Roman" w:hAnsi="Times New Roman"/>
              </w:rPr>
              <w:t>Состав Предмета закупки (виды работ, услуг)</w:t>
            </w:r>
          </w:p>
        </w:tc>
        <w:tc>
          <w:tcPr>
            <w:tcW w:w="4105" w:type="dxa"/>
            <w:vAlign w:val="center"/>
          </w:tcPr>
          <w:p w:rsidR="005707EB" w:rsidRPr="0007209B" w:rsidRDefault="005707EB" w:rsidP="00CA1F07">
            <w:pPr>
              <w:ind w:left="0"/>
              <w:jc w:val="center"/>
              <w:rPr>
                <w:rFonts w:ascii="Times New Roman" w:hAnsi="Times New Roman"/>
              </w:rPr>
            </w:pPr>
            <w:r w:rsidRPr="0007209B">
              <w:rPr>
                <w:rFonts w:ascii="Times New Roman" w:hAnsi="Times New Roman"/>
              </w:rPr>
              <w:t>Содержание и обоснование требования</w:t>
            </w:r>
          </w:p>
        </w:tc>
        <w:tc>
          <w:tcPr>
            <w:tcW w:w="3119" w:type="dxa"/>
            <w:vAlign w:val="center"/>
          </w:tcPr>
          <w:p w:rsidR="005707EB" w:rsidRPr="0007209B" w:rsidRDefault="005707EB" w:rsidP="00CA1F07">
            <w:pPr>
              <w:ind w:left="0"/>
              <w:jc w:val="center"/>
              <w:rPr>
                <w:rFonts w:ascii="Times New Roman" w:hAnsi="Times New Roman"/>
              </w:rPr>
            </w:pPr>
            <w:r w:rsidRPr="0007209B">
              <w:rPr>
                <w:rFonts w:ascii="Times New Roman" w:hAnsi="Times New Roman"/>
              </w:rPr>
              <w:t>Формат подтверждения требования</w:t>
            </w:r>
          </w:p>
        </w:tc>
      </w:tr>
      <w:tr w:rsidR="005707EB" w:rsidRPr="00257045" w:rsidTr="006945A1">
        <w:trPr>
          <w:trHeight w:val="1382"/>
        </w:trPr>
        <w:tc>
          <w:tcPr>
            <w:tcW w:w="557"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1</w:t>
            </w:r>
          </w:p>
        </w:tc>
        <w:tc>
          <w:tcPr>
            <w:tcW w:w="2132"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Любые виды работ и /или услуг производственного характера</w:t>
            </w:r>
          </w:p>
        </w:tc>
        <w:tc>
          <w:tcPr>
            <w:tcW w:w="4105"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Персонал Подрядчика обучен требованиям: по охране труда, по оказанию первой помощи пострадавшим, по использованию (применению) СИЗ. (ТК РФ от 30.12.2001 № 197-ФЗ, ст. 214. (п.91, Постановление правительства от 24.12.2021 №2464)).</w:t>
            </w:r>
          </w:p>
        </w:tc>
        <w:tc>
          <w:tcPr>
            <w:tcW w:w="3119"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Заверенные копии протоколов проверки знания требований ОТ. (п.91, Постановление правительства РФ от 24.12.2021 №2464).</w:t>
            </w:r>
          </w:p>
        </w:tc>
      </w:tr>
      <w:tr w:rsidR="005707EB" w:rsidRPr="00257045" w:rsidTr="006945A1">
        <w:trPr>
          <w:trHeight w:val="4635"/>
        </w:trPr>
        <w:tc>
          <w:tcPr>
            <w:tcW w:w="557"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2</w:t>
            </w:r>
          </w:p>
        </w:tc>
        <w:tc>
          <w:tcPr>
            <w:tcW w:w="2132"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Любые виды работ и /или услуг производственного характера</w:t>
            </w:r>
          </w:p>
        </w:tc>
        <w:tc>
          <w:tcPr>
            <w:tcW w:w="4105"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 xml:space="preserve">Персонал Подрядчика обеспечен спецодеждой, спец. Обувью и др. СИЗ с наличием </w:t>
            </w:r>
            <w:r w:rsidRPr="0007209B">
              <w:rPr>
                <w:rFonts w:ascii="Times New Roman" w:hAnsi="Times New Roman"/>
                <w:color w:val="000000"/>
              </w:rPr>
              <w:t>сертификата соответствия.</w:t>
            </w:r>
            <w:r w:rsidRPr="0007209B">
              <w:rPr>
                <w:rFonts w:ascii="Times New Roman" w:hAnsi="Times New Roman"/>
              </w:rPr>
              <w:t xml:space="preserve"> (ТК РФ от 30.12.2001 № 197-ФЗ, ст. 221).</w:t>
            </w:r>
          </w:p>
        </w:tc>
        <w:tc>
          <w:tcPr>
            <w:tcW w:w="3119" w:type="dxa"/>
            <w:vAlign w:val="center"/>
          </w:tcPr>
          <w:p w:rsidR="005707EB" w:rsidRPr="0007209B" w:rsidRDefault="005707EB" w:rsidP="00CA1F07">
            <w:pPr>
              <w:ind w:left="0"/>
              <w:jc w:val="both"/>
              <w:rPr>
                <w:rFonts w:ascii="Times New Roman" w:hAnsi="Times New Roman"/>
                <w:color w:val="000000"/>
              </w:rPr>
            </w:pPr>
            <w:r w:rsidRPr="0007209B">
              <w:rPr>
                <w:rFonts w:ascii="Times New Roman" w:hAnsi="Times New Roman"/>
              </w:rPr>
              <w:t>Утвержденные нормы выдачи СИЗ по профессиям.</w:t>
            </w:r>
          </w:p>
          <w:p w:rsidR="005707EB" w:rsidRPr="0007209B" w:rsidRDefault="005707EB" w:rsidP="00CA1F07">
            <w:pPr>
              <w:ind w:left="0"/>
              <w:jc w:val="both"/>
              <w:rPr>
                <w:rFonts w:ascii="Times New Roman" w:hAnsi="Times New Roman"/>
                <w:color w:val="000000"/>
              </w:rPr>
            </w:pPr>
            <w:r w:rsidRPr="0007209B">
              <w:rPr>
                <w:rFonts w:ascii="Times New Roman" w:hAnsi="Times New Roman"/>
                <w:color w:val="000000"/>
              </w:rPr>
              <w:t xml:space="preserve">Работники обеспечены как минимум следующими средствами индивидуальной защиты (далее СИЗ) и используют их во время нахождения на производственных площадках и объектах Заказчика: </w:t>
            </w:r>
          </w:p>
          <w:p w:rsidR="005707EB" w:rsidRPr="0007209B" w:rsidRDefault="005707EB" w:rsidP="00CA1F07">
            <w:pPr>
              <w:ind w:left="0"/>
              <w:contextualSpacing/>
              <w:jc w:val="both"/>
              <w:rPr>
                <w:rFonts w:ascii="Times New Roman" w:hAnsi="Times New Roman"/>
                <w:color w:val="000000"/>
              </w:rPr>
            </w:pPr>
            <w:r w:rsidRPr="0007209B">
              <w:rPr>
                <w:rFonts w:ascii="Times New Roman" w:hAnsi="Times New Roman"/>
                <w:color w:val="000000"/>
              </w:rPr>
              <w:t xml:space="preserve">- защитная обувь с фиксированной пяткой и защитным носком; </w:t>
            </w:r>
          </w:p>
          <w:p w:rsidR="005707EB" w:rsidRPr="0007209B" w:rsidRDefault="005707EB" w:rsidP="00CA1F07">
            <w:pPr>
              <w:ind w:left="0"/>
              <w:contextualSpacing/>
              <w:jc w:val="both"/>
              <w:rPr>
                <w:rFonts w:ascii="Times New Roman" w:hAnsi="Times New Roman"/>
                <w:color w:val="000000"/>
              </w:rPr>
            </w:pPr>
            <w:r w:rsidRPr="0007209B">
              <w:rPr>
                <w:rFonts w:ascii="Times New Roman" w:hAnsi="Times New Roman"/>
                <w:color w:val="000000"/>
              </w:rPr>
              <w:t xml:space="preserve">- защитная каска с подбородочным ремешком, каскетка; </w:t>
            </w:r>
          </w:p>
          <w:p w:rsidR="005707EB" w:rsidRPr="0007209B" w:rsidRDefault="005707EB" w:rsidP="00CA1F07">
            <w:pPr>
              <w:ind w:left="0"/>
              <w:contextualSpacing/>
              <w:jc w:val="both"/>
              <w:rPr>
                <w:rFonts w:ascii="Times New Roman" w:hAnsi="Times New Roman"/>
                <w:color w:val="000000"/>
              </w:rPr>
            </w:pPr>
            <w:r w:rsidRPr="0007209B">
              <w:rPr>
                <w:rFonts w:ascii="Times New Roman" w:hAnsi="Times New Roman"/>
                <w:color w:val="000000"/>
              </w:rPr>
              <w:t>- защитные очки, защитный щиток;</w:t>
            </w:r>
          </w:p>
          <w:p w:rsidR="005707EB" w:rsidRPr="0007209B" w:rsidRDefault="005707EB" w:rsidP="00CA1F07">
            <w:pPr>
              <w:ind w:left="0"/>
              <w:contextualSpacing/>
              <w:jc w:val="both"/>
              <w:rPr>
                <w:rFonts w:ascii="Times New Roman" w:hAnsi="Times New Roman"/>
                <w:color w:val="000000"/>
              </w:rPr>
            </w:pPr>
            <w:r w:rsidRPr="0007209B">
              <w:rPr>
                <w:rFonts w:ascii="Times New Roman" w:hAnsi="Times New Roman"/>
                <w:color w:val="000000"/>
              </w:rPr>
              <w:t>- страховочные привязи;</w:t>
            </w:r>
          </w:p>
          <w:p w:rsidR="005707EB" w:rsidRPr="0007209B" w:rsidRDefault="005707EB" w:rsidP="00CA1F07">
            <w:pPr>
              <w:ind w:left="0"/>
              <w:contextualSpacing/>
              <w:jc w:val="both"/>
              <w:rPr>
                <w:rFonts w:ascii="Times New Roman" w:hAnsi="Times New Roman"/>
                <w:color w:val="000000"/>
              </w:rPr>
            </w:pPr>
            <w:r w:rsidRPr="0007209B">
              <w:rPr>
                <w:rFonts w:ascii="Times New Roman" w:hAnsi="Times New Roman"/>
                <w:color w:val="000000"/>
              </w:rPr>
              <w:t>- спецодежда (по сезону) с нанесенным названием подрядной организации;</w:t>
            </w:r>
          </w:p>
          <w:p w:rsidR="005707EB" w:rsidRPr="0007209B" w:rsidRDefault="005707EB" w:rsidP="00CA1F07">
            <w:pPr>
              <w:ind w:left="0"/>
              <w:contextualSpacing/>
              <w:jc w:val="both"/>
              <w:rPr>
                <w:rFonts w:ascii="Times New Roman" w:hAnsi="Times New Roman"/>
                <w:color w:val="000000"/>
              </w:rPr>
            </w:pPr>
            <w:r w:rsidRPr="0007209B">
              <w:rPr>
                <w:rFonts w:ascii="Times New Roman" w:hAnsi="Times New Roman"/>
                <w:color w:val="000000"/>
              </w:rPr>
              <w:t>- сигнальный жилет со светоотражающими полосками;</w:t>
            </w:r>
          </w:p>
          <w:p w:rsidR="005707EB" w:rsidRPr="0007209B" w:rsidRDefault="005707EB" w:rsidP="00CA1F07">
            <w:pPr>
              <w:ind w:left="0"/>
              <w:jc w:val="both"/>
              <w:rPr>
                <w:rFonts w:ascii="Times New Roman" w:hAnsi="Times New Roman"/>
                <w:color w:val="000000"/>
              </w:rPr>
            </w:pPr>
            <w:r w:rsidRPr="0007209B">
              <w:rPr>
                <w:rFonts w:ascii="Times New Roman" w:hAnsi="Times New Roman"/>
                <w:color w:val="000000"/>
              </w:rPr>
              <w:t>- защитные перчатки.</w:t>
            </w:r>
          </w:p>
        </w:tc>
      </w:tr>
      <w:tr w:rsidR="005707EB" w:rsidRPr="00257045" w:rsidTr="006945A1">
        <w:tc>
          <w:tcPr>
            <w:tcW w:w="557"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3</w:t>
            </w:r>
          </w:p>
        </w:tc>
        <w:tc>
          <w:tcPr>
            <w:tcW w:w="2132"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Работы с вредными и (или) опасными условиями труда.</w:t>
            </w:r>
          </w:p>
          <w:p w:rsidR="005707EB" w:rsidRPr="0007209B" w:rsidRDefault="005707EB" w:rsidP="00CA1F07">
            <w:pPr>
              <w:ind w:left="0"/>
              <w:jc w:val="both"/>
              <w:rPr>
                <w:rFonts w:ascii="Times New Roman" w:hAnsi="Times New Roman"/>
              </w:rPr>
            </w:pPr>
            <w:r w:rsidRPr="0007209B">
              <w:rPr>
                <w:rFonts w:ascii="Times New Roman" w:hAnsi="Times New Roman"/>
              </w:rPr>
              <w:t>Работы, связанные с движением транспорта.</w:t>
            </w:r>
          </w:p>
        </w:tc>
        <w:tc>
          <w:tcPr>
            <w:tcW w:w="4105"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Персонал Подрядчика не имеет медицинских противопоказаний к исполнению им трудовых обязанностей. (ТК РФ от 30.12.2001 № 197-ФЗ, ст. 214, 220).</w:t>
            </w:r>
          </w:p>
        </w:tc>
        <w:tc>
          <w:tcPr>
            <w:tcW w:w="3119"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Заверенные копии документов о прохождении медицинских осмотров.</w:t>
            </w:r>
          </w:p>
        </w:tc>
      </w:tr>
      <w:tr w:rsidR="005707EB" w:rsidRPr="00257045" w:rsidTr="006945A1">
        <w:tc>
          <w:tcPr>
            <w:tcW w:w="557"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4</w:t>
            </w:r>
          </w:p>
        </w:tc>
        <w:tc>
          <w:tcPr>
            <w:tcW w:w="2132" w:type="dxa"/>
            <w:vAlign w:val="center"/>
          </w:tcPr>
          <w:p w:rsidR="005707EB" w:rsidRPr="0007209B" w:rsidRDefault="005707EB" w:rsidP="00CA1F07">
            <w:pPr>
              <w:tabs>
                <w:tab w:val="left" w:pos="394"/>
              </w:tabs>
              <w:ind w:left="0"/>
              <w:jc w:val="both"/>
              <w:rPr>
                <w:rFonts w:ascii="Times New Roman" w:hAnsi="Times New Roman"/>
              </w:rPr>
            </w:pPr>
            <w:r w:rsidRPr="0007209B">
              <w:rPr>
                <w:rFonts w:ascii="Times New Roman" w:hAnsi="Times New Roman"/>
              </w:rPr>
              <w:t>При выполнении работ повышенной опасности.</w:t>
            </w:r>
          </w:p>
        </w:tc>
        <w:tc>
          <w:tcPr>
            <w:tcW w:w="4105" w:type="dxa"/>
            <w:vAlign w:val="center"/>
          </w:tcPr>
          <w:p w:rsidR="005707EB" w:rsidRPr="0007209B" w:rsidRDefault="005707EB" w:rsidP="00CA1F07">
            <w:pPr>
              <w:ind w:left="0"/>
              <w:jc w:val="both"/>
              <w:rPr>
                <w:rFonts w:ascii="Times New Roman" w:hAnsi="Times New Roman"/>
                <w:bCs/>
                <w:kern w:val="36"/>
              </w:rPr>
            </w:pPr>
            <w:r w:rsidRPr="0007209B">
              <w:rPr>
                <w:rFonts w:ascii="Times New Roman" w:hAnsi="Times New Roman"/>
                <w:color w:val="000000"/>
              </w:rPr>
              <w:t xml:space="preserve">Наличие приказов о назначении лиц, которым предоставлено право выдачи наряда, право быть ответственными руководителями, производителями работ, членами бригады, в том числе на высоте и при работах на электрооборудовании с указанием присвоенных работникам групп по электробезопасности. </w:t>
            </w:r>
            <w:r w:rsidRPr="0007209B">
              <w:rPr>
                <w:rFonts w:ascii="Times New Roman" w:hAnsi="Times New Roman"/>
                <w:bCs/>
                <w:kern w:val="36"/>
              </w:rPr>
              <w:t xml:space="preserve">МИНИСТЕРСТВО ТРУДА И СОЦИАЛЬНОЙ ЗАЩИТЫ </w:t>
            </w:r>
            <w:r w:rsidRPr="0007209B">
              <w:rPr>
                <w:rFonts w:ascii="Times New Roman" w:hAnsi="Times New Roman"/>
                <w:bCs/>
                <w:kern w:val="36"/>
              </w:rPr>
              <w:lastRenderedPageBreak/>
              <w:t>РОССИЙСКОЙ ФЕДЕРАЦИИ ПРИКАЗ от 16 ноября 2020 г. N 782н.; МИНИСТЕРСТВО ТРУДА И СОЦИАЛЬНОЙ ЗАЩИТЫ РОССИЙСКОЙ ФЕДЕРАЦИИ ПРИКАЗ от 15 декабря 2020 г. N 903н).</w:t>
            </w:r>
          </w:p>
        </w:tc>
        <w:tc>
          <w:tcPr>
            <w:tcW w:w="3119"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lastRenderedPageBreak/>
              <w:t>Копии приказов о назначении ответственных лиц работ по нарядам и распоряжениям.</w:t>
            </w:r>
          </w:p>
        </w:tc>
      </w:tr>
      <w:tr w:rsidR="005707EB" w:rsidRPr="00257045" w:rsidTr="006945A1">
        <w:tc>
          <w:tcPr>
            <w:tcW w:w="557"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5</w:t>
            </w:r>
          </w:p>
        </w:tc>
        <w:tc>
          <w:tcPr>
            <w:tcW w:w="2132"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Любые виды работ и /или услуг производственного характера</w:t>
            </w:r>
          </w:p>
        </w:tc>
        <w:tc>
          <w:tcPr>
            <w:tcW w:w="4105" w:type="dxa"/>
            <w:vAlign w:val="center"/>
          </w:tcPr>
          <w:p w:rsidR="005707EB" w:rsidRPr="0007209B" w:rsidRDefault="005707EB" w:rsidP="00CA1F07">
            <w:pPr>
              <w:keepNext/>
              <w:tabs>
                <w:tab w:val="center" w:pos="7230"/>
              </w:tabs>
              <w:ind w:left="0"/>
              <w:jc w:val="both"/>
              <w:rPr>
                <w:rFonts w:ascii="Times New Roman" w:hAnsi="Times New Roman"/>
                <w:bCs/>
              </w:rPr>
            </w:pPr>
            <w:r w:rsidRPr="0007209B">
              <w:rPr>
                <w:rFonts w:ascii="Times New Roman" w:hAnsi="Times New Roman"/>
                <w:bCs/>
              </w:rPr>
              <w:t xml:space="preserve">Персонал Подрядчика (включая руководителей и специалистов) прошел необходимую подготовку и аттестацию в области охраны труда и промышленной безопасности в соответствии с требованиями действующего законодательства </w:t>
            </w:r>
            <w:r w:rsidRPr="0007209B">
              <w:rPr>
                <w:rFonts w:ascii="Times New Roman" w:hAnsi="Times New Roman"/>
              </w:rPr>
              <w:t>с 01 сентября 2022 года постановлением Правительства Российской Федерации от 24 декабря 2021 г. N 2464</w:t>
            </w:r>
          </w:p>
        </w:tc>
        <w:tc>
          <w:tcPr>
            <w:tcW w:w="3119"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 xml:space="preserve">Копии протоколов и удостоверений </w:t>
            </w:r>
            <w:r w:rsidRPr="0007209B">
              <w:rPr>
                <w:rFonts w:ascii="Times New Roman" w:hAnsi="Times New Roman"/>
                <w:bCs/>
              </w:rPr>
              <w:t>руководителей и специалистов о прохождении обучения и проверке знаний требований ОТ и ПБ в объеме занимаемой должности.</w:t>
            </w:r>
          </w:p>
        </w:tc>
      </w:tr>
      <w:tr w:rsidR="005707EB" w:rsidRPr="00257045" w:rsidTr="006945A1">
        <w:tc>
          <w:tcPr>
            <w:tcW w:w="557"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6</w:t>
            </w:r>
          </w:p>
        </w:tc>
        <w:tc>
          <w:tcPr>
            <w:tcW w:w="2132"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Любые виды работ и /или услуг производственного характера</w:t>
            </w:r>
          </w:p>
        </w:tc>
        <w:tc>
          <w:tcPr>
            <w:tcW w:w="4105"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Наличие распорядительного документа о назначении специалиста по охране труда, для контроля за соблюдением требований ОТ и ПБ на Рабочей площадке Заказчика. (ТК РФ от 30.12.2001 № 197-ФЗ, ст. 214, п.3  Постановление правительства РФ от 16.09.2020 №1479).</w:t>
            </w:r>
          </w:p>
        </w:tc>
        <w:tc>
          <w:tcPr>
            <w:tcW w:w="3119"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Копия Приказа о возложении обязанностей специалиста по охране труда на одного из специалистов организации или договор о привлечении специалистов (организации), оказывающих услуги в области охраны труда</w:t>
            </w:r>
          </w:p>
        </w:tc>
      </w:tr>
      <w:tr w:rsidR="005707EB" w:rsidRPr="00257045" w:rsidTr="006945A1">
        <w:tc>
          <w:tcPr>
            <w:tcW w:w="557"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7</w:t>
            </w:r>
          </w:p>
        </w:tc>
        <w:tc>
          <w:tcPr>
            <w:tcW w:w="2132"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Любые виды работ и /или услуг производственного характера</w:t>
            </w:r>
          </w:p>
        </w:tc>
        <w:tc>
          <w:tcPr>
            <w:tcW w:w="4105" w:type="dxa"/>
            <w:vAlign w:val="center"/>
          </w:tcPr>
          <w:p w:rsidR="005707EB" w:rsidRPr="0007209B" w:rsidRDefault="005707EB" w:rsidP="00CA1F07">
            <w:pPr>
              <w:tabs>
                <w:tab w:val="left" w:pos="530"/>
              </w:tabs>
              <w:ind w:left="0"/>
              <w:jc w:val="both"/>
              <w:rPr>
                <w:rFonts w:ascii="Times New Roman" w:hAnsi="Times New Roman"/>
              </w:rPr>
            </w:pPr>
            <w:r w:rsidRPr="0007209B">
              <w:rPr>
                <w:rFonts w:ascii="Times New Roman" w:hAnsi="Times New Roman"/>
              </w:rPr>
              <w:t>Наличие Приказа (распоряжение) руководителя организации о создании постоянно действующей комиссии по проверке знаний требований охраны труда, с 01 сентября 2022 года постановлением Правительства Российской Федерации от 24 декабря 2021 г. N 2464</w:t>
            </w:r>
          </w:p>
        </w:tc>
        <w:tc>
          <w:tcPr>
            <w:tcW w:w="3119"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Копия Приказа о создании комиссии по проверке знаний персонала организации.</w:t>
            </w:r>
          </w:p>
        </w:tc>
      </w:tr>
      <w:tr w:rsidR="005707EB" w:rsidRPr="00257045" w:rsidTr="006945A1">
        <w:trPr>
          <w:trHeight w:val="1331"/>
        </w:trPr>
        <w:tc>
          <w:tcPr>
            <w:tcW w:w="557"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8</w:t>
            </w:r>
          </w:p>
        </w:tc>
        <w:tc>
          <w:tcPr>
            <w:tcW w:w="2132"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Любые виды работ и /или услуг производственного характера</w:t>
            </w:r>
          </w:p>
        </w:tc>
        <w:tc>
          <w:tcPr>
            <w:tcW w:w="4105" w:type="dxa"/>
            <w:vAlign w:val="center"/>
          </w:tcPr>
          <w:p w:rsidR="005707EB" w:rsidRPr="0007209B" w:rsidRDefault="005707EB" w:rsidP="00CA1F07">
            <w:pPr>
              <w:tabs>
                <w:tab w:val="left" w:pos="530"/>
              </w:tabs>
              <w:ind w:left="0"/>
              <w:jc w:val="both"/>
              <w:rPr>
                <w:rFonts w:ascii="Times New Roman" w:hAnsi="Times New Roman"/>
              </w:rPr>
            </w:pPr>
            <w:r w:rsidRPr="0007209B">
              <w:rPr>
                <w:rFonts w:ascii="Times New Roman" w:hAnsi="Times New Roman"/>
              </w:rPr>
              <w:t>Наличие протоколов об аттестации по охране труда членов ПДК по проверке знаний требований ОТ и ПБ организации с 01 сентября 2022 года постановлением Правительства Российской Федерации от 24 декабря 2021 г. N 2464</w:t>
            </w:r>
          </w:p>
        </w:tc>
        <w:tc>
          <w:tcPr>
            <w:tcW w:w="3119"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Копии протоколов об аттестации по охране труда членов ПДК по проверке знаний требований ОТ и ПБ.</w:t>
            </w:r>
          </w:p>
        </w:tc>
      </w:tr>
      <w:tr w:rsidR="005707EB" w:rsidRPr="00257045" w:rsidTr="006945A1">
        <w:trPr>
          <w:trHeight w:val="2141"/>
        </w:trPr>
        <w:tc>
          <w:tcPr>
            <w:tcW w:w="557"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9</w:t>
            </w:r>
          </w:p>
        </w:tc>
        <w:tc>
          <w:tcPr>
            <w:tcW w:w="2132"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Работы, связанные с использованием подъемных сооружений.</w:t>
            </w:r>
          </w:p>
        </w:tc>
        <w:tc>
          <w:tcPr>
            <w:tcW w:w="4105" w:type="dxa"/>
            <w:vAlign w:val="center"/>
          </w:tcPr>
          <w:p w:rsidR="005707EB" w:rsidRPr="0007209B" w:rsidRDefault="005707EB" w:rsidP="00CA1F07">
            <w:pPr>
              <w:tabs>
                <w:tab w:val="left" w:pos="530"/>
              </w:tabs>
              <w:ind w:left="0"/>
              <w:jc w:val="both"/>
              <w:rPr>
                <w:rFonts w:ascii="Times New Roman" w:hAnsi="Times New Roman"/>
              </w:rPr>
            </w:pPr>
            <w:r w:rsidRPr="0007209B">
              <w:rPr>
                <w:rFonts w:ascii="Times New Roman" w:hAnsi="Times New Roman"/>
              </w:rPr>
              <w:t>Наличие распорядительного документа о назначении лиц, ответственных за безопасное производство работ подъемными сооружениями и персонала, обслуживающего ПС (г/п кранами, подъемниками, вышками и т.д.). (ФНП «Правила безопасности ОПО, на которых используются ПС» от 26.11.2020 N 461.</w:t>
            </w:r>
          </w:p>
        </w:tc>
        <w:tc>
          <w:tcPr>
            <w:tcW w:w="3119"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Копия Приказа о назначении лиц, ответственных за безопасное производство работ подъемными сооружениями</w:t>
            </w:r>
          </w:p>
        </w:tc>
      </w:tr>
      <w:tr w:rsidR="005707EB" w:rsidRPr="00257045" w:rsidTr="006945A1">
        <w:trPr>
          <w:trHeight w:val="1544"/>
        </w:trPr>
        <w:tc>
          <w:tcPr>
            <w:tcW w:w="557"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10</w:t>
            </w:r>
          </w:p>
        </w:tc>
        <w:tc>
          <w:tcPr>
            <w:tcW w:w="2132"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Работы, связанные с использованием подъемных сооружений.</w:t>
            </w:r>
          </w:p>
        </w:tc>
        <w:tc>
          <w:tcPr>
            <w:tcW w:w="4105" w:type="dxa"/>
            <w:vAlign w:val="center"/>
          </w:tcPr>
          <w:p w:rsidR="005707EB" w:rsidRPr="0007209B" w:rsidRDefault="005707EB" w:rsidP="00CA1F07">
            <w:pPr>
              <w:tabs>
                <w:tab w:val="left" w:pos="530"/>
              </w:tabs>
              <w:ind w:left="0"/>
              <w:jc w:val="both"/>
              <w:rPr>
                <w:rFonts w:ascii="Times New Roman" w:hAnsi="Times New Roman"/>
              </w:rPr>
            </w:pPr>
            <w:r w:rsidRPr="0007209B">
              <w:rPr>
                <w:rFonts w:ascii="Times New Roman" w:hAnsi="Times New Roman"/>
              </w:rPr>
              <w:t>Наличие протоколов и удостоверений работников допущенных к выполнению работ с применением ПС и других специальных работ. (ФНП «Правила безопасности ОПО, на которых используются ПС» от 26.11.2020 N 461.</w:t>
            </w:r>
          </w:p>
        </w:tc>
        <w:tc>
          <w:tcPr>
            <w:tcW w:w="3119"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Копии протоколов и удостоверений работников допущенных к выполнению работ с применением ПС и других специальных работ.</w:t>
            </w:r>
          </w:p>
        </w:tc>
      </w:tr>
    </w:tbl>
    <w:p w:rsidR="005707EB" w:rsidRPr="0007209B" w:rsidRDefault="005707EB" w:rsidP="0036065A">
      <w:pPr>
        <w:pStyle w:val="af"/>
        <w:numPr>
          <w:ilvl w:val="1"/>
          <w:numId w:val="14"/>
        </w:numPr>
        <w:spacing w:after="200" w:line="240" w:lineRule="auto"/>
        <w:jc w:val="both"/>
        <w:rPr>
          <w:rFonts w:ascii="Times New Roman" w:hAnsi="Times New Roman"/>
          <w:sz w:val="24"/>
          <w:szCs w:val="24"/>
        </w:rPr>
      </w:pPr>
      <w:r w:rsidRPr="0007209B">
        <w:rPr>
          <w:rFonts w:ascii="Times New Roman" w:hAnsi="Times New Roman"/>
          <w:sz w:val="24"/>
          <w:szCs w:val="24"/>
        </w:rPr>
        <w:lastRenderedPageBreak/>
        <w:t>Перечень НМД Компании, содержащих требования в области ПБ и ОТ, которые должны применяться при выполнении работ и/или оказании услуг:</w:t>
      </w:r>
    </w:p>
    <w:tbl>
      <w:tblPr>
        <w:tblW w:w="9913" w:type="dxa"/>
        <w:tblInd w:w="-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04"/>
        <w:gridCol w:w="9209"/>
      </w:tblGrid>
      <w:tr w:rsidR="005707EB" w:rsidRPr="00257045" w:rsidTr="006945A1">
        <w:tc>
          <w:tcPr>
            <w:tcW w:w="704" w:type="dxa"/>
          </w:tcPr>
          <w:p w:rsidR="005707EB" w:rsidRPr="0007209B" w:rsidRDefault="005707EB" w:rsidP="00CA1F07">
            <w:pPr>
              <w:tabs>
                <w:tab w:val="center" w:pos="1543"/>
                <w:tab w:val="right" w:pos="3087"/>
              </w:tabs>
              <w:ind w:left="0"/>
              <w:jc w:val="center"/>
              <w:rPr>
                <w:rFonts w:ascii="Times New Roman" w:hAnsi="Times New Roman"/>
              </w:rPr>
            </w:pPr>
            <w:r w:rsidRPr="0007209B">
              <w:rPr>
                <w:rFonts w:ascii="Times New Roman" w:hAnsi="Times New Roman"/>
              </w:rPr>
              <w:t>№ п/п</w:t>
            </w:r>
          </w:p>
        </w:tc>
        <w:tc>
          <w:tcPr>
            <w:tcW w:w="9209" w:type="dxa"/>
          </w:tcPr>
          <w:p w:rsidR="005707EB" w:rsidRPr="0007209B" w:rsidRDefault="005707EB" w:rsidP="00CA1F07">
            <w:pPr>
              <w:ind w:left="0"/>
              <w:jc w:val="center"/>
              <w:rPr>
                <w:rFonts w:ascii="Times New Roman" w:hAnsi="Times New Roman"/>
              </w:rPr>
            </w:pPr>
            <w:r w:rsidRPr="0007209B">
              <w:rPr>
                <w:rFonts w:ascii="Times New Roman" w:hAnsi="Times New Roman"/>
              </w:rPr>
              <w:t>Индекс и наименование документа</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1</w:t>
            </w:r>
          </w:p>
        </w:tc>
        <w:tc>
          <w:tcPr>
            <w:tcW w:w="9209" w:type="dxa"/>
          </w:tcPr>
          <w:p w:rsidR="005707EB" w:rsidRPr="0007209B" w:rsidRDefault="005707EB" w:rsidP="00CA1F07">
            <w:pPr>
              <w:ind w:left="0"/>
              <w:jc w:val="both"/>
              <w:rPr>
                <w:rFonts w:ascii="Times New Roman" w:hAnsi="Times New Roman"/>
              </w:rPr>
            </w:pPr>
            <w:r w:rsidRPr="0007209B">
              <w:rPr>
                <w:rFonts w:ascii="Times New Roman" w:hAnsi="Times New Roman"/>
              </w:rPr>
              <w:t>ГОСТ 12.0.230-2007 «Система стандартов безопасности труда. Системы управления охраной труда. Общие требования».</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2</w:t>
            </w:r>
          </w:p>
        </w:tc>
        <w:tc>
          <w:tcPr>
            <w:tcW w:w="9209" w:type="dxa"/>
          </w:tcPr>
          <w:p w:rsidR="005707EB" w:rsidRPr="0007209B" w:rsidRDefault="005707EB" w:rsidP="00CA1F07">
            <w:pPr>
              <w:ind w:left="0"/>
              <w:jc w:val="both"/>
              <w:rPr>
                <w:rFonts w:ascii="Times New Roman" w:hAnsi="Times New Roman"/>
              </w:rPr>
            </w:pPr>
            <w:r w:rsidRPr="0007209B">
              <w:rPr>
                <w:rFonts w:ascii="Times New Roman" w:hAnsi="Times New Roman"/>
              </w:rPr>
              <w:t>ГОСТ Р 12.0.010-2009 «Система стандартов безопасности труда. Системы управления охраной труда. Определение опасностей и оценка рисков».</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3</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с 01 сентября 2022 года постановлением Правительства Российской Федерации от 24 декабря 2021 г. N 2464.</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4</w:t>
            </w:r>
          </w:p>
        </w:tc>
        <w:tc>
          <w:tcPr>
            <w:tcW w:w="9209" w:type="dxa"/>
          </w:tcPr>
          <w:p w:rsidR="005707EB" w:rsidRPr="0007209B" w:rsidRDefault="005707EB" w:rsidP="00CA1F07">
            <w:pPr>
              <w:ind w:left="0"/>
              <w:contextualSpacing/>
              <w:jc w:val="both"/>
              <w:rPr>
                <w:rFonts w:ascii="Times New Roman" w:hAnsi="Times New Roman"/>
                <w:color w:val="FF0000"/>
              </w:rPr>
            </w:pPr>
            <w:r w:rsidRPr="0007209B">
              <w:rPr>
                <w:rFonts w:ascii="Times New Roman" w:hAnsi="Times New Roman"/>
              </w:rPr>
              <w:t>ГОСТ Р 12.3.053-2020 «Система стандартов безопасности труда. Строительство. Ограждения предохранительные инвентарные. Общие технические условия».</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5</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ГОСТ Р 58967-2020 Ограждения инвентарные строительных площадок и участков производства строительно-монтажных работ. Технические условия</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6</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Градостроительный кодекс Российской Федерации (с изменениями на 30 декабря 2020 года) (редакция, действующая с 10 января 2021 года)</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7</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Федеральный закон «О пожарной безопасности» от 21.12.1994 г. №69</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8</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с учетом Приказа Министерства здравоохранения РФ от 28 января 2021 г. N 29н “Об утверждении Порядка проведения обязательных предварительных и периодических медицинских осмотров работников, предусмотренных частью четвертой статьи 214 Трудового кодекса Российской Федерации, перечня медицинских противопоказаний к осуществлению работ с вредными и (или) опасными производственными факторами, а также работам, при выполнении которых проводятся обязательные предварительные и периодические медицинские осмотры” с 01.04.2021 г.</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9</w:t>
            </w:r>
          </w:p>
        </w:tc>
        <w:tc>
          <w:tcPr>
            <w:tcW w:w="9209" w:type="dxa"/>
          </w:tcPr>
          <w:p w:rsidR="005707EB" w:rsidRPr="0007209B" w:rsidRDefault="005707EB" w:rsidP="00CA1F07">
            <w:pPr>
              <w:keepNext/>
              <w:keepLines/>
              <w:ind w:left="0"/>
              <w:jc w:val="both"/>
              <w:outlineLvl w:val="0"/>
              <w:rPr>
                <w:rFonts w:ascii="Times New Roman" w:eastAsia="Times New Roman" w:hAnsi="Times New Roman"/>
              </w:rPr>
            </w:pPr>
            <w:r w:rsidRPr="0007209B">
              <w:rPr>
                <w:rFonts w:ascii="Times New Roman" w:eastAsia="Times New Roman" w:hAnsi="Times New Roman"/>
              </w:rPr>
              <w:t>Федеральный закон «Технический регламент о безопасности зданий и сооружений» от 30.12.2009 N 384-ФЗ.</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10</w:t>
            </w:r>
          </w:p>
        </w:tc>
        <w:tc>
          <w:tcPr>
            <w:tcW w:w="9209" w:type="dxa"/>
          </w:tcPr>
          <w:p w:rsidR="005707EB" w:rsidRPr="0007209B" w:rsidRDefault="005707EB" w:rsidP="00CA1F07">
            <w:pPr>
              <w:keepNext/>
              <w:keepLines/>
              <w:ind w:left="0"/>
              <w:jc w:val="both"/>
              <w:outlineLvl w:val="0"/>
              <w:rPr>
                <w:rFonts w:ascii="Times New Roman" w:eastAsia="Times New Roman" w:hAnsi="Times New Roman"/>
              </w:rPr>
            </w:pPr>
            <w:r w:rsidRPr="0007209B">
              <w:rPr>
                <w:rFonts w:ascii="Times New Roman" w:eastAsia="Times New Roman" w:hAnsi="Times New Roman"/>
              </w:rPr>
              <w:t>«Об утверждении Правил по охране труда при эксплуатации электроустановок». МИНИСТЕРСТВО ТРУДА И СОЦИАЛЬНОЙ ЗАЩИТЫ РОССИЙСКОЙ ФЕДЕРАЦИИ ПРИКАЗ от 15 декабря 2020 года N 903н</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11</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 xml:space="preserve">«Правила технической эксплуатации электроустановок потребителей». Утверждены </w:t>
            </w:r>
            <w:hyperlink r:id="rId9" w:history="1">
              <w:r w:rsidRPr="0007209B">
                <w:rPr>
                  <w:rFonts w:ascii="Times New Roman" w:hAnsi="Times New Roman"/>
                </w:rPr>
                <w:t>приказ</w:t>
              </w:r>
            </w:hyperlink>
            <w:r w:rsidRPr="0007209B">
              <w:rPr>
                <w:rFonts w:ascii="Times New Roman" w:hAnsi="Times New Roman"/>
              </w:rPr>
              <w:t>ом Минэнерго России от 13 января 2003 N 6, с изменениями Приказ Министерства энергетики РФ от 13 сентября 2018 г. N 757 "Об утверждении Правил переключений в электроустановках"</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12</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ПРИКАЗ МИНИСТЕРСТВО ТРУДА И СОЦИАЛЬНОЙ ЗАЩИТЫ РОССИЙСКОЙ ФЕДЕРАЦИИ от 16 ноября 2020 года N 782н «Об утверждении Правил по охране труда при работе на высоте»</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13</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МИНИСТЕРСТВО ТРУДА И СОЦИАЛЬНОЙ ЗАЩИТЫ РОССИЙСКОЙ ФЕДЕРАЦИИ ПРИКАЗ от 28 октября 2020 года N 753н Об утверждении Правил по охране труда при погрузочно-разгрузочных работах и размещении грузов</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14</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МИНИСТЕРСТВО ТРУДА И СОЦИАЛЬНОЙ ЗАЩИТЫ РОССИЙСКОЙ ФЕДЕРАЦИИ ПРИКАЗ от 11 декабря 2020 года N 883н Об утверждении Правил по охране труда при строительстве, реконструкции и ремонте</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15</w:t>
            </w:r>
          </w:p>
        </w:tc>
        <w:tc>
          <w:tcPr>
            <w:tcW w:w="9209" w:type="dxa"/>
          </w:tcPr>
          <w:p w:rsidR="005707EB" w:rsidRPr="0007209B" w:rsidRDefault="005707EB" w:rsidP="00CA1F07">
            <w:pPr>
              <w:ind w:left="0"/>
              <w:jc w:val="both"/>
              <w:rPr>
                <w:rFonts w:ascii="Times New Roman" w:hAnsi="Times New Roman"/>
                <w:color w:val="000000"/>
              </w:rPr>
            </w:pPr>
            <w:r w:rsidRPr="0007209B">
              <w:rPr>
                <w:rFonts w:ascii="Times New Roman" w:hAnsi="Times New Roman"/>
                <w:color w:val="000000"/>
              </w:rPr>
              <w:t>«Правила устройства электроустановок (ПУЭ). Шестое и седьмое издание». Правила устройства электроустановок действуют в виде отдельных разделов и глав седьмого издания и действующих разделов и глав шестого издания.</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16</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«Строительные нормы и правила Российской Федерации. СниП 12-03-2001. Безопасность труда в строительстве. Часть 1. Общие требования» ПОСТАНОВЛЕНИЕ от 23 июля 2001 года N 80 О принятии строительных норм и правил Российской Федерации "Безопасность труда в строительстве. Часть 1. Общие требования"</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17</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 xml:space="preserve">«Строительные нормы и правила Российской Федерации СниП 12-04-2002 Безопасность труда в строительстве. Часть 2. Строительное производство» ГОСУДАРСТВЕННЫЙ КОМИТЕТ </w:t>
            </w:r>
            <w:r w:rsidRPr="0007209B">
              <w:rPr>
                <w:rFonts w:ascii="Times New Roman" w:hAnsi="Times New Roman"/>
              </w:rPr>
              <w:lastRenderedPageBreak/>
              <w:t>РОССИЙСКОЙ ФЕДЕРАЦИИ ПО СТРОИТЕЛЬСТВУ И ЖИЛИЩНО-КОММУНАЛЬНОМУ КОМПЛЕКСУ ПОСТАНОВЛЕНИЕ от 17 сентября 2002 года N 123 О принятии строительных норм и правил Российской Федерации "Безопасность труда в строительстве. Часть 2. Строительное производство"</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lastRenderedPageBreak/>
              <w:t>18</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МИНИСТЕРСТВО ТРУДА И СОЦИАЛЬНОЙ ЗАЩИТЫ РОССИЙСКОЙ ФЕДЕРАЦИИ ПРИКАЗ от 27 ноября 2020 года N 835н Об утверждении Правил по охране труда при работе с инструментом и приспособлениями</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19</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Приказ Минтруда России от 11.12.2020 N 884н "Об утверждении Правил по охране труда при выполнении электросварочных и газосварочных работ"</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20</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Постановление Правительства РФ от 16.09.2020 N 1479 (ред. от 31.12.2020) "Об утверждении Правил противопожарного режима в Российской Федерации"</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21</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МИНИСТЕРСТВО РОССИЙСКОЙ ФЕДЕРАЦИИ ПО ДЕЛАМ ГРАЖДАНСКОЙ ОБОРОНЫ, ЧРЕЗВЫЧАЙНЫМ СИТУАЦИЯМИ ЛИКВИДАЦИИ ПОСЛЕДСТВИЙ СТИХИЙНЫХ БЕДСТВИЙ Приказ от 18 ноября 2021 г. N 806 «ОБ ОПРЕДЕЛЕНИИ ПОРЯДКА, ВИДОВ, СРОКОВ ОБУЧЕНИЯ ЛИЦ, ОСУЩЕСТВЛЯЮЩИХ ТРУДОВУЮ ИЛИ СЛУЖЕБНУЮ ДЕЯТЕЛЬНОСТЬ В ОРГАНИЗАЦИЯХ, ПО ПРОГРАММАМ ПРОТИВОПОЖАРНОГО ИНСТРУКТАЖА, ТРЕБОВАНИЙ К СОДЕРЖАНИЮ УКАЗАННЫХ ПРОГРАММ И КАТЕГОРИЙ ЛИЦ, ПРОХОДЯЩИХ ОБУЧЕНИЕ ПО ДОПОЛНИТЕЛЬНЫМ ПРОФЕССИОНАЛЬНЫМ ПРОГРАММАМ В ОБЛАСТИ ПОЖАРНОЙ БЕЗОПАСНОСТИ»</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22</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ФЕДЕРАЛЬНАЯ СЛУЖБА ПО ЭКОЛОГИЧЕСКОМУ, ТЕХНОЛОГИЧЕСКОМУ И АТОМНОМУ НАДЗОРУ ПРИКАЗ от 15 декабря 2020 г. N 528 ОБ УТВЕРЖДЕНИИ ФЕДЕРАЛЬНЫХ НОРМ И ПРАВИЛ В ОБЛАСТИ ПРОМЫШЛЕННОЙ БЕЗОПАСНОСТИ "ПРАВИЛА БЕЗОПАСНОГО ВЕДЕНИЯ ГАЗООПАСНЫХ, ОГНЕВЫХ И РЕМОНТНЫХ РАБОТ"</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23</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МИНИСТЕРСТВО ТРУДА И СОЦИАЛЬНОЙ ЗАЩИТЫ РОССИЙСКОЙ ФЕДЕРАЦИИ ПРИКАЗ от 2 декабря 2020 года N 849н Об утверждении Правил по охране труда при выполнении окрасочных работ</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24</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МИНИСТЕРСТВО ТРУДА И СОЦИАЛЬНОЙ ЗАЩИТЫ РОССИЙСКОЙ ФЕДЕРАЦИИ ПРИКАЗ от 9 декабря 2020 года N 871н Об утверждении Правил по охране труда на автомобильном транспорте.</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25</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Постановление Правительства России от 21 декабря 2020 г. №2200 "Об утверждении Правил перевозок грузов автомобильным транспортом и о внесении изменений в пункт 2.1.1 Правил дорожного движения Российской Федерации"</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26</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МИНИСТЕРСТВО ТРУДА И СОЦИАЛЬНОЙ ЗАЩИТЫ РОССИЙСКОЙ ФЕДЕРАЦИИ ПРИКАЗ от 27 ноября 2020 года N 835н Об утверждении Правил по охране труда при работе с инструментом и приспособлениями</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27</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 xml:space="preserve">При определении работ с повышенной опасностью целесообразно учесть положения </w:t>
            </w:r>
            <w:hyperlink r:id="rId10" w:history="1">
              <w:r w:rsidRPr="0007209B">
                <w:rPr>
                  <w:rFonts w:ascii="Times New Roman" w:hAnsi="Times New Roman"/>
                </w:rPr>
                <w:t>ГОСТ 12.0.004-2015</w:t>
              </w:r>
            </w:hyperlink>
            <w:r w:rsidRPr="0007209B">
              <w:rPr>
                <w:rFonts w:ascii="Times New Roman" w:hAnsi="Times New Roman"/>
              </w:rPr>
              <w:t>, который применяется на добровольной основе (</w:t>
            </w:r>
            <w:hyperlink r:id="rId11" w:history="1">
              <w:r w:rsidRPr="0007209B">
                <w:rPr>
                  <w:rFonts w:ascii="Times New Roman" w:hAnsi="Times New Roman"/>
                </w:rPr>
                <w:t>ч. 1 ст. 26</w:t>
              </w:r>
            </w:hyperlink>
            <w:r w:rsidRPr="0007209B">
              <w:rPr>
                <w:rFonts w:ascii="Times New Roman" w:hAnsi="Times New Roman"/>
              </w:rPr>
              <w:t xml:space="preserve"> Федерального закона от 29.06.2015 N 162-ФЗ "О стандартизации в Российской Федерации", </w:t>
            </w:r>
            <w:hyperlink r:id="rId12" w:history="1">
              <w:r w:rsidRPr="0007209B">
                <w:rPr>
                  <w:rFonts w:ascii="Times New Roman" w:hAnsi="Times New Roman"/>
                </w:rPr>
                <w:t>Письмо</w:t>
              </w:r>
            </w:hyperlink>
            <w:r w:rsidRPr="0007209B">
              <w:rPr>
                <w:rFonts w:ascii="Times New Roman" w:hAnsi="Times New Roman"/>
              </w:rPr>
              <w:t xml:space="preserve"> Минтруда России от 09.11.2018 N 15-2/ООГ-2749). Согласно </w:t>
            </w:r>
            <w:hyperlink r:id="rId13" w:history="1">
              <w:r w:rsidRPr="0007209B">
                <w:rPr>
                  <w:rFonts w:ascii="Times New Roman" w:hAnsi="Times New Roman"/>
                </w:rPr>
                <w:t>ГОСТ 12.0.004-2015</w:t>
              </w:r>
            </w:hyperlink>
            <w:r w:rsidRPr="0007209B">
              <w:rPr>
                <w:rFonts w:ascii="Times New Roman" w:hAnsi="Times New Roman"/>
              </w:rPr>
              <w:t xml:space="preserve"> все работы, выполняемые по наряду-допуску, являются работами с повышенной опасностью (</w:t>
            </w:r>
            <w:hyperlink r:id="rId14" w:history="1">
              <w:r w:rsidRPr="0007209B">
                <w:rPr>
                  <w:rFonts w:ascii="Times New Roman" w:hAnsi="Times New Roman"/>
                </w:rPr>
                <w:t>примечание 2 к п. 3.16</w:t>
              </w:r>
            </w:hyperlink>
            <w:r w:rsidRPr="0007209B">
              <w:rPr>
                <w:rFonts w:ascii="Times New Roman" w:hAnsi="Times New Roman"/>
              </w:rPr>
              <w:t xml:space="preserve"> ГОСТ 12.0.004-2015). В соответствии с </w:t>
            </w:r>
            <w:hyperlink r:id="rId15" w:history="1">
              <w:r w:rsidRPr="0007209B">
                <w:rPr>
                  <w:rFonts w:ascii="Times New Roman" w:hAnsi="Times New Roman"/>
                </w:rPr>
                <w:t>п. 3.16</w:t>
              </w:r>
            </w:hyperlink>
            <w:r w:rsidRPr="0007209B">
              <w:rPr>
                <w:rFonts w:ascii="Times New Roman" w:hAnsi="Times New Roman"/>
              </w:rPr>
              <w:t xml:space="preserve"> ГОСТ 12.0.004-2015 это работы, которые выполняются в зонах постоянного или возможного действия опасных производственных факторов. При этом характер работ не имеет значения. Главное - до начала работ требуется разработать и выполнить специальные мероприятия по безопасности (</w:t>
            </w:r>
            <w:hyperlink r:id="rId16" w:history="1">
              <w:r w:rsidRPr="0007209B">
                <w:rPr>
                  <w:rFonts w:ascii="Times New Roman" w:hAnsi="Times New Roman"/>
                </w:rPr>
                <w:t>п. 3.16</w:t>
              </w:r>
            </w:hyperlink>
            <w:r w:rsidRPr="0007209B">
              <w:rPr>
                <w:rFonts w:ascii="Times New Roman" w:hAnsi="Times New Roman"/>
              </w:rPr>
              <w:t xml:space="preserve"> ГОСТ 12.0.004-2015). К работам повышенной опасности относятся, например, огневые работы, некоторые работы на высоте.</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28</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Приказ Минтруда России от 20.04.2022 N 223н "Об утверждении Положения об особенностях расследования несчастных случаев на производстве в отдельных отраслях и организациях, форм документов, соответствующих классификаторов, необходимых для расследования несчастных случаев на производстве"</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lastRenderedPageBreak/>
              <w:t>29</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Приказом Министерства здравоохранения Российской Федерации от 15 декабря 2020 г. N 1331н «Об утверждении требований к комплектации медицинскими изделиями аптечки для оказания первой помощи работникам».</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30</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«Межотраслевые правила обеспечения работников специальной одеждой, специальной обувью и другими средствами индивидуальной защиты». Утверждены приказом Минздравсоцразвития России от 01 июня 2009 года № 290н.</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31</w:t>
            </w:r>
          </w:p>
        </w:tc>
        <w:tc>
          <w:tcPr>
            <w:tcW w:w="9209" w:type="dxa"/>
          </w:tcPr>
          <w:p w:rsidR="005707EB" w:rsidRPr="0007209B" w:rsidRDefault="005707EB" w:rsidP="00CA1F07">
            <w:pPr>
              <w:shd w:val="clear" w:color="auto" w:fill="FCFCFC"/>
              <w:suppressAutoHyphens/>
              <w:ind w:left="0"/>
              <w:contextualSpacing/>
              <w:jc w:val="both"/>
              <w:rPr>
                <w:rFonts w:ascii="Times New Roman" w:hAnsi="Times New Roman"/>
                <w:iCs/>
                <w:spacing w:val="2"/>
                <w:shd w:val="clear" w:color="auto" w:fill="FFFFFF"/>
              </w:rPr>
            </w:pPr>
            <w:r w:rsidRPr="0007209B">
              <w:rPr>
                <w:rFonts w:ascii="Times New Roman" w:hAnsi="Times New Roman"/>
                <w:iCs/>
                <w:spacing w:val="2"/>
                <w:shd w:val="clear" w:color="auto" w:fill="FFFFFF"/>
              </w:rPr>
              <w:t>Положение «О пропускном и внутриобъектовом режимах в ООО «Санаторий «Заполярье».</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32</w:t>
            </w:r>
          </w:p>
        </w:tc>
        <w:tc>
          <w:tcPr>
            <w:tcW w:w="9209" w:type="dxa"/>
          </w:tcPr>
          <w:p w:rsidR="005707EB" w:rsidRPr="0007209B" w:rsidRDefault="005707EB" w:rsidP="00CA1F07">
            <w:pPr>
              <w:shd w:val="clear" w:color="auto" w:fill="FCFCFC"/>
              <w:suppressAutoHyphens/>
              <w:ind w:left="0"/>
              <w:contextualSpacing/>
              <w:jc w:val="both"/>
              <w:rPr>
                <w:rFonts w:ascii="Times New Roman" w:hAnsi="Times New Roman"/>
                <w:iCs/>
                <w:spacing w:val="2"/>
                <w:shd w:val="clear" w:color="auto" w:fill="FFFFFF"/>
              </w:rPr>
            </w:pPr>
            <w:r w:rsidRPr="0007209B">
              <w:rPr>
                <w:rFonts w:ascii="Times New Roman" w:hAnsi="Times New Roman"/>
                <w:iCs/>
                <w:spacing w:val="2"/>
                <w:shd w:val="clear" w:color="auto" w:fill="FFFFFF"/>
              </w:rPr>
              <w:t>Положение «Порядок организации и выполнения работ повышенной опасности в ООО «Санаторий «Заполярье».</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33</w:t>
            </w:r>
          </w:p>
        </w:tc>
        <w:tc>
          <w:tcPr>
            <w:tcW w:w="9209" w:type="dxa"/>
          </w:tcPr>
          <w:p w:rsidR="005707EB" w:rsidRPr="0007209B" w:rsidRDefault="005707EB" w:rsidP="00CA1F07">
            <w:pPr>
              <w:shd w:val="clear" w:color="auto" w:fill="FCFCFC"/>
              <w:suppressAutoHyphens/>
              <w:ind w:left="0"/>
              <w:contextualSpacing/>
              <w:jc w:val="both"/>
              <w:rPr>
                <w:rFonts w:ascii="Times New Roman" w:hAnsi="Times New Roman"/>
                <w:iCs/>
                <w:spacing w:val="2"/>
                <w:shd w:val="clear" w:color="auto" w:fill="FFFFFF"/>
              </w:rPr>
            </w:pPr>
            <w:r w:rsidRPr="0007209B">
              <w:rPr>
                <w:rFonts w:ascii="Times New Roman" w:hAnsi="Times New Roman"/>
                <w:iCs/>
                <w:spacing w:val="2"/>
                <w:shd w:val="clear" w:color="auto" w:fill="FFFFFF"/>
              </w:rPr>
              <w:t>Положение «Управление подрядными организациями в области промышленной безопасности и охраны труда в ООО «Санаторий «Заполярье».</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34</w:t>
            </w:r>
          </w:p>
        </w:tc>
        <w:tc>
          <w:tcPr>
            <w:tcW w:w="9209" w:type="dxa"/>
          </w:tcPr>
          <w:p w:rsidR="005707EB" w:rsidRPr="0007209B" w:rsidRDefault="005707EB" w:rsidP="00CA1F07">
            <w:pPr>
              <w:shd w:val="clear" w:color="auto" w:fill="FCFCFC"/>
              <w:suppressAutoHyphens/>
              <w:ind w:left="0"/>
              <w:contextualSpacing/>
              <w:jc w:val="both"/>
              <w:rPr>
                <w:rFonts w:ascii="Times New Roman" w:hAnsi="Times New Roman"/>
                <w:iCs/>
                <w:spacing w:val="2"/>
                <w:shd w:val="clear" w:color="auto" w:fill="FFFFFF"/>
              </w:rPr>
            </w:pPr>
            <w:r w:rsidRPr="0007209B">
              <w:rPr>
                <w:rFonts w:ascii="Times New Roman" w:hAnsi="Times New Roman"/>
                <w:iCs/>
                <w:spacing w:val="2"/>
                <w:shd w:val="clear" w:color="auto" w:fill="FFFFFF"/>
              </w:rPr>
              <w:t>Приказ №766-п от 16.11.2018 Об утверждении Положения Управление подрядными организациями</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35</w:t>
            </w:r>
          </w:p>
        </w:tc>
        <w:tc>
          <w:tcPr>
            <w:tcW w:w="9209" w:type="dxa"/>
          </w:tcPr>
          <w:p w:rsidR="005707EB" w:rsidRPr="0007209B" w:rsidRDefault="005707EB" w:rsidP="00CA1F07">
            <w:pPr>
              <w:shd w:val="clear" w:color="auto" w:fill="FCFCFC"/>
              <w:suppressAutoHyphens/>
              <w:ind w:left="0"/>
              <w:contextualSpacing/>
              <w:jc w:val="both"/>
              <w:rPr>
                <w:rFonts w:ascii="Times New Roman" w:hAnsi="Times New Roman"/>
                <w:iCs/>
                <w:spacing w:val="2"/>
                <w:shd w:val="clear" w:color="auto" w:fill="FFFFFF"/>
              </w:rPr>
            </w:pPr>
            <w:r w:rsidRPr="0007209B">
              <w:rPr>
                <w:rFonts w:ascii="Times New Roman" w:hAnsi="Times New Roman"/>
                <w:iCs/>
                <w:spacing w:val="2"/>
                <w:shd w:val="clear" w:color="auto" w:fill="FFFFFF"/>
              </w:rPr>
              <w:t>Кардинальные правила безопасности труда в ООО «Санаторий «Заполярье»</w:t>
            </w:r>
          </w:p>
        </w:tc>
      </w:tr>
    </w:tbl>
    <w:p w:rsidR="005707EB" w:rsidRDefault="005707EB" w:rsidP="005707EB">
      <w:pPr>
        <w:spacing w:after="200" w:line="240" w:lineRule="auto"/>
        <w:ind w:left="0"/>
        <w:contextualSpacing/>
        <w:jc w:val="both"/>
        <w:outlineLvl w:val="0"/>
        <w:rPr>
          <w:rFonts w:ascii="Times New Roman" w:hAnsi="Times New Roman"/>
          <w:b/>
        </w:rPr>
      </w:pPr>
    </w:p>
    <w:p w:rsidR="005707EB" w:rsidRDefault="005707EB" w:rsidP="005707EB">
      <w:pPr>
        <w:spacing w:after="200" w:line="240" w:lineRule="auto"/>
        <w:ind w:left="0"/>
        <w:contextualSpacing/>
        <w:jc w:val="both"/>
        <w:outlineLvl w:val="0"/>
        <w:rPr>
          <w:rFonts w:ascii="Times New Roman" w:hAnsi="Times New Roman"/>
          <w:b/>
        </w:rPr>
      </w:pPr>
    </w:p>
    <w:p w:rsidR="005707EB" w:rsidRPr="0007209B" w:rsidRDefault="0057153D" w:rsidP="005707EB">
      <w:pPr>
        <w:spacing w:after="200" w:line="240" w:lineRule="auto"/>
        <w:ind w:left="0"/>
        <w:contextualSpacing/>
        <w:jc w:val="both"/>
        <w:outlineLvl w:val="0"/>
        <w:rPr>
          <w:rFonts w:ascii="Times New Roman" w:hAnsi="Times New Roman"/>
          <w:b/>
          <w:sz w:val="24"/>
          <w:szCs w:val="24"/>
        </w:rPr>
      </w:pPr>
      <w:r w:rsidRPr="0007209B">
        <w:rPr>
          <w:rFonts w:ascii="Times New Roman" w:hAnsi="Times New Roman"/>
          <w:b/>
          <w:sz w:val="24"/>
          <w:szCs w:val="24"/>
        </w:rPr>
        <w:t>Приложения</w:t>
      </w:r>
      <w:r w:rsidR="005707EB" w:rsidRPr="0007209B">
        <w:rPr>
          <w:rFonts w:ascii="Times New Roman" w:hAnsi="Times New Roman"/>
          <w:b/>
          <w:sz w:val="24"/>
          <w:szCs w:val="24"/>
        </w:rPr>
        <w:t>:</w:t>
      </w:r>
    </w:p>
    <w:p w:rsidR="0057153D" w:rsidRPr="0007209B" w:rsidRDefault="0057153D" w:rsidP="005707EB">
      <w:pPr>
        <w:spacing w:after="200" w:line="240" w:lineRule="auto"/>
        <w:ind w:left="0"/>
        <w:contextualSpacing/>
        <w:jc w:val="both"/>
        <w:outlineLvl w:val="0"/>
        <w:rPr>
          <w:rFonts w:ascii="Times New Roman" w:hAnsi="Times New Roman"/>
          <w:sz w:val="24"/>
          <w:szCs w:val="24"/>
        </w:rPr>
      </w:pPr>
      <w:r w:rsidRPr="0007209B">
        <w:rPr>
          <w:rFonts w:ascii="Times New Roman" w:hAnsi="Times New Roman"/>
          <w:sz w:val="24"/>
          <w:szCs w:val="24"/>
        </w:rPr>
        <w:t>Приложение 1 –</w:t>
      </w:r>
      <w:r w:rsidR="00FC5A10" w:rsidRPr="0007209B">
        <w:rPr>
          <w:rFonts w:ascii="Times New Roman" w:hAnsi="Times New Roman"/>
          <w:sz w:val="24"/>
          <w:szCs w:val="24"/>
        </w:rPr>
        <w:t xml:space="preserve"> П</w:t>
      </w:r>
      <w:r w:rsidRPr="0007209B">
        <w:rPr>
          <w:rFonts w:ascii="Times New Roman" w:hAnsi="Times New Roman"/>
          <w:sz w:val="24"/>
          <w:szCs w:val="24"/>
        </w:rPr>
        <w:t xml:space="preserve">лан </w:t>
      </w:r>
      <w:r w:rsidR="00421D78">
        <w:rPr>
          <w:rFonts w:ascii="Times New Roman" w:hAnsi="Times New Roman"/>
          <w:sz w:val="24"/>
          <w:szCs w:val="24"/>
        </w:rPr>
        <w:t xml:space="preserve">БТИ </w:t>
      </w:r>
      <w:r w:rsidRPr="0007209B">
        <w:rPr>
          <w:rFonts w:ascii="Times New Roman" w:hAnsi="Times New Roman"/>
          <w:sz w:val="24"/>
          <w:szCs w:val="24"/>
        </w:rPr>
        <w:t xml:space="preserve">помещений </w:t>
      </w:r>
      <w:r w:rsidR="00B67E68">
        <w:rPr>
          <w:rFonts w:ascii="Times New Roman" w:hAnsi="Times New Roman"/>
          <w:sz w:val="24"/>
          <w:szCs w:val="24"/>
        </w:rPr>
        <w:t>второго</w:t>
      </w:r>
      <w:r w:rsidRPr="0007209B">
        <w:rPr>
          <w:rFonts w:ascii="Times New Roman" w:hAnsi="Times New Roman"/>
          <w:sz w:val="24"/>
          <w:szCs w:val="24"/>
        </w:rPr>
        <w:t xml:space="preserve"> этажа</w:t>
      </w:r>
      <w:r w:rsidR="00421D78">
        <w:rPr>
          <w:rFonts w:ascii="Times New Roman" w:hAnsi="Times New Roman"/>
          <w:sz w:val="24"/>
          <w:szCs w:val="24"/>
        </w:rPr>
        <w:t xml:space="preserve"> – 1 лист.</w:t>
      </w:r>
    </w:p>
    <w:p w:rsidR="005707EB" w:rsidRPr="0007209B" w:rsidRDefault="005707EB" w:rsidP="005707EB">
      <w:pPr>
        <w:spacing w:after="200" w:line="240" w:lineRule="auto"/>
        <w:ind w:left="0"/>
        <w:contextualSpacing/>
        <w:jc w:val="both"/>
        <w:outlineLvl w:val="0"/>
        <w:rPr>
          <w:rFonts w:ascii="Times New Roman" w:hAnsi="Times New Roman"/>
          <w:sz w:val="24"/>
          <w:szCs w:val="24"/>
        </w:rPr>
      </w:pPr>
    </w:p>
    <w:p w:rsidR="005707EB" w:rsidRPr="00677F3C" w:rsidRDefault="005707EB" w:rsidP="005707EB">
      <w:pPr>
        <w:spacing w:after="200" w:line="240" w:lineRule="auto"/>
        <w:ind w:left="0"/>
        <w:contextualSpacing/>
        <w:jc w:val="both"/>
        <w:outlineLvl w:val="0"/>
        <w:rPr>
          <w:rFonts w:ascii="Times New Roman" w:hAnsi="Times New Roman"/>
        </w:rPr>
      </w:pPr>
    </w:p>
    <w:p w:rsidR="005707EB" w:rsidRPr="0073062B" w:rsidRDefault="005707EB" w:rsidP="005707EB">
      <w:pPr>
        <w:spacing w:after="200" w:line="240" w:lineRule="auto"/>
        <w:ind w:left="0"/>
        <w:contextualSpacing/>
        <w:jc w:val="both"/>
        <w:outlineLvl w:val="0"/>
        <w:rPr>
          <w:rFonts w:ascii="Times New Roman" w:hAnsi="Times New Roman"/>
          <w:b/>
        </w:rPr>
      </w:pPr>
    </w:p>
    <w:sectPr w:rsidR="005707EB" w:rsidRPr="0073062B" w:rsidSect="00DB40BD">
      <w:pgSz w:w="11906" w:h="16838" w:code="9"/>
      <w:pgMar w:top="709" w:right="567" w:bottom="56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36AD" w:rsidRDefault="00A336AD" w:rsidP="0096380E">
      <w:pPr>
        <w:spacing w:line="240" w:lineRule="auto"/>
      </w:pPr>
      <w:r>
        <w:separator/>
      </w:r>
    </w:p>
  </w:endnote>
  <w:endnote w:type="continuationSeparator" w:id="0">
    <w:p w:rsidR="00A336AD" w:rsidRDefault="00A336AD" w:rsidP="009638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36AD" w:rsidRDefault="00A336AD" w:rsidP="0096380E">
      <w:pPr>
        <w:spacing w:line="240" w:lineRule="auto"/>
      </w:pPr>
      <w:r>
        <w:separator/>
      </w:r>
    </w:p>
  </w:footnote>
  <w:footnote w:type="continuationSeparator" w:id="0">
    <w:p w:rsidR="00A336AD" w:rsidRDefault="00A336AD" w:rsidP="0096380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2BF48108"/>
    <w:lvl w:ilvl="0">
      <w:start w:val="1"/>
      <w:numFmt w:val="bullet"/>
      <w:pStyle w:val="a"/>
      <w:lvlText w:val=""/>
      <w:lvlJc w:val="left"/>
      <w:pPr>
        <w:tabs>
          <w:tab w:val="num" w:pos="284"/>
        </w:tabs>
        <w:ind w:left="284" w:hanging="360"/>
      </w:pPr>
      <w:rPr>
        <w:rFonts w:ascii="Symbol" w:hAnsi="Symbol" w:hint="default"/>
      </w:rPr>
    </w:lvl>
  </w:abstractNum>
  <w:abstractNum w:abstractNumId="1" w15:restartNumberingAfterBreak="0">
    <w:nsid w:val="05E01847"/>
    <w:multiLevelType w:val="multilevel"/>
    <w:tmpl w:val="3FDAE2CC"/>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E56BB1"/>
    <w:multiLevelType w:val="hybridMultilevel"/>
    <w:tmpl w:val="54B4F2A6"/>
    <w:lvl w:ilvl="0" w:tplc="40FEB3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9872ED3"/>
    <w:multiLevelType w:val="hybridMultilevel"/>
    <w:tmpl w:val="7E5AAE14"/>
    <w:lvl w:ilvl="0" w:tplc="C1EADA2C">
      <w:start w:val="1"/>
      <w:numFmt w:val="decimal"/>
      <w:lvlText w:val="6.%1"/>
      <w:lvlJc w:val="left"/>
      <w:pPr>
        <w:ind w:left="691" w:hanging="360"/>
      </w:pPr>
      <w:rPr>
        <w:rFonts w:hint="default"/>
      </w:rPr>
    </w:lvl>
    <w:lvl w:ilvl="1" w:tplc="04190019" w:tentative="1">
      <w:start w:val="1"/>
      <w:numFmt w:val="lowerLetter"/>
      <w:lvlText w:val="%2."/>
      <w:lvlJc w:val="left"/>
      <w:pPr>
        <w:ind w:left="1411" w:hanging="360"/>
      </w:pPr>
    </w:lvl>
    <w:lvl w:ilvl="2" w:tplc="0419001B" w:tentative="1">
      <w:start w:val="1"/>
      <w:numFmt w:val="lowerRoman"/>
      <w:lvlText w:val="%3."/>
      <w:lvlJc w:val="right"/>
      <w:pPr>
        <w:ind w:left="2131" w:hanging="180"/>
      </w:pPr>
    </w:lvl>
    <w:lvl w:ilvl="3" w:tplc="0419000F" w:tentative="1">
      <w:start w:val="1"/>
      <w:numFmt w:val="decimal"/>
      <w:lvlText w:val="%4."/>
      <w:lvlJc w:val="left"/>
      <w:pPr>
        <w:ind w:left="2851" w:hanging="360"/>
      </w:pPr>
    </w:lvl>
    <w:lvl w:ilvl="4" w:tplc="04190019" w:tentative="1">
      <w:start w:val="1"/>
      <w:numFmt w:val="lowerLetter"/>
      <w:lvlText w:val="%5."/>
      <w:lvlJc w:val="left"/>
      <w:pPr>
        <w:ind w:left="3571" w:hanging="360"/>
      </w:pPr>
    </w:lvl>
    <w:lvl w:ilvl="5" w:tplc="0419001B" w:tentative="1">
      <w:start w:val="1"/>
      <w:numFmt w:val="lowerRoman"/>
      <w:lvlText w:val="%6."/>
      <w:lvlJc w:val="right"/>
      <w:pPr>
        <w:ind w:left="4291" w:hanging="180"/>
      </w:pPr>
    </w:lvl>
    <w:lvl w:ilvl="6" w:tplc="0419000F" w:tentative="1">
      <w:start w:val="1"/>
      <w:numFmt w:val="decimal"/>
      <w:lvlText w:val="%7."/>
      <w:lvlJc w:val="left"/>
      <w:pPr>
        <w:ind w:left="5011" w:hanging="360"/>
      </w:pPr>
    </w:lvl>
    <w:lvl w:ilvl="7" w:tplc="04190019" w:tentative="1">
      <w:start w:val="1"/>
      <w:numFmt w:val="lowerLetter"/>
      <w:lvlText w:val="%8."/>
      <w:lvlJc w:val="left"/>
      <w:pPr>
        <w:ind w:left="5731" w:hanging="360"/>
      </w:pPr>
    </w:lvl>
    <w:lvl w:ilvl="8" w:tplc="0419001B" w:tentative="1">
      <w:start w:val="1"/>
      <w:numFmt w:val="lowerRoman"/>
      <w:lvlText w:val="%9."/>
      <w:lvlJc w:val="right"/>
      <w:pPr>
        <w:ind w:left="6451" w:hanging="180"/>
      </w:pPr>
    </w:lvl>
  </w:abstractNum>
  <w:abstractNum w:abstractNumId="4" w15:restartNumberingAfterBreak="0">
    <w:nsid w:val="0A8548F6"/>
    <w:multiLevelType w:val="hybridMultilevel"/>
    <w:tmpl w:val="B38C8F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A471A5"/>
    <w:multiLevelType w:val="hybridMultilevel"/>
    <w:tmpl w:val="8B18BE1C"/>
    <w:lvl w:ilvl="0" w:tplc="71960D60">
      <w:start w:val="11"/>
      <w:numFmt w:val="decimal"/>
      <w:lvlText w:val="%1"/>
      <w:lvlJc w:val="left"/>
      <w:pPr>
        <w:ind w:left="1200" w:hanging="360"/>
      </w:pPr>
      <w:rPr>
        <w:rFonts w:hint="default"/>
        <w:b/>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6" w15:restartNumberingAfterBreak="0">
    <w:nsid w:val="0B6F58D3"/>
    <w:multiLevelType w:val="hybridMultilevel"/>
    <w:tmpl w:val="B6B26F42"/>
    <w:lvl w:ilvl="0" w:tplc="654C8022">
      <w:start w:val="1"/>
      <w:numFmt w:val="decimal"/>
      <w:lvlText w:val="1.%1"/>
      <w:lvlJc w:val="left"/>
      <w:pPr>
        <w:ind w:left="691" w:hanging="360"/>
      </w:pPr>
      <w:rPr>
        <w:rFonts w:hint="default"/>
      </w:rPr>
    </w:lvl>
    <w:lvl w:ilvl="1" w:tplc="04190019" w:tentative="1">
      <w:start w:val="1"/>
      <w:numFmt w:val="lowerLetter"/>
      <w:lvlText w:val="%2."/>
      <w:lvlJc w:val="left"/>
      <w:pPr>
        <w:ind w:left="1411" w:hanging="360"/>
      </w:pPr>
    </w:lvl>
    <w:lvl w:ilvl="2" w:tplc="0419001B" w:tentative="1">
      <w:start w:val="1"/>
      <w:numFmt w:val="lowerRoman"/>
      <w:lvlText w:val="%3."/>
      <w:lvlJc w:val="right"/>
      <w:pPr>
        <w:ind w:left="2131" w:hanging="180"/>
      </w:pPr>
    </w:lvl>
    <w:lvl w:ilvl="3" w:tplc="0419000F" w:tentative="1">
      <w:start w:val="1"/>
      <w:numFmt w:val="decimal"/>
      <w:lvlText w:val="%4."/>
      <w:lvlJc w:val="left"/>
      <w:pPr>
        <w:ind w:left="2851" w:hanging="360"/>
      </w:pPr>
    </w:lvl>
    <w:lvl w:ilvl="4" w:tplc="04190019" w:tentative="1">
      <w:start w:val="1"/>
      <w:numFmt w:val="lowerLetter"/>
      <w:lvlText w:val="%5."/>
      <w:lvlJc w:val="left"/>
      <w:pPr>
        <w:ind w:left="3571" w:hanging="360"/>
      </w:pPr>
    </w:lvl>
    <w:lvl w:ilvl="5" w:tplc="0419001B" w:tentative="1">
      <w:start w:val="1"/>
      <w:numFmt w:val="lowerRoman"/>
      <w:lvlText w:val="%6."/>
      <w:lvlJc w:val="right"/>
      <w:pPr>
        <w:ind w:left="4291" w:hanging="180"/>
      </w:pPr>
    </w:lvl>
    <w:lvl w:ilvl="6" w:tplc="0419000F" w:tentative="1">
      <w:start w:val="1"/>
      <w:numFmt w:val="decimal"/>
      <w:lvlText w:val="%7."/>
      <w:lvlJc w:val="left"/>
      <w:pPr>
        <w:ind w:left="5011" w:hanging="360"/>
      </w:pPr>
    </w:lvl>
    <w:lvl w:ilvl="7" w:tplc="04190019" w:tentative="1">
      <w:start w:val="1"/>
      <w:numFmt w:val="lowerLetter"/>
      <w:lvlText w:val="%8."/>
      <w:lvlJc w:val="left"/>
      <w:pPr>
        <w:ind w:left="5731" w:hanging="360"/>
      </w:pPr>
    </w:lvl>
    <w:lvl w:ilvl="8" w:tplc="0419001B" w:tentative="1">
      <w:start w:val="1"/>
      <w:numFmt w:val="lowerRoman"/>
      <w:lvlText w:val="%9."/>
      <w:lvlJc w:val="right"/>
      <w:pPr>
        <w:ind w:left="6451" w:hanging="180"/>
      </w:pPr>
    </w:lvl>
  </w:abstractNum>
  <w:abstractNum w:abstractNumId="7" w15:restartNumberingAfterBreak="0">
    <w:nsid w:val="0EBE2EB7"/>
    <w:multiLevelType w:val="hybridMultilevel"/>
    <w:tmpl w:val="AAFC2926"/>
    <w:lvl w:ilvl="0" w:tplc="40FEB33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10D6104D"/>
    <w:multiLevelType w:val="hybridMultilevel"/>
    <w:tmpl w:val="5322C59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2671DF8"/>
    <w:multiLevelType w:val="hybridMultilevel"/>
    <w:tmpl w:val="C63C7202"/>
    <w:lvl w:ilvl="0" w:tplc="3B385588">
      <w:start w:val="1"/>
      <w:numFmt w:val="decimal"/>
      <w:lvlText w:val="8.%1"/>
      <w:lvlJc w:val="left"/>
      <w:pPr>
        <w:ind w:left="691" w:hanging="360"/>
      </w:pPr>
      <w:rPr>
        <w:rFonts w:hint="default"/>
      </w:rPr>
    </w:lvl>
    <w:lvl w:ilvl="1" w:tplc="04190019" w:tentative="1">
      <w:start w:val="1"/>
      <w:numFmt w:val="lowerLetter"/>
      <w:lvlText w:val="%2."/>
      <w:lvlJc w:val="left"/>
      <w:pPr>
        <w:ind w:left="1411" w:hanging="360"/>
      </w:pPr>
    </w:lvl>
    <w:lvl w:ilvl="2" w:tplc="0419001B" w:tentative="1">
      <w:start w:val="1"/>
      <w:numFmt w:val="lowerRoman"/>
      <w:lvlText w:val="%3."/>
      <w:lvlJc w:val="right"/>
      <w:pPr>
        <w:ind w:left="2131" w:hanging="180"/>
      </w:pPr>
    </w:lvl>
    <w:lvl w:ilvl="3" w:tplc="0419000F" w:tentative="1">
      <w:start w:val="1"/>
      <w:numFmt w:val="decimal"/>
      <w:lvlText w:val="%4."/>
      <w:lvlJc w:val="left"/>
      <w:pPr>
        <w:ind w:left="2851" w:hanging="360"/>
      </w:pPr>
    </w:lvl>
    <w:lvl w:ilvl="4" w:tplc="04190019" w:tentative="1">
      <w:start w:val="1"/>
      <w:numFmt w:val="lowerLetter"/>
      <w:lvlText w:val="%5."/>
      <w:lvlJc w:val="left"/>
      <w:pPr>
        <w:ind w:left="3571" w:hanging="360"/>
      </w:pPr>
    </w:lvl>
    <w:lvl w:ilvl="5" w:tplc="0419001B" w:tentative="1">
      <w:start w:val="1"/>
      <w:numFmt w:val="lowerRoman"/>
      <w:lvlText w:val="%6."/>
      <w:lvlJc w:val="right"/>
      <w:pPr>
        <w:ind w:left="4291" w:hanging="180"/>
      </w:pPr>
    </w:lvl>
    <w:lvl w:ilvl="6" w:tplc="0419000F" w:tentative="1">
      <w:start w:val="1"/>
      <w:numFmt w:val="decimal"/>
      <w:lvlText w:val="%7."/>
      <w:lvlJc w:val="left"/>
      <w:pPr>
        <w:ind w:left="5011" w:hanging="360"/>
      </w:pPr>
    </w:lvl>
    <w:lvl w:ilvl="7" w:tplc="04190019" w:tentative="1">
      <w:start w:val="1"/>
      <w:numFmt w:val="lowerLetter"/>
      <w:lvlText w:val="%8."/>
      <w:lvlJc w:val="left"/>
      <w:pPr>
        <w:ind w:left="5731" w:hanging="360"/>
      </w:pPr>
    </w:lvl>
    <w:lvl w:ilvl="8" w:tplc="0419001B" w:tentative="1">
      <w:start w:val="1"/>
      <w:numFmt w:val="lowerRoman"/>
      <w:lvlText w:val="%9."/>
      <w:lvlJc w:val="right"/>
      <w:pPr>
        <w:ind w:left="6451" w:hanging="180"/>
      </w:pPr>
    </w:lvl>
  </w:abstractNum>
  <w:abstractNum w:abstractNumId="10" w15:restartNumberingAfterBreak="0">
    <w:nsid w:val="1CA21A7F"/>
    <w:multiLevelType w:val="hybridMultilevel"/>
    <w:tmpl w:val="3D36C560"/>
    <w:lvl w:ilvl="0" w:tplc="B218BBF8">
      <w:start w:val="1"/>
      <w:numFmt w:val="decimal"/>
      <w:lvlText w:val="7.%1"/>
      <w:lvlJc w:val="left"/>
      <w:pPr>
        <w:ind w:left="691" w:hanging="360"/>
      </w:pPr>
      <w:rPr>
        <w:rFonts w:hint="default"/>
      </w:rPr>
    </w:lvl>
    <w:lvl w:ilvl="1" w:tplc="04190019" w:tentative="1">
      <w:start w:val="1"/>
      <w:numFmt w:val="lowerLetter"/>
      <w:lvlText w:val="%2."/>
      <w:lvlJc w:val="left"/>
      <w:pPr>
        <w:ind w:left="1411" w:hanging="360"/>
      </w:pPr>
    </w:lvl>
    <w:lvl w:ilvl="2" w:tplc="0419001B" w:tentative="1">
      <w:start w:val="1"/>
      <w:numFmt w:val="lowerRoman"/>
      <w:lvlText w:val="%3."/>
      <w:lvlJc w:val="right"/>
      <w:pPr>
        <w:ind w:left="2131" w:hanging="180"/>
      </w:pPr>
    </w:lvl>
    <w:lvl w:ilvl="3" w:tplc="0419000F" w:tentative="1">
      <w:start w:val="1"/>
      <w:numFmt w:val="decimal"/>
      <w:lvlText w:val="%4."/>
      <w:lvlJc w:val="left"/>
      <w:pPr>
        <w:ind w:left="2851" w:hanging="360"/>
      </w:pPr>
    </w:lvl>
    <w:lvl w:ilvl="4" w:tplc="04190019" w:tentative="1">
      <w:start w:val="1"/>
      <w:numFmt w:val="lowerLetter"/>
      <w:lvlText w:val="%5."/>
      <w:lvlJc w:val="left"/>
      <w:pPr>
        <w:ind w:left="3571" w:hanging="360"/>
      </w:pPr>
    </w:lvl>
    <w:lvl w:ilvl="5" w:tplc="0419001B" w:tentative="1">
      <w:start w:val="1"/>
      <w:numFmt w:val="lowerRoman"/>
      <w:lvlText w:val="%6."/>
      <w:lvlJc w:val="right"/>
      <w:pPr>
        <w:ind w:left="4291" w:hanging="180"/>
      </w:pPr>
    </w:lvl>
    <w:lvl w:ilvl="6" w:tplc="0419000F" w:tentative="1">
      <w:start w:val="1"/>
      <w:numFmt w:val="decimal"/>
      <w:lvlText w:val="%7."/>
      <w:lvlJc w:val="left"/>
      <w:pPr>
        <w:ind w:left="5011" w:hanging="360"/>
      </w:pPr>
    </w:lvl>
    <w:lvl w:ilvl="7" w:tplc="04190019" w:tentative="1">
      <w:start w:val="1"/>
      <w:numFmt w:val="lowerLetter"/>
      <w:lvlText w:val="%8."/>
      <w:lvlJc w:val="left"/>
      <w:pPr>
        <w:ind w:left="5731" w:hanging="360"/>
      </w:pPr>
    </w:lvl>
    <w:lvl w:ilvl="8" w:tplc="0419001B" w:tentative="1">
      <w:start w:val="1"/>
      <w:numFmt w:val="lowerRoman"/>
      <w:lvlText w:val="%9."/>
      <w:lvlJc w:val="right"/>
      <w:pPr>
        <w:ind w:left="6451" w:hanging="180"/>
      </w:pPr>
    </w:lvl>
  </w:abstractNum>
  <w:abstractNum w:abstractNumId="11" w15:restartNumberingAfterBreak="0">
    <w:nsid w:val="1E4022CA"/>
    <w:multiLevelType w:val="hybridMultilevel"/>
    <w:tmpl w:val="A4364C44"/>
    <w:lvl w:ilvl="0" w:tplc="4AA2BE0A">
      <w:start w:val="1"/>
      <w:numFmt w:val="decimal"/>
      <w:lvlText w:val="4.%1"/>
      <w:lvlJc w:val="left"/>
      <w:pPr>
        <w:ind w:left="691" w:hanging="360"/>
      </w:pPr>
      <w:rPr>
        <w:rFonts w:hint="default"/>
      </w:rPr>
    </w:lvl>
    <w:lvl w:ilvl="1" w:tplc="04190019" w:tentative="1">
      <w:start w:val="1"/>
      <w:numFmt w:val="lowerLetter"/>
      <w:lvlText w:val="%2."/>
      <w:lvlJc w:val="left"/>
      <w:pPr>
        <w:ind w:left="1411" w:hanging="360"/>
      </w:pPr>
    </w:lvl>
    <w:lvl w:ilvl="2" w:tplc="0419001B" w:tentative="1">
      <w:start w:val="1"/>
      <w:numFmt w:val="lowerRoman"/>
      <w:lvlText w:val="%3."/>
      <w:lvlJc w:val="right"/>
      <w:pPr>
        <w:ind w:left="2131" w:hanging="180"/>
      </w:pPr>
    </w:lvl>
    <w:lvl w:ilvl="3" w:tplc="0419000F" w:tentative="1">
      <w:start w:val="1"/>
      <w:numFmt w:val="decimal"/>
      <w:lvlText w:val="%4."/>
      <w:lvlJc w:val="left"/>
      <w:pPr>
        <w:ind w:left="2851" w:hanging="360"/>
      </w:pPr>
    </w:lvl>
    <w:lvl w:ilvl="4" w:tplc="04190019" w:tentative="1">
      <w:start w:val="1"/>
      <w:numFmt w:val="lowerLetter"/>
      <w:lvlText w:val="%5."/>
      <w:lvlJc w:val="left"/>
      <w:pPr>
        <w:ind w:left="3571" w:hanging="360"/>
      </w:pPr>
    </w:lvl>
    <w:lvl w:ilvl="5" w:tplc="0419001B" w:tentative="1">
      <w:start w:val="1"/>
      <w:numFmt w:val="lowerRoman"/>
      <w:lvlText w:val="%6."/>
      <w:lvlJc w:val="right"/>
      <w:pPr>
        <w:ind w:left="4291" w:hanging="180"/>
      </w:pPr>
    </w:lvl>
    <w:lvl w:ilvl="6" w:tplc="0419000F" w:tentative="1">
      <w:start w:val="1"/>
      <w:numFmt w:val="decimal"/>
      <w:lvlText w:val="%7."/>
      <w:lvlJc w:val="left"/>
      <w:pPr>
        <w:ind w:left="5011" w:hanging="360"/>
      </w:pPr>
    </w:lvl>
    <w:lvl w:ilvl="7" w:tplc="04190019" w:tentative="1">
      <w:start w:val="1"/>
      <w:numFmt w:val="lowerLetter"/>
      <w:lvlText w:val="%8."/>
      <w:lvlJc w:val="left"/>
      <w:pPr>
        <w:ind w:left="5731" w:hanging="360"/>
      </w:pPr>
    </w:lvl>
    <w:lvl w:ilvl="8" w:tplc="0419001B" w:tentative="1">
      <w:start w:val="1"/>
      <w:numFmt w:val="lowerRoman"/>
      <w:lvlText w:val="%9."/>
      <w:lvlJc w:val="right"/>
      <w:pPr>
        <w:ind w:left="6451" w:hanging="180"/>
      </w:pPr>
    </w:lvl>
  </w:abstractNum>
  <w:abstractNum w:abstractNumId="12" w15:restartNumberingAfterBreak="0">
    <w:nsid w:val="22F42BB2"/>
    <w:multiLevelType w:val="multilevel"/>
    <w:tmpl w:val="2FC88A04"/>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E012268"/>
    <w:multiLevelType w:val="hybridMultilevel"/>
    <w:tmpl w:val="36B2D27C"/>
    <w:lvl w:ilvl="0" w:tplc="40FEB3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3267ADF"/>
    <w:multiLevelType w:val="hybridMultilevel"/>
    <w:tmpl w:val="CDC0CFA8"/>
    <w:lvl w:ilvl="0" w:tplc="0450AEA2">
      <w:start w:val="1"/>
      <w:numFmt w:val="decimal"/>
      <w:lvlText w:val="5.%1"/>
      <w:lvlJc w:val="left"/>
      <w:pPr>
        <w:ind w:left="691" w:hanging="360"/>
      </w:pPr>
      <w:rPr>
        <w:rFonts w:hint="default"/>
      </w:rPr>
    </w:lvl>
    <w:lvl w:ilvl="1" w:tplc="04190019" w:tentative="1">
      <w:start w:val="1"/>
      <w:numFmt w:val="lowerLetter"/>
      <w:lvlText w:val="%2."/>
      <w:lvlJc w:val="left"/>
      <w:pPr>
        <w:ind w:left="1411" w:hanging="360"/>
      </w:pPr>
    </w:lvl>
    <w:lvl w:ilvl="2" w:tplc="0419001B" w:tentative="1">
      <w:start w:val="1"/>
      <w:numFmt w:val="lowerRoman"/>
      <w:lvlText w:val="%3."/>
      <w:lvlJc w:val="right"/>
      <w:pPr>
        <w:ind w:left="2131" w:hanging="180"/>
      </w:pPr>
    </w:lvl>
    <w:lvl w:ilvl="3" w:tplc="0419000F" w:tentative="1">
      <w:start w:val="1"/>
      <w:numFmt w:val="decimal"/>
      <w:lvlText w:val="%4."/>
      <w:lvlJc w:val="left"/>
      <w:pPr>
        <w:ind w:left="2851" w:hanging="360"/>
      </w:pPr>
    </w:lvl>
    <w:lvl w:ilvl="4" w:tplc="04190019" w:tentative="1">
      <w:start w:val="1"/>
      <w:numFmt w:val="lowerLetter"/>
      <w:lvlText w:val="%5."/>
      <w:lvlJc w:val="left"/>
      <w:pPr>
        <w:ind w:left="3571" w:hanging="360"/>
      </w:pPr>
    </w:lvl>
    <w:lvl w:ilvl="5" w:tplc="0419001B" w:tentative="1">
      <w:start w:val="1"/>
      <w:numFmt w:val="lowerRoman"/>
      <w:lvlText w:val="%6."/>
      <w:lvlJc w:val="right"/>
      <w:pPr>
        <w:ind w:left="4291" w:hanging="180"/>
      </w:pPr>
    </w:lvl>
    <w:lvl w:ilvl="6" w:tplc="0419000F" w:tentative="1">
      <w:start w:val="1"/>
      <w:numFmt w:val="decimal"/>
      <w:lvlText w:val="%7."/>
      <w:lvlJc w:val="left"/>
      <w:pPr>
        <w:ind w:left="5011" w:hanging="360"/>
      </w:pPr>
    </w:lvl>
    <w:lvl w:ilvl="7" w:tplc="04190019" w:tentative="1">
      <w:start w:val="1"/>
      <w:numFmt w:val="lowerLetter"/>
      <w:lvlText w:val="%8."/>
      <w:lvlJc w:val="left"/>
      <w:pPr>
        <w:ind w:left="5731" w:hanging="360"/>
      </w:pPr>
    </w:lvl>
    <w:lvl w:ilvl="8" w:tplc="0419001B" w:tentative="1">
      <w:start w:val="1"/>
      <w:numFmt w:val="lowerRoman"/>
      <w:lvlText w:val="%9."/>
      <w:lvlJc w:val="right"/>
      <w:pPr>
        <w:ind w:left="6451" w:hanging="180"/>
      </w:pPr>
    </w:lvl>
  </w:abstractNum>
  <w:abstractNum w:abstractNumId="15" w15:restartNumberingAfterBreak="0">
    <w:nsid w:val="44146A5D"/>
    <w:multiLevelType w:val="multilevel"/>
    <w:tmpl w:val="61DA6AC8"/>
    <w:lvl w:ilvl="0">
      <w:start w:val="1"/>
      <w:numFmt w:val="decimal"/>
      <w:lvlText w:val="%1."/>
      <w:lvlJc w:val="left"/>
      <w:pPr>
        <w:ind w:left="720" w:hanging="360"/>
      </w:pPr>
      <w:rPr>
        <w:rFonts w:cs="Times New Roman"/>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6" w15:restartNumberingAfterBreak="0">
    <w:nsid w:val="49C70F53"/>
    <w:multiLevelType w:val="multilevel"/>
    <w:tmpl w:val="1AB0434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E723E98"/>
    <w:multiLevelType w:val="hybridMultilevel"/>
    <w:tmpl w:val="0A9E971C"/>
    <w:lvl w:ilvl="0" w:tplc="40FEB3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1AF78ED"/>
    <w:multiLevelType w:val="hybridMultilevel"/>
    <w:tmpl w:val="E214A508"/>
    <w:lvl w:ilvl="0" w:tplc="3CEA6852">
      <w:start w:val="1"/>
      <w:numFmt w:val="decimal"/>
      <w:lvlText w:val="2.%1"/>
      <w:lvlJc w:val="left"/>
      <w:pPr>
        <w:ind w:left="691" w:hanging="360"/>
      </w:pPr>
      <w:rPr>
        <w:rFonts w:hint="default"/>
      </w:rPr>
    </w:lvl>
    <w:lvl w:ilvl="1" w:tplc="04190019" w:tentative="1">
      <w:start w:val="1"/>
      <w:numFmt w:val="lowerLetter"/>
      <w:lvlText w:val="%2."/>
      <w:lvlJc w:val="left"/>
      <w:pPr>
        <w:ind w:left="1411" w:hanging="360"/>
      </w:pPr>
    </w:lvl>
    <w:lvl w:ilvl="2" w:tplc="0419001B" w:tentative="1">
      <w:start w:val="1"/>
      <w:numFmt w:val="lowerRoman"/>
      <w:lvlText w:val="%3."/>
      <w:lvlJc w:val="right"/>
      <w:pPr>
        <w:ind w:left="2131" w:hanging="180"/>
      </w:pPr>
    </w:lvl>
    <w:lvl w:ilvl="3" w:tplc="0419000F" w:tentative="1">
      <w:start w:val="1"/>
      <w:numFmt w:val="decimal"/>
      <w:lvlText w:val="%4."/>
      <w:lvlJc w:val="left"/>
      <w:pPr>
        <w:ind w:left="2851" w:hanging="360"/>
      </w:pPr>
    </w:lvl>
    <w:lvl w:ilvl="4" w:tplc="04190019" w:tentative="1">
      <w:start w:val="1"/>
      <w:numFmt w:val="lowerLetter"/>
      <w:lvlText w:val="%5."/>
      <w:lvlJc w:val="left"/>
      <w:pPr>
        <w:ind w:left="3571" w:hanging="360"/>
      </w:pPr>
    </w:lvl>
    <w:lvl w:ilvl="5" w:tplc="0419001B" w:tentative="1">
      <w:start w:val="1"/>
      <w:numFmt w:val="lowerRoman"/>
      <w:lvlText w:val="%6."/>
      <w:lvlJc w:val="right"/>
      <w:pPr>
        <w:ind w:left="4291" w:hanging="180"/>
      </w:pPr>
    </w:lvl>
    <w:lvl w:ilvl="6" w:tplc="0419000F" w:tentative="1">
      <w:start w:val="1"/>
      <w:numFmt w:val="decimal"/>
      <w:lvlText w:val="%7."/>
      <w:lvlJc w:val="left"/>
      <w:pPr>
        <w:ind w:left="5011" w:hanging="360"/>
      </w:pPr>
    </w:lvl>
    <w:lvl w:ilvl="7" w:tplc="04190019" w:tentative="1">
      <w:start w:val="1"/>
      <w:numFmt w:val="lowerLetter"/>
      <w:lvlText w:val="%8."/>
      <w:lvlJc w:val="left"/>
      <w:pPr>
        <w:ind w:left="5731" w:hanging="360"/>
      </w:pPr>
    </w:lvl>
    <w:lvl w:ilvl="8" w:tplc="0419001B" w:tentative="1">
      <w:start w:val="1"/>
      <w:numFmt w:val="lowerRoman"/>
      <w:lvlText w:val="%9."/>
      <w:lvlJc w:val="right"/>
      <w:pPr>
        <w:ind w:left="6451" w:hanging="180"/>
      </w:pPr>
    </w:lvl>
  </w:abstractNum>
  <w:abstractNum w:abstractNumId="19" w15:restartNumberingAfterBreak="0">
    <w:nsid w:val="58DE089D"/>
    <w:multiLevelType w:val="hybridMultilevel"/>
    <w:tmpl w:val="4DA06070"/>
    <w:lvl w:ilvl="0" w:tplc="0419000F">
      <w:start w:val="1"/>
      <w:numFmt w:val="decimal"/>
      <w:lvlText w:val="%1."/>
      <w:lvlJc w:val="left"/>
      <w:pPr>
        <w:tabs>
          <w:tab w:val="num" w:pos="644"/>
        </w:tabs>
        <w:ind w:left="644" w:hanging="360"/>
      </w:pPr>
      <w:rPr>
        <w:rFonts w:cs="Times New Roman" w:hint="default"/>
      </w:rPr>
    </w:lvl>
    <w:lvl w:ilvl="1" w:tplc="04190019">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20" w15:restartNumberingAfterBreak="0">
    <w:nsid w:val="5D09633B"/>
    <w:multiLevelType w:val="hybridMultilevel"/>
    <w:tmpl w:val="514AFC14"/>
    <w:lvl w:ilvl="0" w:tplc="3B385588">
      <w:start w:val="1"/>
      <w:numFmt w:val="decimal"/>
      <w:lvlText w:val="8.%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A36687C"/>
    <w:multiLevelType w:val="hybridMultilevel"/>
    <w:tmpl w:val="0E0423B6"/>
    <w:lvl w:ilvl="0" w:tplc="250A6CC8">
      <w:start w:val="1"/>
      <w:numFmt w:val="decimal"/>
      <w:lvlText w:val="3.%1"/>
      <w:lvlJc w:val="left"/>
      <w:pPr>
        <w:ind w:left="691" w:hanging="360"/>
      </w:pPr>
      <w:rPr>
        <w:rFonts w:hint="default"/>
      </w:rPr>
    </w:lvl>
    <w:lvl w:ilvl="1" w:tplc="04190019" w:tentative="1">
      <w:start w:val="1"/>
      <w:numFmt w:val="lowerLetter"/>
      <w:lvlText w:val="%2."/>
      <w:lvlJc w:val="left"/>
      <w:pPr>
        <w:ind w:left="1411" w:hanging="360"/>
      </w:pPr>
    </w:lvl>
    <w:lvl w:ilvl="2" w:tplc="0419001B" w:tentative="1">
      <w:start w:val="1"/>
      <w:numFmt w:val="lowerRoman"/>
      <w:lvlText w:val="%3."/>
      <w:lvlJc w:val="right"/>
      <w:pPr>
        <w:ind w:left="2131" w:hanging="180"/>
      </w:pPr>
    </w:lvl>
    <w:lvl w:ilvl="3" w:tplc="0419000F" w:tentative="1">
      <w:start w:val="1"/>
      <w:numFmt w:val="decimal"/>
      <w:lvlText w:val="%4."/>
      <w:lvlJc w:val="left"/>
      <w:pPr>
        <w:ind w:left="2851" w:hanging="360"/>
      </w:pPr>
    </w:lvl>
    <w:lvl w:ilvl="4" w:tplc="04190019" w:tentative="1">
      <w:start w:val="1"/>
      <w:numFmt w:val="lowerLetter"/>
      <w:lvlText w:val="%5."/>
      <w:lvlJc w:val="left"/>
      <w:pPr>
        <w:ind w:left="3571" w:hanging="360"/>
      </w:pPr>
    </w:lvl>
    <w:lvl w:ilvl="5" w:tplc="0419001B" w:tentative="1">
      <w:start w:val="1"/>
      <w:numFmt w:val="lowerRoman"/>
      <w:lvlText w:val="%6."/>
      <w:lvlJc w:val="right"/>
      <w:pPr>
        <w:ind w:left="4291" w:hanging="180"/>
      </w:pPr>
    </w:lvl>
    <w:lvl w:ilvl="6" w:tplc="0419000F" w:tentative="1">
      <w:start w:val="1"/>
      <w:numFmt w:val="decimal"/>
      <w:lvlText w:val="%7."/>
      <w:lvlJc w:val="left"/>
      <w:pPr>
        <w:ind w:left="5011" w:hanging="360"/>
      </w:pPr>
    </w:lvl>
    <w:lvl w:ilvl="7" w:tplc="04190019" w:tentative="1">
      <w:start w:val="1"/>
      <w:numFmt w:val="lowerLetter"/>
      <w:lvlText w:val="%8."/>
      <w:lvlJc w:val="left"/>
      <w:pPr>
        <w:ind w:left="5731" w:hanging="360"/>
      </w:pPr>
    </w:lvl>
    <w:lvl w:ilvl="8" w:tplc="0419001B" w:tentative="1">
      <w:start w:val="1"/>
      <w:numFmt w:val="lowerRoman"/>
      <w:lvlText w:val="%9."/>
      <w:lvlJc w:val="right"/>
      <w:pPr>
        <w:ind w:left="6451" w:hanging="180"/>
      </w:pPr>
    </w:lvl>
  </w:abstractNum>
  <w:abstractNum w:abstractNumId="22" w15:restartNumberingAfterBreak="0">
    <w:nsid w:val="6CA42CF8"/>
    <w:multiLevelType w:val="multilevel"/>
    <w:tmpl w:val="61DA6AC8"/>
    <w:lvl w:ilvl="0">
      <w:start w:val="1"/>
      <w:numFmt w:val="decimal"/>
      <w:lvlText w:val="%1."/>
      <w:lvlJc w:val="left"/>
      <w:pPr>
        <w:ind w:left="4754" w:hanging="360"/>
      </w:pPr>
      <w:rPr>
        <w:rFonts w:cs="Times New Roman"/>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3" w15:restartNumberingAfterBreak="0">
    <w:nsid w:val="74331218"/>
    <w:multiLevelType w:val="hybridMultilevel"/>
    <w:tmpl w:val="95D80B6C"/>
    <w:lvl w:ilvl="0" w:tplc="40FEB3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DCE19E9"/>
    <w:multiLevelType w:val="multilevel"/>
    <w:tmpl w:val="F422469A"/>
    <w:lvl w:ilvl="0">
      <w:start w:val="1"/>
      <w:numFmt w:val="decimal"/>
      <w:lvlText w:val="%1."/>
      <w:lvlJc w:val="left"/>
      <w:pPr>
        <w:ind w:left="1200" w:hanging="360"/>
      </w:pPr>
      <w:rPr>
        <w:rFonts w:hint="default"/>
        <w:b/>
        <w:sz w:val="24"/>
      </w:rPr>
    </w:lvl>
    <w:lvl w:ilvl="1">
      <w:start w:val="1"/>
      <w:numFmt w:val="decimal"/>
      <w:isLgl/>
      <w:lvlText w:val="%1.%2."/>
      <w:lvlJc w:val="left"/>
      <w:pPr>
        <w:ind w:left="389" w:hanging="389"/>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640" w:hanging="720"/>
      </w:pPr>
      <w:rPr>
        <w:rFonts w:hint="default"/>
      </w:rPr>
    </w:lvl>
    <w:lvl w:ilvl="4">
      <w:start w:val="1"/>
      <w:numFmt w:val="decimal"/>
      <w:isLgl/>
      <w:lvlText w:val="%1.%2.%3.%4.%5."/>
      <w:lvlJc w:val="left"/>
      <w:pPr>
        <w:ind w:left="3360" w:hanging="1080"/>
      </w:pPr>
      <w:rPr>
        <w:rFonts w:hint="default"/>
      </w:rPr>
    </w:lvl>
    <w:lvl w:ilvl="5">
      <w:start w:val="1"/>
      <w:numFmt w:val="decimal"/>
      <w:isLgl/>
      <w:lvlText w:val="%1.%2.%3.%4.%5.%6."/>
      <w:lvlJc w:val="left"/>
      <w:pPr>
        <w:ind w:left="3720" w:hanging="1080"/>
      </w:pPr>
      <w:rPr>
        <w:rFonts w:hint="default"/>
      </w:rPr>
    </w:lvl>
    <w:lvl w:ilvl="6">
      <w:start w:val="1"/>
      <w:numFmt w:val="decimal"/>
      <w:isLgl/>
      <w:lvlText w:val="%1.%2.%3.%4.%5.%6.%7."/>
      <w:lvlJc w:val="left"/>
      <w:pPr>
        <w:ind w:left="4440" w:hanging="1440"/>
      </w:pPr>
      <w:rPr>
        <w:rFonts w:hint="default"/>
      </w:rPr>
    </w:lvl>
    <w:lvl w:ilvl="7">
      <w:start w:val="1"/>
      <w:numFmt w:val="decimal"/>
      <w:isLgl/>
      <w:lvlText w:val="%1.%2.%3.%4.%5.%6.%7.%8."/>
      <w:lvlJc w:val="left"/>
      <w:pPr>
        <w:ind w:left="4800" w:hanging="1440"/>
      </w:pPr>
      <w:rPr>
        <w:rFonts w:hint="default"/>
      </w:rPr>
    </w:lvl>
    <w:lvl w:ilvl="8">
      <w:start w:val="1"/>
      <w:numFmt w:val="decimal"/>
      <w:isLgl/>
      <w:lvlText w:val="%1.%2.%3.%4.%5.%6.%7.%8.%9."/>
      <w:lvlJc w:val="left"/>
      <w:pPr>
        <w:ind w:left="5520" w:hanging="1800"/>
      </w:pPr>
      <w:rPr>
        <w:rFonts w:hint="default"/>
      </w:rPr>
    </w:lvl>
  </w:abstractNum>
  <w:num w:numId="1">
    <w:abstractNumId w:val="0"/>
  </w:num>
  <w:num w:numId="2">
    <w:abstractNumId w:val="19"/>
  </w:num>
  <w:num w:numId="3">
    <w:abstractNumId w:val="22"/>
  </w:num>
  <w:num w:numId="4">
    <w:abstractNumId w:val="4"/>
  </w:num>
  <w:num w:numId="5">
    <w:abstractNumId w:val="8"/>
  </w:num>
  <w:num w:numId="6">
    <w:abstractNumId w:val="24"/>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num>
  <w:num w:numId="9">
    <w:abstractNumId w:val="5"/>
  </w:num>
  <w:num w:numId="10">
    <w:abstractNumId w:val="7"/>
  </w:num>
  <w:num w:numId="11">
    <w:abstractNumId w:val="13"/>
  </w:num>
  <w:num w:numId="12">
    <w:abstractNumId w:val="2"/>
  </w:num>
  <w:num w:numId="13">
    <w:abstractNumId w:val="23"/>
  </w:num>
  <w:num w:numId="14">
    <w:abstractNumId w:val="12"/>
  </w:num>
  <w:num w:numId="15">
    <w:abstractNumId w:val="16"/>
  </w:num>
  <w:num w:numId="16">
    <w:abstractNumId w:val="1"/>
  </w:num>
  <w:num w:numId="17">
    <w:abstractNumId w:val="6"/>
  </w:num>
  <w:num w:numId="18">
    <w:abstractNumId w:val="18"/>
  </w:num>
  <w:num w:numId="19">
    <w:abstractNumId w:val="21"/>
  </w:num>
  <w:num w:numId="20">
    <w:abstractNumId w:val="3"/>
  </w:num>
  <w:num w:numId="21">
    <w:abstractNumId w:val="11"/>
  </w:num>
  <w:num w:numId="22">
    <w:abstractNumId w:val="10"/>
  </w:num>
  <w:num w:numId="23">
    <w:abstractNumId w:val="14"/>
  </w:num>
  <w:num w:numId="24">
    <w:abstractNumId w:val="20"/>
  </w:num>
  <w:num w:numId="25">
    <w:abstractNumId w:val="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715B"/>
    <w:rsid w:val="0000182F"/>
    <w:rsid w:val="000037D4"/>
    <w:rsid w:val="000038B1"/>
    <w:rsid w:val="00004C95"/>
    <w:rsid w:val="00006010"/>
    <w:rsid w:val="0000753D"/>
    <w:rsid w:val="00007995"/>
    <w:rsid w:val="00010F6D"/>
    <w:rsid w:val="0001240E"/>
    <w:rsid w:val="00013032"/>
    <w:rsid w:val="00013779"/>
    <w:rsid w:val="000148B9"/>
    <w:rsid w:val="00014A74"/>
    <w:rsid w:val="00014BA2"/>
    <w:rsid w:val="00014E24"/>
    <w:rsid w:val="00015372"/>
    <w:rsid w:val="00015966"/>
    <w:rsid w:val="00020211"/>
    <w:rsid w:val="000205D8"/>
    <w:rsid w:val="00020BCE"/>
    <w:rsid w:val="000215CC"/>
    <w:rsid w:val="00022E84"/>
    <w:rsid w:val="0002344B"/>
    <w:rsid w:val="000246CC"/>
    <w:rsid w:val="00024E93"/>
    <w:rsid w:val="0002716C"/>
    <w:rsid w:val="0002721D"/>
    <w:rsid w:val="000279DE"/>
    <w:rsid w:val="000307FB"/>
    <w:rsid w:val="00032555"/>
    <w:rsid w:val="000333C6"/>
    <w:rsid w:val="00033754"/>
    <w:rsid w:val="00034754"/>
    <w:rsid w:val="000355C9"/>
    <w:rsid w:val="00035656"/>
    <w:rsid w:val="000376C3"/>
    <w:rsid w:val="000378A0"/>
    <w:rsid w:val="0004140C"/>
    <w:rsid w:val="000420D2"/>
    <w:rsid w:val="00042F46"/>
    <w:rsid w:val="000434B5"/>
    <w:rsid w:val="0004384A"/>
    <w:rsid w:val="00043E6C"/>
    <w:rsid w:val="000454DB"/>
    <w:rsid w:val="000462BA"/>
    <w:rsid w:val="00046372"/>
    <w:rsid w:val="00046834"/>
    <w:rsid w:val="00047168"/>
    <w:rsid w:val="00047263"/>
    <w:rsid w:val="000518BB"/>
    <w:rsid w:val="00051DF9"/>
    <w:rsid w:val="00051F24"/>
    <w:rsid w:val="00052A0D"/>
    <w:rsid w:val="0005348F"/>
    <w:rsid w:val="00053602"/>
    <w:rsid w:val="00053AFF"/>
    <w:rsid w:val="00053CF7"/>
    <w:rsid w:val="00053F5E"/>
    <w:rsid w:val="0005402F"/>
    <w:rsid w:val="00054B1E"/>
    <w:rsid w:val="00055D79"/>
    <w:rsid w:val="0005653C"/>
    <w:rsid w:val="00056C76"/>
    <w:rsid w:val="00056FBA"/>
    <w:rsid w:val="00057C4E"/>
    <w:rsid w:val="000605AE"/>
    <w:rsid w:val="0006159F"/>
    <w:rsid w:val="0006195D"/>
    <w:rsid w:val="00063568"/>
    <w:rsid w:val="000640CD"/>
    <w:rsid w:val="000654FA"/>
    <w:rsid w:val="000658DE"/>
    <w:rsid w:val="00065AA9"/>
    <w:rsid w:val="00066E97"/>
    <w:rsid w:val="00067D48"/>
    <w:rsid w:val="00070C4E"/>
    <w:rsid w:val="0007209B"/>
    <w:rsid w:val="0007465E"/>
    <w:rsid w:val="00074841"/>
    <w:rsid w:val="00074D15"/>
    <w:rsid w:val="00075690"/>
    <w:rsid w:val="00076435"/>
    <w:rsid w:val="00076B54"/>
    <w:rsid w:val="00076DE5"/>
    <w:rsid w:val="00077EFF"/>
    <w:rsid w:val="00082EF5"/>
    <w:rsid w:val="00082F9E"/>
    <w:rsid w:val="00083745"/>
    <w:rsid w:val="00083928"/>
    <w:rsid w:val="000842EC"/>
    <w:rsid w:val="000845A7"/>
    <w:rsid w:val="00084A9F"/>
    <w:rsid w:val="0008560C"/>
    <w:rsid w:val="00085A50"/>
    <w:rsid w:val="00085B9C"/>
    <w:rsid w:val="00085FB4"/>
    <w:rsid w:val="000862BE"/>
    <w:rsid w:val="00087805"/>
    <w:rsid w:val="00087C91"/>
    <w:rsid w:val="00090BD3"/>
    <w:rsid w:val="00090F62"/>
    <w:rsid w:val="0009143B"/>
    <w:rsid w:val="00091586"/>
    <w:rsid w:val="00092AB3"/>
    <w:rsid w:val="00092E36"/>
    <w:rsid w:val="000938CE"/>
    <w:rsid w:val="0009445D"/>
    <w:rsid w:val="00094FB9"/>
    <w:rsid w:val="0009502E"/>
    <w:rsid w:val="0009578F"/>
    <w:rsid w:val="00096BE6"/>
    <w:rsid w:val="00097C6E"/>
    <w:rsid w:val="00097FF3"/>
    <w:rsid w:val="000A201B"/>
    <w:rsid w:val="000A207D"/>
    <w:rsid w:val="000A2EB9"/>
    <w:rsid w:val="000A51FA"/>
    <w:rsid w:val="000A5962"/>
    <w:rsid w:val="000B0EDD"/>
    <w:rsid w:val="000B1264"/>
    <w:rsid w:val="000B16EF"/>
    <w:rsid w:val="000B19B6"/>
    <w:rsid w:val="000B2EF1"/>
    <w:rsid w:val="000B34B1"/>
    <w:rsid w:val="000B3BCF"/>
    <w:rsid w:val="000B428F"/>
    <w:rsid w:val="000B436A"/>
    <w:rsid w:val="000B456C"/>
    <w:rsid w:val="000B5358"/>
    <w:rsid w:val="000B7869"/>
    <w:rsid w:val="000C00E0"/>
    <w:rsid w:val="000C0B9F"/>
    <w:rsid w:val="000C2F51"/>
    <w:rsid w:val="000C31ED"/>
    <w:rsid w:val="000C36B4"/>
    <w:rsid w:val="000C4B76"/>
    <w:rsid w:val="000C72BB"/>
    <w:rsid w:val="000C755B"/>
    <w:rsid w:val="000D0B40"/>
    <w:rsid w:val="000D0CEF"/>
    <w:rsid w:val="000D277D"/>
    <w:rsid w:val="000D2E2C"/>
    <w:rsid w:val="000D2E6A"/>
    <w:rsid w:val="000D414F"/>
    <w:rsid w:val="000D46FB"/>
    <w:rsid w:val="000D56CB"/>
    <w:rsid w:val="000D689D"/>
    <w:rsid w:val="000D68A5"/>
    <w:rsid w:val="000D7C74"/>
    <w:rsid w:val="000E17F0"/>
    <w:rsid w:val="000E2290"/>
    <w:rsid w:val="000E27CE"/>
    <w:rsid w:val="000E2EC8"/>
    <w:rsid w:val="000E30F1"/>
    <w:rsid w:val="000E319F"/>
    <w:rsid w:val="000E52D3"/>
    <w:rsid w:val="000E53CC"/>
    <w:rsid w:val="000E5A5E"/>
    <w:rsid w:val="000E65D5"/>
    <w:rsid w:val="000E6D2F"/>
    <w:rsid w:val="000E7522"/>
    <w:rsid w:val="000E77CF"/>
    <w:rsid w:val="000E7F8A"/>
    <w:rsid w:val="000F082C"/>
    <w:rsid w:val="000F09BD"/>
    <w:rsid w:val="000F14A7"/>
    <w:rsid w:val="000F1AE1"/>
    <w:rsid w:val="000F2072"/>
    <w:rsid w:val="000F4ACF"/>
    <w:rsid w:val="000F5E92"/>
    <w:rsid w:val="000F628F"/>
    <w:rsid w:val="000F7077"/>
    <w:rsid w:val="000F7118"/>
    <w:rsid w:val="000F717B"/>
    <w:rsid w:val="000F748F"/>
    <w:rsid w:val="000F75F6"/>
    <w:rsid w:val="000F764F"/>
    <w:rsid w:val="000F7A10"/>
    <w:rsid w:val="0010101C"/>
    <w:rsid w:val="001024A9"/>
    <w:rsid w:val="00102FC2"/>
    <w:rsid w:val="00103C40"/>
    <w:rsid w:val="00103C70"/>
    <w:rsid w:val="001041AE"/>
    <w:rsid w:val="00105FA6"/>
    <w:rsid w:val="001070A4"/>
    <w:rsid w:val="00110A99"/>
    <w:rsid w:val="00110B52"/>
    <w:rsid w:val="00111E2C"/>
    <w:rsid w:val="00112216"/>
    <w:rsid w:val="0011251C"/>
    <w:rsid w:val="0011282D"/>
    <w:rsid w:val="00112D8C"/>
    <w:rsid w:val="00113A9B"/>
    <w:rsid w:val="0011450D"/>
    <w:rsid w:val="00114637"/>
    <w:rsid w:val="00114AB2"/>
    <w:rsid w:val="00114BA7"/>
    <w:rsid w:val="00114D23"/>
    <w:rsid w:val="00115754"/>
    <w:rsid w:val="00116155"/>
    <w:rsid w:val="00116C62"/>
    <w:rsid w:val="00121349"/>
    <w:rsid w:val="001242B4"/>
    <w:rsid w:val="00124947"/>
    <w:rsid w:val="00125732"/>
    <w:rsid w:val="00125E2A"/>
    <w:rsid w:val="00125F73"/>
    <w:rsid w:val="001268B9"/>
    <w:rsid w:val="001279FF"/>
    <w:rsid w:val="00127CD2"/>
    <w:rsid w:val="00127E2B"/>
    <w:rsid w:val="00130165"/>
    <w:rsid w:val="001308D5"/>
    <w:rsid w:val="00130AEA"/>
    <w:rsid w:val="00130BBA"/>
    <w:rsid w:val="001313CA"/>
    <w:rsid w:val="00131984"/>
    <w:rsid w:val="00131BB4"/>
    <w:rsid w:val="0013269C"/>
    <w:rsid w:val="00132B15"/>
    <w:rsid w:val="00133EBC"/>
    <w:rsid w:val="00134122"/>
    <w:rsid w:val="001343B5"/>
    <w:rsid w:val="00135324"/>
    <w:rsid w:val="00135F6B"/>
    <w:rsid w:val="00136783"/>
    <w:rsid w:val="001375CF"/>
    <w:rsid w:val="001421EC"/>
    <w:rsid w:val="0014313B"/>
    <w:rsid w:val="00144961"/>
    <w:rsid w:val="001474EC"/>
    <w:rsid w:val="00147587"/>
    <w:rsid w:val="001478BE"/>
    <w:rsid w:val="0015098E"/>
    <w:rsid w:val="00150A1D"/>
    <w:rsid w:val="00150E88"/>
    <w:rsid w:val="0015126A"/>
    <w:rsid w:val="001520EC"/>
    <w:rsid w:val="0015229D"/>
    <w:rsid w:val="0015381A"/>
    <w:rsid w:val="0015501E"/>
    <w:rsid w:val="00155108"/>
    <w:rsid w:val="0015572E"/>
    <w:rsid w:val="001557D7"/>
    <w:rsid w:val="00156DAB"/>
    <w:rsid w:val="00157810"/>
    <w:rsid w:val="00157AC5"/>
    <w:rsid w:val="00157AF2"/>
    <w:rsid w:val="00160E2C"/>
    <w:rsid w:val="00161038"/>
    <w:rsid w:val="00161E81"/>
    <w:rsid w:val="00162F02"/>
    <w:rsid w:val="001650C8"/>
    <w:rsid w:val="001668B2"/>
    <w:rsid w:val="0016745D"/>
    <w:rsid w:val="00167924"/>
    <w:rsid w:val="001709DB"/>
    <w:rsid w:val="00170B06"/>
    <w:rsid w:val="00171BC0"/>
    <w:rsid w:val="0017225B"/>
    <w:rsid w:val="00173415"/>
    <w:rsid w:val="00173FC9"/>
    <w:rsid w:val="00175156"/>
    <w:rsid w:val="00176371"/>
    <w:rsid w:val="0017652E"/>
    <w:rsid w:val="001770BC"/>
    <w:rsid w:val="0017775D"/>
    <w:rsid w:val="00177B1D"/>
    <w:rsid w:val="00180C08"/>
    <w:rsid w:val="00181497"/>
    <w:rsid w:val="00181C2B"/>
    <w:rsid w:val="00181CCB"/>
    <w:rsid w:val="00181F79"/>
    <w:rsid w:val="00182FB5"/>
    <w:rsid w:val="00183501"/>
    <w:rsid w:val="00183FB8"/>
    <w:rsid w:val="00184D77"/>
    <w:rsid w:val="00184DED"/>
    <w:rsid w:val="001854E1"/>
    <w:rsid w:val="001859B7"/>
    <w:rsid w:val="00185F3B"/>
    <w:rsid w:val="00186120"/>
    <w:rsid w:val="00186EB6"/>
    <w:rsid w:val="00187B2D"/>
    <w:rsid w:val="00187EC2"/>
    <w:rsid w:val="00190BB1"/>
    <w:rsid w:val="001911EE"/>
    <w:rsid w:val="00191B59"/>
    <w:rsid w:val="00193232"/>
    <w:rsid w:val="001938C7"/>
    <w:rsid w:val="00193B9E"/>
    <w:rsid w:val="00196541"/>
    <w:rsid w:val="001968DA"/>
    <w:rsid w:val="001972A2"/>
    <w:rsid w:val="0019771E"/>
    <w:rsid w:val="00197F4C"/>
    <w:rsid w:val="001A0C92"/>
    <w:rsid w:val="001A162A"/>
    <w:rsid w:val="001A1EAD"/>
    <w:rsid w:val="001A268B"/>
    <w:rsid w:val="001A3AF5"/>
    <w:rsid w:val="001A4EF0"/>
    <w:rsid w:val="001A5465"/>
    <w:rsid w:val="001A6EC5"/>
    <w:rsid w:val="001A71E8"/>
    <w:rsid w:val="001A7B57"/>
    <w:rsid w:val="001A7F52"/>
    <w:rsid w:val="001B1156"/>
    <w:rsid w:val="001B1ADF"/>
    <w:rsid w:val="001B22D0"/>
    <w:rsid w:val="001B22F2"/>
    <w:rsid w:val="001B232C"/>
    <w:rsid w:val="001B27C2"/>
    <w:rsid w:val="001B32CB"/>
    <w:rsid w:val="001B3D42"/>
    <w:rsid w:val="001B46B2"/>
    <w:rsid w:val="001B563E"/>
    <w:rsid w:val="001B56C3"/>
    <w:rsid w:val="001B5BD5"/>
    <w:rsid w:val="001B6C84"/>
    <w:rsid w:val="001B6EC0"/>
    <w:rsid w:val="001B7713"/>
    <w:rsid w:val="001B77F5"/>
    <w:rsid w:val="001C088C"/>
    <w:rsid w:val="001C25AE"/>
    <w:rsid w:val="001C6652"/>
    <w:rsid w:val="001C6904"/>
    <w:rsid w:val="001C73D1"/>
    <w:rsid w:val="001C77F4"/>
    <w:rsid w:val="001C7AB6"/>
    <w:rsid w:val="001D0F3F"/>
    <w:rsid w:val="001D3D97"/>
    <w:rsid w:val="001D481C"/>
    <w:rsid w:val="001D666B"/>
    <w:rsid w:val="001E17E5"/>
    <w:rsid w:val="001E1C44"/>
    <w:rsid w:val="001E2B21"/>
    <w:rsid w:val="001E2D0B"/>
    <w:rsid w:val="001E2FDB"/>
    <w:rsid w:val="001E328D"/>
    <w:rsid w:val="001E3DB7"/>
    <w:rsid w:val="001E4266"/>
    <w:rsid w:val="001E4732"/>
    <w:rsid w:val="001E4FBC"/>
    <w:rsid w:val="001E53D6"/>
    <w:rsid w:val="001E65F9"/>
    <w:rsid w:val="001E6AC5"/>
    <w:rsid w:val="001E7064"/>
    <w:rsid w:val="001E724E"/>
    <w:rsid w:val="001E7A66"/>
    <w:rsid w:val="001F003A"/>
    <w:rsid w:val="001F0172"/>
    <w:rsid w:val="001F01E1"/>
    <w:rsid w:val="001F12FD"/>
    <w:rsid w:val="001F186E"/>
    <w:rsid w:val="001F2955"/>
    <w:rsid w:val="001F5C10"/>
    <w:rsid w:val="001F5D4A"/>
    <w:rsid w:val="001F77C4"/>
    <w:rsid w:val="001F7BFD"/>
    <w:rsid w:val="00200023"/>
    <w:rsid w:val="002012D5"/>
    <w:rsid w:val="00201315"/>
    <w:rsid w:val="00201FCE"/>
    <w:rsid w:val="0020209C"/>
    <w:rsid w:val="0020255C"/>
    <w:rsid w:val="00202954"/>
    <w:rsid w:val="00203AE3"/>
    <w:rsid w:val="00203CE3"/>
    <w:rsid w:val="00204DE4"/>
    <w:rsid w:val="002073E2"/>
    <w:rsid w:val="0021029F"/>
    <w:rsid w:val="00210710"/>
    <w:rsid w:val="00211B49"/>
    <w:rsid w:val="00211C8C"/>
    <w:rsid w:val="00212504"/>
    <w:rsid w:val="002144A0"/>
    <w:rsid w:val="002158EF"/>
    <w:rsid w:val="00215E3B"/>
    <w:rsid w:val="002169FA"/>
    <w:rsid w:val="0021715D"/>
    <w:rsid w:val="002205F6"/>
    <w:rsid w:val="00221027"/>
    <w:rsid w:val="00221443"/>
    <w:rsid w:val="00221508"/>
    <w:rsid w:val="00221A7B"/>
    <w:rsid w:val="00222607"/>
    <w:rsid w:val="00223B8D"/>
    <w:rsid w:val="00223C87"/>
    <w:rsid w:val="00224683"/>
    <w:rsid w:val="002249E3"/>
    <w:rsid w:val="0022503A"/>
    <w:rsid w:val="002266C6"/>
    <w:rsid w:val="00230EED"/>
    <w:rsid w:val="00231533"/>
    <w:rsid w:val="0023195E"/>
    <w:rsid w:val="00231B6F"/>
    <w:rsid w:val="002328A1"/>
    <w:rsid w:val="0023382B"/>
    <w:rsid w:val="00234DBA"/>
    <w:rsid w:val="0023546E"/>
    <w:rsid w:val="00235CB4"/>
    <w:rsid w:val="00235F1D"/>
    <w:rsid w:val="0023614A"/>
    <w:rsid w:val="00236203"/>
    <w:rsid w:val="00237EA0"/>
    <w:rsid w:val="002403FD"/>
    <w:rsid w:val="00240ECD"/>
    <w:rsid w:val="00240FF6"/>
    <w:rsid w:val="00241ADD"/>
    <w:rsid w:val="00241E1C"/>
    <w:rsid w:val="00242099"/>
    <w:rsid w:val="002420E6"/>
    <w:rsid w:val="00242262"/>
    <w:rsid w:val="0024249B"/>
    <w:rsid w:val="002433D8"/>
    <w:rsid w:val="00243700"/>
    <w:rsid w:val="002443E3"/>
    <w:rsid w:val="00244E8E"/>
    <w:rsid w:val="00245AF3"/>
    <w:rsid w:val="00245F32"/>
    <w:rsid w:val="00247652"/>
    <w:rsid w:val="00247881"/>
    <w:rsid w:val="00247942"/>
    <w:rsid w:val="00251A80"/>
    <w:rsid w:val="00253ED4"/>
    <w:rsid w:val="00254155"/>
    <w:rsid w:val="0025520A"/>
    <w:rsid w:val="00257045"/>
    <w:rsid w:val="002603F6"/>
    <w:rsid w:val="002603FB"/>
    <w:rsid w:val="00260E30"/>
    <w:rsid w:val="00262760"/>
    <w:rsid w:val="00262E2A"/>
    <w:rsid w:val="00262E9B"/>
    <w:rsid w:val="0026328C"/>
    <w:rsid w:val="00264142"/>
    <w:rsid w:val="0026544D"/>
    <w:rsid w:val="00265713"/>
    <w:rsid w:val="00265A57"/>
    <w:rsid w:val="00271363"/>
    <w:rsid w:val="0027194F"/>
    <w:rsid w:val="0027241B"/>
    <w:rsid w:val="00272C98"/>
    <w:rsid w:val="0027424D"/>
    <w:rsid w:val="00274881"/>
    <w:rsid w:val="002748B8"/>
    <w:rsid w:val="00275219"/>
    <w:rsid w:val="00281DE5"/>
    <w:rsid w:val="00281E7F"/>
    <w:rsid w:val="002827AD"/>
    <w:rsid w:val="00282EA7"/>
    <w:rsid w:val="00282F1E"/>
    <w:rsid w:val="00283E6F"/>
    <w:rsid w:val="002849C4"/>
    <w:rsid w:val="00285CD8"/>
    <w:rsid w:val="00285F48"/>
    <w:rsid w:val="00286420"/>
    <w:rsid w:val="0028642A"/>
    <w:rsid w:val="002869EE"/>
    <w:rsid w:val="00286E80"/>
    <w:rsid w:val="002874BE"/>
    <w:rsid w:val="00287C87"/>
    <w:rsid w:val="00287DD7"/>
    <w:rsid w:val="00290D2D"/>
    <w:rsid w:val="002910EB"/>
    <w:rsid w:val="00293B57"/>
    <w:rsid w:val="00294CEF"/>
    <w:rsid w:val="00295DB4"/>
    <w:rsid w:val="00295E93"/>
    <w:rsid w:val="0029666B"/>
    <w:rsid w:val="00296DF8"/>
    <w:rsid w:val="0029786A"/>
    <w:rsid w:val="002A05C7"/>
    <w:rsid w:val="002A08AE"/>
    <w:rsid w:val="002A0C0C"/>
    <w:rsid w:val="002A1087"/>
    <w:rsid w:val="002A19DD"/>
    <w:rsid w:val="002A1BF1"/>
    <w:rsid w:val="002A3176"/>
    <w:rsid w:val="002A36D7"/>
    <w:rsid w:val="002A49D3"/>
    <w:rsid w:val="002A4E13"/>
    <w:rsid w:val="002A4E78"/>
    <w:rsid w:val="002A4E81"/>
    <w:rsid w:val="002A54C9"/>
    <w:rsid w:val="002A5550"/>
    <w:rsid w:val="002A57A0"/>
    <w:rsid w:val="002A609C"/>
    <w:rsid w:val="002A72E9"/>
    <w:rsid w:val="002A7720"/>
    <w:rsid w:val="002A7C3D"/>
    <w:rsid w:val="002B30A1"/>
    <w:rsid w:val="002B4316"/>
    <w:rsid w:val="002B5427"/>
    <w:rsid w:val="002B6C7A"/>
    <w:rsid w:val="002B775A"/>
    <w:rsid w:val="002B79A5"/>
    <w:rsid w:val="002C07E9"/>
    <w:rsid w:val="002C122C"/>
    <w:rsid w:val="002C32BB"/>
    <w:rsid w:val="002C3A7A"/>
    <w:rsid w:val="002C5307"/>
    <w:rsid w:val="002C5C8C"/>
    <w:rsid w:val="002C6816"/>
    <w:rsid w:val="002C7902"/>
    <w:rsid w:val="002D1AC4"/>
    <w:rsid w:val="002D241D"/>
    <w:rsid w:val="002D3304"/>
    <w:rsid w:val="002D3BE3"/>
    <w:rsid w:val="002D40C1"/>
    <w:rsid w:val="002D4EF4"/>
    <w:rsid w:val="002D5240"/>
    <w:rsid w:val="002D54AB"/>
    <w:rsid w:val="002D6774"/>
    <w:rsid w:val="002D6AF4"/>
    <w:rsid w:val="002D6BB8"/>
    <w:rsid w:val="002D7559"/>
    <w:rsid w:val="002E1780"/>
    <w:rsid w:val="002E1DBA"/>
    <w:rsid w:val="002E37B5"/>
    <w:rsid w:val="002E3E95"/>
    <w:rsid w:val="002E4242"/>
    <w:rsid w:val="002E4D43"/>
    <w:rsid w:val="002E4E46"/>
    <w:rsid w:val="002E5AE8"/>
    <w:rsid w:val="002E6576"/>
    <w:rsid w:val="002E6F37"/>
    <w:rsid w:val="002E6F97"/>
    <w:rsid w:val="002E70A4"/>
    <w:rsid w:val="002E7771"/>
    <w:rsid w:val="002E7E22"/>
    <w:rsid w:val="002F162C"/>
    <w:rsid w:val="002F3473"/>
    <w:rsid w:val="002F3737"/>
    <w:rsid w:val="002F4372"/>
    <w:rsid w:val="002F4FD9"/>
    <w:rsid w:val="002F5B72"/>
    <w:rsid w:val="002F62B6"/>
    <w:rsid w:val="002F70AC"/>
    <w:rsid w:val="00300BED"/>
    <w:rsid w:val="00301E2A"/>
    <w:rsid w:val="003025B1"/>
    <w:rsid w:val="00304751"/>
    <w:rsid w:val="0030687E"/>
    <w:rsid w:val="00307DD7"/>
    <w:rsid w:val="00310865"/>
    <w:rsid w:val="00310F09"/>
    <w:rsid w:val="003110C4"/>
    <w:rsid w:val="003122C0"/>
    <w:rsid w:val="003126BE"/>
    <w:rsid w:val="0031336D"/>
    <w:rsid w:val="003135EB"/>
    <w:rsid w:val="003158B7"/>
    <w:rsid w:val="003175DB"/>
    <w:rsid w:val="003177CD"/>
    <w:rsid w:val="003205A8"/>
    <w:rsid w:val="003205DB"/>
    <w:rsid w:val="003209DB"/>
    <w:rsid w:val="00321A1B"/>
    <w:rsid w:val="00321ED7"/>
    <w:rsid w:val="00322941"/>
    <w:rsid w:val="00326530"/>
    <w:rsid w:val="00327DB3"/>
    <w:rsid w:val="00330371"/>
    <w:rsid w:val="0033178F"/>
    <w:rsid w:val="00331A12"/>
    <w:rsid w:val="00331AC9"/>
    <w:rsid w:val="00331E1F"/>
    <w:rsid w:val="003320AD"/>
    <w:rsid w:val="0033258D"/>
    <w:rsid w:val="003335CB"/>
    <w:rsid w:val="00335B8A"/>
    <w:rsid w:val="00336637"/>
    <w:rsid w:val="00337296"/>
    <w:rsid w:val="003378E5"/>
    <w:rsid w:val="00340140"/>
    <w:rsid w:val="00341876"/>
    <w:rsid w:val="00341FF2"/>
    <w:rsid w:val="00342083"/>
    <w:rsid w:val="003426A0"/>
    <w:rsid w:val="003439D4"/>
    <w:rsid w:val="003443CA"/>
    <w:rsid w:val="00344960"/>
    <w:rsid w:val="003459D2"/>
    <w:rsid w:val="00345A52"/>
    <w:rsid w:val="003469B4"/>
    <w:rsid w:val="003478F5"/>
    <w:rsid w:val="00347A14"/>
    <w:rsid w:val="0035188B"/>
    <w:rsid w:val="003521A4"/>
    <w:rsid w:val="00352B45"/>
    <w:rsid w:val="003532DE"/>
    <w:rsid w:val="003533DB"/>
    <w:rsid w:val="00353B86"/>
    <w:rsid w:val="00354132"/>
    <w:rsid w:val="00354E85"/>
    <w:rsid w:val="0035522A"/>
    <w:rsid w:val="003557C2"/>
    <w:rsid w:val="0035610A"/>
    <w:rsid w:val="0035614D"/>
    <w:rsid w:val="00356847"/>
    <w:rsid w:val="003568FF"/>
    <w:rsid w:val="00357A04"/>
    <w:rsid w:val="0036065A"/>
    <w:rsid w:val="0036079F"/>
    <w:rsid w:val="00361CDC"/>
    <w:rsid w:val="003624CB"/>
    <w:rsid w:val="00364606"/>
    <w:rsid w:val="00364C45"/>
    <w:rsid w:val="00364DAF"/>
    <w:rsid w:val="00365070"/>
    <w:rsid w:val="00365D53"/>
    <w:rsid w:val="003661C1"/>
    <w:rsid w:val="003664F0"/>
    <w:rsid w:val="00366C8D"/>
    <w:rsid w:val="00366FD0"/>
    <w:rsid w:val="00370A06"/>
    <w:rsid w:val="0037164B"/>
    <w:rsid w:val="00371923"/>
    <w:rsid w:val="00371FCD"/>
    <w:rsid w:val="00372905"/>
    <w:rsid w:val="003729B6"/>
    <w:rsid w:val="00372C6F"/>
    <w:rsid w:val="00373FEB"/>
    <w:rsid w:val="00374216"/>
    <w:rsid w:val="0037572F"/>
    <w:rsid w:val="0037595F"/>
    <w:rsid w:val="00375D45"/>
    <w:rsid w:val="0037612B"/>
    <w:rsid w:val="00377415"/>
    <w:rsid w:val="0038003E"/>
    <w:rsid w:val="00380A15"/>
    <w:rsid w:val="00380D87"/>
    <w:rsid w:val="00381E2F"/>
    <w:rsid w:val="003820D3"/>
    <w:rsid w:val="00382B88"/>
    <w:rsid w:val="00383DB4"/>
    <w:rsid w:val="00384012"/>
    <w:rsid w:val="00384C30"/>
    <w:rsid w:val="003870EE"/>
    <w:rsid w:val="003875E0"/>
    <w:rsid w:val="0039106E"/>
    <w:rsid w:val="003912CE"/>
    <w:rsid w:val="00391ECC"/>
    <w:rsid w:val="00392C43"/>
    <w:rsid w:val="00393514"/>
    <w:rsid w:val="00393D93"/>
    <w:rsid w:val="0039545E"/>
    <w:rsid w:val="00395A55"/>
    <w:rsid w:val="003964FF"/>
    <w:rsid w:val="00396FE5"/>
    <w:rsid w:val="00397FC6"/>
    <w:rsid w:val="003A1FA4"/>
    <w:rsid w:val="003A2303"/>
    <w:rsid w:val="003A2C01"/>
    <w:rsid w:val="003A397E"/>
    <w:rsid w:val="003A43FF"/>
    <w:rsid w:val="003A5315"/>
    <w:rsid w:val="003A60B0"/>
    <w:rsid w:val="003A7075"/>
    <w:rsid w:val="003B01AB"/>
    <w:rsid w:val="003B0F5F"/>
    <w:rsid w:val="003B1457"/>
    <w:rsid w:val="003B14CB"/>
    <w:rsid w:val="003B176F"/>
    <w:rsid w:val="003B17BE"/>
    <w:rsid w:val="003B2C04"/>
    <w:rsid w:val="003B379E"/>
    <w:rsid w:val="003B47EB"/>
    <w:rsid w:val="003B51B6"/>
    <w:rsid w:val="003B56D2"/>
    <w:rsid w:val="003B5F3A"/>
    <w:rsid w:val="003B6CA7"/>
    <w:rsid w:val="003C26A1"/>
    <w:rsid w:val="003C31CF"/>
    <w:rsid w:val="003C35E1"/>
    <w:rsid w:val="003C3C4F"/>
    <w:rsid w:val="003C3EB4"/>
    <w:rsid w:val="003C446B"/>
    <w:rsid w:val="003C4F30"/>
    <w:rsid w:val="003C4FE7"/>
    <w:rsid w:val="003C55AA"/>
    <w:rsid w:val="003C6227"/>
    <w:rsid w:val="003C7085"/>
    <w:rsid w:val="003C7184"/>
    <w:rsid w:val="003C7B08"/>
    <w:rsid w:val="003D0007"/>
    <w:rsid w:val="003D14E6"/>
    <w:rsid w:val="003D1630"/>
    <w:rsid w:val="003D1926"/>
    <w:rsid w:val="003D2735"/>
    <w:rsid w:val="003D2CC4"/>
    <w:rsid w:val="003D613C"/>
    <w:rsid w:val="003D6C4F"/>
    <w:rsid w:val="003D723F"/>
    <w:rsid w:val="003E0158"/>
    <w:rsid w:val="003E0ACB"/>
    <w:rsid w:val="003E2F93"/>
    <w:rsid w:val="003E5372"/>
    <w:rsid w:val="003E55BE"/>
    <w:rsid w:val="003E5A2A"/>
    <w:rsid w:val="003E5BFC"/>
    <w:rsid w:val="003E5C7D"/>
    <w:rsid w:val="003E6513"/>
    <w:rsid w:val="003E6991"/>
    <w:rsid w:val="003E7BD0"/>
    <w:rsid w:val="003F05D4"/>
    <w:rsid w:val="003F1BFE"/>
    <w:rsid w:val="003F22CB"/>
    <w:rsid w:val="003F4924"/>
    <w:rsid w:val="003F5220"/>
    <w:rsid w:val="003F58F6"/>
    <w:rsid w:val="003F5D9D"/>
    <w:rsid w:val="003F5E71"/>
    <w:rsid w:val="003F6306"/>
    <w:rsid w:val="003F6A6B"/>
    <w:rsid w:val="003F6AE2"/>
    <w:rsid w:val="003F6FB9"/>
    <w:rsid w:val="003F7A7D"/>
    <w:rsid w:val="0040109D"/>
    <w:rsid w:val="004015D2"/>
    <w:rsid w:val="004026C1"/>
    <w:rsid w:val="004029A0"/>
    <w:rsid w:val="00402AEF"/>
    <w:rsid w:val="00405209"/>
    <w:rsid w:val="004052C8"/>
    <w:rsid w:val="0040552B"/>
    <w:rsid w:val="004063AD"/>
    <w:rsid w:val="00406402"/>
    <w:rsid w:val="00406807"/>
    <w:rsid w:val="00407457"/>
    <w:rsid w:val="0040794D"/>
    <w:rsid w:val="004107AA"/>
    <w:rsid w:val="00410FCC"/>
    <w:rsid w:val="00411029"/>
    <w:rsid w:val="00411DCB"/>
    <w:rsid w:val="00412CEC"/>
    <w:rsid w:val="00413CD0"/>
    <w:rsid w:val="004161BC"/>
    <w:rsid w:val="00416945"/>
    <w:rsid w:val="00416D68"/>
    <w:rsid w:val="004209AB"/>
    <w:rsid w:val="00420D5E"/>
    <w:rsid w:val="00421AC6"/>
    <w:rsid w:val="00421D78"/>
    <w:rsid w:val="00421EB8"/>
    <w:rsid w:val="00422543"/>
    <w:rsid w:val="00422851"/>
    <w:rsid w:val="00423274"/>
    <w:rsid w:val="00425F08"/>
    <w:rsid w:val="0042641F"/>
    <w:rsid w:val="00426802"/>
    <w:rsid w:val="00427A27"/>
    <w:rsid w:val="00427C24"/>
    <w:rsid w:val="00433809"/>
    <w:rsid w:val="0043408C"/>
    <w:rsid w:val="004343E2"/>
    <w:rsid w:val="00435294"/>
    <w:rsid w:val="004358CE"/>
    <w:rsid w:val="004362E6"/>
    <w:rsid w:val="004370E3"/>
    <w:rsid w:val="0043710F"/>
    <w:rsid w:val="0043757C"/>
    <w:rsid w:val="00440C6A"/>
    <w:rsid w:val="004412C1"/>
    <w:rsid w:val="00442408"/>
    <w:rsid w:val="00442454"/>
    <w:rsid w:val="004425E1"/>
    <w:rsid w:val="00443362"/>
    <w:rsid w:val="004433CC"/>
    <w:rsid w:val="00446879"/>
    <w:rsid w:val="0044699A"/>
    <w:rsid w:val="0044709B"/>
    <w:rsid w:val="004471E1"/>
    <w:rsid w:val="00447D5E"/>
    <w:rsid w:val="0045326C"/>
    <w:rsid w:val="00455156"/>
    <w:rsid w:val="0045667E"/>
    <w:rsid w:val="00457034"/>
    <w:rsid w:val="00460433"/>
    <w:rsid w:val="0046197D"/>
    <w:rsid w:val="004621E0"/>
    <w:rsid w:val="004625F0"/>
    <w:rsid w:val="00463C88"/>
    <w:rsid w:val="00464006"/>
    <w:rsid w:val="004675CB"/>
    <w:rsid w:val="00467E7A"/>
    <w:rsid w:val="00470511"/>
    <w:rsid w:val="0047099A"/>
    <w:rsid w:val="00470A17"/>
    <w:rsid w:val="00470C7C"/>
    <w:rsid w:val="004744CF"/>
    <w:rsid w:val="00475765"/>
    <w:rsid w:val="00476755"/>
    <w:rsid w:val="00477D82"/>
    <w:rsid w:val="00477DBD"/>
    <w:rsid w:val="004805CD"/>
    <w:rsid w:val="0048115E"/>
    <w:rsid w:val="00482196"/>
    <w:rsid w:val="00482723"/>
    <w:rsid w:val="00483314"/>
    <w:rsid w:val="0048342A"/>
    <w:rsid w:val="00483AF6"/>
    <w:rsid w:val="00483D50"/>
    <w:rsid w:val="00483DF6"/>
    <w:rsid w:val="004848EC"/>
    <w:rsid w:val="00485FA2"/>
    <w:rsid w:val="00487737"/>
    <w:rsid w:val="00491586"/>
    <w:rsid w:val="00491BDB"/>
    <w:rsid w:val="00491DC5"/>
    <w:rsid w:val="00491F19"/>
    <w:rsid w:val="004954AC"/>
    <w:rsid w:val="00495FBC"/>
    <w:rsid w:val="00496570"/>
    <w:rsid w:val="0049717D"/>
    <w:rsid w:val="004973E3"/>
    <w:rsid w:val="00497A6F"/>
    <w:rsid w:val="00497AD6"/>
    <w:rsid w:val="004A15F8"/>
    <w:rsid w:val="004A1AD5"/>
    <w:rsid w:val="004A2CB5"/>
    <w:rsid w:val="004A30D4"/>
    <w:rsid w:val="004A3BFB"/>
    <w:rsid w:val="004A4498"/>
    <w:rsid w:val="004A4566"/>
    <w:rsid w:val="004A4AC9"/>
    <w:rsid w:val="004A4DB1"/>
    <w:rsid w:val="004A5029"/>
    <w:rsid w:val="004A5DD8"/>
    <w:rsid w:val="004A691E"/>
    <w:rsid w:val="004A7A54"/>
    <w:rsid w:val="004B1570"/>
    <w:rsid w:val="004B2955"/>
    <w:rsid w:val="004B3C52"/>
    <w:rsid w:val="004B4A3F"/>
    <w:rsid w:val="004B5491"/>
    <w:rsid w:val="004B55E7"/>
    <w:rsid w:val="004B5BA9"/>
    <w:rsid w:val="004B5BDE"/>
    <w:rsid w:val="004B5C74"/>
    <w:rsid w:val="004C1391"/>
    <w:rsid w:val="004C19DE"/>
    <w:rsid w:val="004C2171"/>
    <w:rsid w:val="004C2E00"/>
    <w:rsid w:val="004C3CAF"/>
    <w:rsid w:val="004C53AE"/>
    <w:rsid w:val="004C5921"/>
    <w:rsid w:val="004C67B9"/>
    <w:rsid w:val="004C6EF9"/>
    <w:rsid w:val="004C725B"/>
    <w:rsid w:val="004C7E1B"/>
    <w:rsid w:val="004D0E31"/>
    <w:rsid w:val="004D1E27"/>
    <w:rsid w:val="004D1EDE"/>
    <w:rsid w:val="004D2781"/>
    <w:rsid w:val="004D34FA"/>
    <w:rsid w:val="004D4F81"/>
    <w:rsid w:val="004D5BB1"/>
    <w:rsid w:val="004D5F0C"/>
    <w:rsid w:val="004D635E"/>
    <w:rsid w:val="004D7E39"/>
    <w:rsid w:val="004E0C00"/>
    <w:rsid w:val="004E1684"/>
    <w:rsid w:val="004E281F"/>
    <w:rsid w:val="004E2841"/>
    <w:rsid w:val="004E2DC1"/>
    <w:rsid w:val="004E39B6"/>
    <w:rsid w:val="004E3FF5"/>
    <w:rsid w:val="004E5470"/>
    <w:rsid w:val="004E54DC"/>
    <w:rsid w:val="004E6D82"/>
    <w:rsid w:val="004E702E"/>
    <w:rsid w:val="004F05BA"/>
    <w:rsid w:val="004F0E77"/>
    <w:rsid w:val="004F11D8"/>
    <w:rsid w:val="004F1992"/>
    <w:rsid w:val="004F4535"/>
    <w:rsid w:val="004F4557"/>
    <w:rsid w:val="004F55F0"/>
    <w:rsid w:val="004F5E81"/>
    <w:rsid w:val="004F66FE"/>
    <w:rsid w:val="004F68DC"/>
    <w:rsid w:val="0050146F"/>
    <w:rsid w:val="00501BCE"/>
    <w:rsid w:val="00502C1C"/>
    <w:rsid w:val="005032BA"/>
    <w:rsid w:val="00503EC9"/>
    <w:rsid w:val="0050423B"/>
    <w:rsid w:val="00504835"/>
    <w:rsid w:val="005056B1"/>
    <w:rsid w:val="00505832"/>
    <w:rsid w:val="00507260"/>
    <w:rsid w:val="0050738C"/>
    <w:rsid w:val="0050742A"/>
    <w:rsid w:val="005106FC"/>
    <w:rsid w:val="00510873"/>
    <w:rsid w:val="00511C49"/>
    <w:rsid w:val="0051220C"/>
    <w:rsid w:val="0051334D"/>
    <w:rsid w:val="0051512A"/>
    <w:rsid w:val="00515DE9"/>
    <w:rsid w:val="005200E7"/>
    <w:rsid w:val="00520CC7"/>
    <w:rsid w:val="00520FB5"/>
    <w:rsid w:val="00521472"/>
    <w:rsid w:val="00521DE3"/>
    <w:rsid w:val="005221C7"/>
    <w:rsid w:val="00522C12"/>
    <w:rsid w:val="00522F25"/>
    <w:rsid w:val="00522F7F"/>
    <w:rsid w:val="00523DE7"/>
    <w:rsid w:val="005244F3"/>
    <w:rsid w:val="005268FC"/>
    <w:rsid w:val="0052698C"/>
    <w:rsid w:val="00526CD2"/>
    <w:rsid w:val="00527B3D"/>
    <w:rsid w:val="005305F8"/>
    <w:rsid w:val="00532121"/>
    <w:rsid w:val="005321BE"/>
    <w:rsid w:val="00532C87"/>
    <w:rsid w:val="00533CB4"/>
    <w:rsid w:val="00535610"/>
    <w:rsid w:val="00535B25"/>
    <w:rsid w:val="00535B91"/>
    <w:rsid w:val="0053640A"/>
    <w:rsid w:val="005366F6"/>
    <w:rsid w:val="00536C67"/>
    <w:rsid w:val="005404C1"/>
    <w:rsid w:val="005425C3"/>
    <w:rsid w:val="0054404E"/>
    <w:rsid w:val="00545078"/>
    <w:rsid w:val="0054524A"/>
    <w:rsid w:val="00545CA8"/>
    <w:rsid w:val="00547FD7"/>
    <w:rsid w:val="005509CC"/>
    <w:rsid w:val="00552101"/>
    <w:rsid w:val="00552CC4"/>
    <w:rsid w:val="00552F2A"/>
    <w:rsid w:val="00555DFE"/>
    <w:rsid w:val="00556056"/>
    <w:rsid w:val="00556936"/>
    <w:rsid w:val="00557C25"/>
    <w:rsid w:val="005602BC"/>
    <w:rsid w:val="00560804"/>
    <w:rsid w:val="00560DE5"/>
    <w:rsid w:val="005614E5"/>
    <w:rsid w:val="0056161C"/>
    <w:rsid w:val="00562835"/>
    <w:rsid w:val="00564C37"/>
    <w:rsid w:val="00564D65"/>
    <w:rsid w:val="005651AF"/>
    <w:rsid w:val="00565849"/>
    <w:rsid w:val="00565C47"/>
    <w:rsid w:val="00566B7C"/>
    <w:rsid w:val="00566DF4"/>
    <w:rsid w:val="00567BE9"/>
    <w:rsid w:val="005707EB"/>
    <w:rsid w:val="0057153D"/>
    <w:rsid w:val="005717F4"/>
    <w:rsid w:val="0057231E"/>
    <w:rsid w:val="0057273E"/>
    <w:rsid w:val="00572E62"/>
    <w:rsid w:val="00572F50"/>
    <w:rsid w:val="005733A3"/>
    <w:rsid w:val="00573464"/>
    <w:rsid w:val="00573543"/>
    <w:rsid w:val="0057471A"/>
    <w:rsid w:val="00576872"/>
    <w:rsid w:val="00576D73"/>
    <w:rsid w:val="00576EBD"/>
    <w:rsid w:val="005801F8"/>
    <w:rsid w:val="005815FA"/>
    <w:rsid w:val="00581EAB"/>
    <w:rsid w:val="005830AD"/>
    <w:rsid w:val="005838CB"/>
    <w:rsid w:val="00583968"/>
    <w:rsid w:val="005843ED"/>
    <w:rsid w:val="00584691"/>
    <w:rsid w:val="005847B7"/>
    <w:rsid w:val="005852AE"/>
    <w:rsid w:val="005853F1"/>
    <w:rsid w:val="00586127"/>
    <w:rsid w:val="00586426"/>
    <w:rsid w:val="0058642A"/>
    <w:rsid w:val="00586689"/>
    <w:rsid w:val="00590238"/>
    <w:rsid w:val="00590AC1"/>
    <w:rsid w:val="00591F24"/>
    <w:rsid w:val="00592164"/>
    <w:rsid w:val="0059216C"/>
    <w:rsid w:val="00594367"/>
    <w:rsid w:val="00595353"/>
    <w:rsid w:val="00597DFC"/>
    <w:rsid w:val="005A0085"/>
    <w:rsid w:val="005A0196"/>
    <w:rsid w:val="005A0315"/>
    <w:rsid w:val="005A0C3D"/>
    <w:rsid w:val="005A1673"/>
    <w:rsid w:val="005A202E"/>
    <w:rsid w:val="005A26AB"/>
    <w:rsid w:val="005A2A24"/>
    <w:rsid w:val="005A2FE1"/>
    <w:rsid w:val="005A3719"/>
    <w:rsid w:val="005B0B68"/>
    <w:rsid w:val="005B0F1E"/>
    <w:rsid w:val="005B189B"/>
    <w:rsid w:val="005B2765"/>
    <w:rsid w:val="005B2F8C"/>
    <w:rsid w:val="005B305C"/>
    <w:rsid w:val="005B33F0"/>
    <w:rsid w:val="005B36DC"/>
    <w:rsid w:val="005B40B8"/>
    <w:rsid w:val="005B5BB2"/>
    <w:rsid w:val="005B6EB0"/>
    <w:rsid w:val="005B77DE"/>
    <w:rsid w:val="005B7CBE"/>
    <w:rsid w:val="005B7F55"/>
    <w:rsid w:val="005C0071"/>
    <w:rsid w:val="005C15B3"/>
    <w:rsid w:val="005C1BBE"/>
    <w:rsid w:val="005C1FC3"/>
    <w:rsid w:val="005C2F39"/>
    <w:rsid w:val="005C39C9"/>
    <w:rsid w:val="005C4D6E"/>
    <w:rsid w:val="005C5B6E"/>
    <w:rsid w:val="005C636D"/>
    <w:rsid w:val="005C6FD6"/>
    <w:rsid w:val="005C7950"/>
    <w:rsid w:val="005D1496"/>
    <w:rsid w:val="005D172D"/>
    <w:rsid w:val="005D2FA3"/>
    <w:rsid w:val="005D3459"/>
    <w:rsid w:val="005D3BE6"/>
    <w:rsid w:val="005D5C2E"/>
    <w:rsid w:val="005D7273"/>
    <w:rsid w:val="005E0F17"/>
    <w:rsid w:val="005E164B"/>
    <w:rsid w:val="005E2962"/>
    <w:rsid w:val="005E2C70"/>
    <w:rsid w:val="005E3665"/>
    <w:rsid w:val="005E4160"/>
    <w:rsid w:val="005E44CD"/>
    <w:rsid w:val="005E48F9"/>
    <w:rsid w:val="005E550E"/>
    <w:rsid w:val="005E58CA"/>
    <w:rsid w:val="005E5E99"/>
    <w:rsid w:val="005E60F1"/>
    <w:rsid w:val="005E6960"/>
    <w:rsid w:val="005E6AEF"/>
    <w:rsid w:val="005E7211"/>
    <w:rsid w:val="005F02B3"/>
    <w:rsid w:val="005F055F"/>
    <w:rsid w:val="005F06A0"/>
    <w:rsid w:val="005F10C7"/>
    <w:rsid w:val="005F1119"/>
    <w:rsid w:val="005F298A"/>
    <w:rsid w:val="005F3E67"/>
    <w:rsid w:val="005F40E1"/>
    <w:rsid w:val="005F4DAF"/>
    <w:rsid w:val="005F4F17"/>
    <w:rsid w:val="005F65FB"/>
    <w:rsid w:val="005F6937"/>
    <w:rsid w:val="005F6CE0"/>
    <w:rsid w:val="006003F8"/>
    <w:rsid w:val="00600675"/>
    <w:rsid w:val="006013E7"/>
    <w:rsid w:val="0060189B"/>
    <w:rsid w:val="00603E40"/>
    <w:rsid w:val="00603E66"/>
    <w:rsid w:val="0060402E"/>
    <w:rsid w:val="00604EA0"/>
    <w:rsid w:val="00610A30"/>
    <w:rsid w:val="0061197F"/>
    <w:rsid w:val="00611AC4"/>
    <w:rsid w:val="006122D1"/>
    <w:rsid w:val="0061261F"/>
    <w:rsid w:val="006159E8"/>
    <w:rsid w:val="00615E1B"/>
    <w:rsid w:val="0061645B"/>
    <w:rsid w:val="0062023F"/>
    <w:rsid w:val="00620DB4"/>
    <w:rsid w:val="00621D78"/>
    <w:rsid w:val="00621E5A"/>
    <w:rsid w:val="00622743"/>
    <w:rsid w:val="00622FD2"/>
    <w:rsid w:val="006235F5"/>
    <w:rsid w:val="0062461D"/>
    <w:rsid w:val="00624EEC"/>
    <w:rsid w:val="00625F2C"/>
    <w:rsid w:val="0062635B"/>
    <w:rsid w:val="006263F4"/>
    <w:rsid w:val="00626496"/>
    <w:rsid w:val="00626B39"/>
    <w:rsid w:val="00626E5E"/>
    <w:rsid w:val="006272D1"/>
    <w:rsid w:val="00627BE2"/>
    <w:rsid w:val="00627C2E"/>
    <w:rsid w:val="00627D7A"/>
    <w:rsid w:val="00630C3A"/>
    <w:rsid w:val="0063216C"/>
    <w:rsid w:val="006324C7"/>
    <w:rsid w:val="00633DAE"/>
    <w:rsid w:val="0063487A"/>
    <w:rsid w:val="00634B20"/>
    <w:rsid w:val="00634D65"/>
    <w:rsid w:val="0063533A"/>
    <w:rsid w:val="006361F0"/>
    <w:rsid w:val="006368FD"/>
    <w:rsid w:val="00637FD0"/>
    <w:rsid w:val="00640CA3"/>
    <w:rsid w:val="006422DC"/>
    <w:rsid w:val="00644132"/>
    <w:rsid w:val="006443A9"/>
    <w:rsid w:val="00644AA9"/>
    <w:rsid w:val="00644CB6"/>
    <w:rsid w:val="0064766C"/>
    <w:rsid w:val="0065003C"/>
    <w:rsid w:val="00651808"/>
    <w:rsid w:val="00651EC1"/>
    <w:rsid w:val="00652698"/>
    <w:rsid w:val="006543BC"/>
    <w:rsid w:val="006559A3"/>
    <w:rsid w:val="00655C7F"/>
    <w:rsid w:val="00655D8E"/>
    <w:rsid w:val="006566FF"/>
    <w:rsid w:val="0065728D"/>
    <w:rsid w:val="006623A2"/>
    <w:rsid w:val="00663201"/>
    <w:rsid w:val="006640D9"/>
    <w:rsid w:val="00664A4B"/>
    <w:rsid w:val="006650A4"/>
    <w:rsid w:val="006650B8"/>
    <w:rsid w:val="00667FBD"/>
    <w:rsid w:val="006704C4"/>
    <w:rsid w:val="00670E0E"/>
    <w:rsid w:val="006715BB"/>
    <w:rsid w:val="00671751"/>
    <w:rsid w:val="006721E7"/>
    <w:rsid w:val="006729A5"/>
    <w:rsid w:val="00673E6B"/>
    <w:rsid w:val="00674BD4"/>
    <w:rsid w:val="0067584B"/>
    <w:rsid w:val="00676D61"/>
    <w:rsid w:val="00677342"/>
    <w:rsid w:val="006779CD"/>
    <w:rsid w:val="00677F3C"/>
    <w:rsid w:val="00681CF1"/>
    <w:rsid w:val="00681E11"/>
    <w:rsid w:val="006825B2"/>
    <w:rsid w:val="00682E60"/>
    <w:rsid w:val="00683998"/>
    <w:rsid w:val="00684918"/>
    <w:rsid w:val="00684F8A"/>
    <w:rsid w:val="00685343"/>
    <w:rsid w:val="0068560D"/>
    <w:rsid w:val="0068565B"/>
    <w:rsid w:val="00685B6E"/>
    <w:rsid w:val="00685C70"/>
    <w:rsid w:val="00685F09"/>
    <w:rsid w:val="0068670B"/>
    <w:rsid w:val="00687BE5"/>
    <w:rsid w:val="006909A7"/>
    <w:rsid w:val="00692311"/>
    <w:rsid w:val="00692AA9"/>
    <w:rsid w:val="00692C2D"/>
    <w:rsid w:val="006937EC"/>
    <w:rsid w:val="006945A1"/>
    <w:rsid w:val="0069475B"/>
    <w:rsid w:val="00694CCF"/>
    <w:rsid w:val="006952B4"/>
    <w:rsid w:val="00695300"/>
    <w:rsid w:val="00695E48"/>
    <w:rsid w:val="00696672"/>
    <w:rsid w:val="00696ED7"/>
    <w:rsid w:val="0069723E"/>
    <w:rsid w:val="00697775"/>
    <w:rsid w:val="006A1A54"/>
    <w:rsid w:val="006A35A2"/>
    <w:rsid w:val="006A394D"/>
    <w:rsid w:val="006A4086"/>
    <w:rsid w:val="006A452D"/>
    <w:rsid w:val="006A4C8D"/>
    <w:rsid w:val="006A4EE0"/>
    <w:rsid w:val="006A594A"/>
    <w:rsid w:val="006A5AB7"/>
    <w:rsid w:val="006A60D3"/>
    <w:rsid w:val="006A6A1F"/>
    <w:rsid w:val="006A6F0A"/>
    <w:rsid w:val="006A7F3F"/>
    <w:rsid w:val="006B082F"/>
    <w:rsid w:val="006B1F14"/>
    <w:rsid w:val="006B2875"/>
    <w:rsid w:val="006B29C3"/>
    <w:rsid w:val="006B364A"/>
    <w:rsid w:val="006B4B91"/>
    <w:rsid w:val="006B5018"/>
    <w:rsid w:val="006B61E0"/>
    <w:rsid w:val="006B6AF6"/>
    <w:rsid w:val="006B7B45"/>
    <w:rsid w:val="006C0392"/>
    <w:rsid w:val="006C2CA5"/>
    <w:rsid w:val="006C44C1"/>
    <w:rsid w:val="006C492A"/>
    <w:rsid w:val="006C6B1E"/>
    <w:rsid w:val="006C7743"/>
    <w:rsid w:val="006C7F43"/>
    <w:rsid w:val="006D02D9"/>
    <w:rsid w:val="006D0620"/>
    <w:rsid w:val="006D0A54"/>
    <w:rsid w:val="006D0F15"/>
    <w:rsid w:val="006D11C2"/>
    <w:rsid w:val="006D21FD"/>
    <w:rsid w:val="006D25AD"/>
    <w:rsid w:val="006D4938"/>
    <w:rsid w:val="006D4B84"/>
    <w:rsid w:val="006D4BB2"/>
    <w:rsid w:val="006D4D48"/>
    <w:rsid w:val="006D502B"/>
    <w:rsid w:val="006D5D67"/>
    <w:rsid w:val="006D6191"/>
    <w:rsid w:val="006D6F74"/>
    <w:rsid w:val="006E0BFF"/>
    <w:rsid w:val="006E0D51"/>
    <w:rsid w:val="006E1122"/>
    <w:rsid w:val="006E1923"/>
    <w:rsid w:val="006E3516"/>
    <w:rsid w:val="006E39C6"/>
    <w:rsid w:val="006E4CB3"/>
    <w:rsid w:val="006E4E20"/>
    <w:rsid w:val="006E56F8"/>
    <w:rsid w:val="006E594F"/>
    <w:rsid w:val="006E6C0B"/>
    <w:rsid w:val="006E7842"/>
    <w:rsid w:val="006F1533"/>
    <w:rsid w:val="006F162E"/>
    <w:rsid w:val="006F1903"/>
    <w:rsid w:val="006F1E1C"/>
    <w:rsid w:val="006F2416"/>
    <w:rsid w:val="006F296C"/>
    <w:rsid w:val="006F3919"/>
    <w:rsid w:val="006F3FCF"/>
    <w:rsid w:val="006F4D3F"/>
    <w:rsid w:val="006F4DAE"/>
    <w:rsid w:val="00700370"/>
    <w:rsid w:val="00700CD5"/>
    <w:rsid w:val="00701A1A"/>
    <w:rsid w:val="00702AA7"/>
    <w:rsid w:val="0070300F"/>
    <w:rsid w:val="007048E8"/>
    <w:rsid w:val="00704EF1"/>
    <w:rsid w:val="00706342"/>
    <w:rsid w:val="00706F4A"/>
    <w:rsid w:val="007076AE"/>
    <w:rsid w:val="007101A7"/>
    <w:rsid w:val="00710BD5"/>
    <w:rsid w:val="00711072"/>
    <w:rsid w:val="0071258E"/>
    <w:rsid w:val="0071293E"/>
    <w:rsid w:val="007138CD"/>
    <w:rsid w:val="00714305"/>
    <w:rsid w:val="00715170"/>
    <w:rsid w:val="007152F9"/>
    <w:rsid w:val="00715379"/>
    <w:rsid w:val="007163D9"/>
    <w:rsid w:val="00717EB5"/>
    <w:rsid w:val="00720298"/>
    <w:rsid w:val="00721F3F"/>
    <w:rsid w:val="0072267F"/>
    <w:rsid w:val="007233B2"/>
    <w:rsid w:val="007243A7"/>
    <w:rsid w:val="0072478C"/>
    <w:rsid w:val="00724C41"/>
    <w:rsid w:val="00724D45"/>
    <w:rsid w:val="00725569"/>
    <w:rsid w:val="00725EE2"/>
    <w:rsid w:val="007265B5"/>
    <w:rsid w:val="00726FDA"/>
    <w:rsid w:val="00727D44"/>
    <w:rsid w:val="0073062B"/>
    <w:rsid w:val="00733404"/>
    <w:rsid w:val="00733418"/>
    <w:rsid w:val="007338DF"/>
    <w:rsid w:val="00735026"/>
    <w:rsid w:val="00735419"/>
    <w:rsid w:val="00736FF0"/>
    <w:rsid w:val="00737395"/>
    <w:rsid w:val="007409D4"/>
    <w:rsid w:val="00740C0E"/>
    <w:rsid w:val="0074213F"/>
    <w:rsid w:val="00742B28"/>
    <w:rsid w:val="00743F58"/>
    <w:rsid w:val="007442FC"/>
    <w:rsid w:val="00744355"/>
    <w:rsid w:val="00746627"/>
    <w:rsid w:val="00753AB9"/>
    <w:rsid w:val="00754275"/>
    <w:rsid w:val="00755763"/>
    <w:rsid w:val="0075618C"/>
    <w:rsid w:val="00760621"/>
    <w:rsid w:val="00762B7A"/>
    <w:rsid w:val="0076764C"/>
    <w:rsid w:val="007676D2"/>
    <w:rsid w:val="00767761"/>
    <w:rsid w:val="00767860"/>
    <w:rsid w:val="00767B1C"/>
    <w:rsid w:val="00767B50"/>
    <w:rsid w:val="0077053B"/>
    <w:rsid w:val="007722AE"/>
    <w:rsid w:val="007741F2"/>
    <w:rsid w:val="00775642"/>
    <w:rsid w:val="00775A14"/>
    <w:rsid w:val="00775AF0"/>
    <w:rsid w:val="00776DFC"/>
    <w:rsid w:val="00777335"/>
    <w:rsid w:val="007779FA"/>
    <w:rsid w:val="00783288"/>
    <w:rsid w:val="00783F62"/>
    <w:rsid w:val="00784702"/>
    <w:rsid w:val="007861FF"/>
    <w:rsid w:val="00787266"/>
    <w:rsid w:val="0079040C"/>
    <w:rsid w:val="007928B8"/>
    <w:rsid w:val="00792E6B"/>
    <w:rsid w:val="00793D39"/>
    <w:rsid w:val="00794CD5"/>
    <w:rsid w:val="0079612C"/>
    <w:rsid w:val="00796711"/>
    <w:rsid w:val="007977C5"/>
    <w:rsid w:val="007A1FC8"/>
    <w:rsid w:val="007A3C7D"/>
    <w:rsid w:val="007A3DFE"/>
    <w:rsid w:val="007A45ED"/>
    <w:rsid w:val="007A583D"/>
    <w:rsid w:val="007A6A7C"/>
    <w:rsid w:val="007A6C43"/>
    <w:rsid w:val="007A7228"/>
    <w:rsid w:val="007A7438"/>
    <w:rsid w:val="007B0B45"/>
    <w:rsid w:val="007B122F"/>
    <w:rsid w:val="007B21F0"/>
    <w:rsid w:val="007B24DB"/>
    <w:rsid w:val="007B45BB"/>
    <w:rsid w:val="007B5433"/>
    <w:rsid w:val="007B5757"/>
    <w:rsid w:val="007B61B9"/>
    <w:rsid w:val="007B6420"/>
    <w:rsid w:val="007B6B1A"/>
    <w:rsid w:val="007B76DD"/>
    <w:rsid w:val="007B7709"/>
    <w:rsid w:val="007B7AC6"/>
    <w:rsid w:val="007B7B4C"/>
    <w:rsid w:val="007B7BFF"/>
    <w:rsid w:val="007B7EE4"/>
    <w:rsid w:val="007B7F30"/>
    <w:rsid w:val="007C0F33"/>
    <w:rsid w:val="007C1339"/>
    <w:rsid w:val="007C184C"/>
    <w:rsid w:val="007C1AEB"/>
    <w:rsid w:val="007C40DD"/>
    <w:rsid w:val="007C4800"/>
    <w:rsid w:val="007C4D4C"/>
    <w:rsid w:val="007C4E77"/>
    <w:rsid w:val="007C4E98"/>
    <w:rsid w:val="007C4FB6"/>
    <w:rsid w:val="007C6331"/>
    <w:rsid w:val="007C6524"/>
    <w:rsid w:val="007C679D"/>
    <w:rsid w:val="007C6D8C"/>
    <w:rsid w:val="007C734C"/>
    <w:rsid w:val="007C7EFC"/>
    <w:rsid w:val="007D06E7"/>
    <w:rsid w:val="007D0B73"/>
    <w:rsid w:val="007D1577"/>
    <w:rsid w:val="007D2D07"/>
    <w:rsid w:val="007D2E92"/>
    <w:rsid w:val="007D3B00"/>
    <w:rsid w:val="007D67C9"/>
    <w:rsid w:val="007D6F18"/>
    <w:rsid w:val="007D7750"/>
    <w:rsid w:val="007E0C8D"/>
    <w:rsid w:val="007E11A7"/>
    <w:rsid w:val="007E3A40"/>
    <w:rsid w:val="007E3CBE"/>
    <w:rsid w:val="007E3D8C"/>
    <w:rsid w:val="007E4250"/>
    <w:rsid w:val="007E474F"/>
    <w:rsid w:val="007E4C42"/>
    <w:rsid w:val="007E7B02"/>
    <w:rsid w:val="007F0318"/>
    <w:rsid w:val="007F0BCF"/>
    <w:rsid w:val="007F1184"/>
    <w:rsid w:val="007F163D"/>
    <w:rsid w:val="007F1B97"/>
    <w:rsid w:val="007F38BC"/>
    <w:rsid w:val="007F4161"/>
    <w:rsid w:val="007F42F7"/>
    <w:rsid w:val="007F5BBB"/>
    <w:rsid w:val="007F5C97"/>
    <w:rsid w:val="007F620A"/>
    <w:rsid w:val="007F7668"/>
    <w:rsid w:val="007F7D4A"/>
    <w:rsid w:val="008029CF"/>
    <w:rsid w:val="00803032"/>
    <w:rsid w:val="00803F1C"/>
    <w:rsid w:val="00804480"/>
    <w:rsid w:val="00804A70"/>
    <w:rsid w:val="00805328"/>
    <w:rsid w:val="00806D8F"/>
    <w:rsid w:val="00806DEC"/>
    <w:rsid w:val="00806DED"/>
    <w:rsid w:val="00807528"/>
    <w:rsid w:val="00807F02"/>
    <w:rsid w:val="00810795"/>
    <w:rsid w:val="00811D55"/>
    <w:rsid w:val="00811E23"/>
    <w:rsid w:val="00812362"/>
    <w:rsid w:val="0081338F"/>
    <w:rsid w:val="0081412B"/>
    <w:rsid w:val="00815510"/>
    <w:rsid w:val="0081642C"/>
    <w:rsid w:val="00817F2E"/>
    <w:rsid w:val="0082001D"/>
    <w:rsid w:val="008211CF"/>
    <w:rsid w:val="008215D4"/>
    <w:rsid w:val="00821A74"/>
    <w:rsid w:val="00821AA7"/>
    <w:rsid w:val="00822018"/>
    <w:rsid w:val="0082474A"/>
    <w:rsid w:val="008259C7"/>
    <w:rsid w:val="00825C6A"/>
    <w:rsid w:val="0082666D"/>
    <w:rsid w:val="00826B04"/>
    <w:rsid w:val="00826E61"/>
    <w:rsid w:val="0082713A"/>
    <w:rsid w:val="008276BB"/>
    <w:rsid w:val="00830CFC"/>
    <w:rsid w:val="00831C71"/>
    <w:rsid w:val="008320E0"/>
    <w:rsid w:val="0083286B"/>
    <w:rsid w:val="00834CDB"/>
    <w:rsid w:val="00834ED2"/>
    <w:rsid w:val="00835016"/>
    <w:rsid w:val="0083536B"/>
    <w:rsid w:val="00835B89"/>
    <w:rsid w:val="00835BBC"/>
    <w:rsid w:val="00835BEA"/>
    <w:rsid w:val="00836B11"/>
    <w:rsid w:val="00837988"/>
    <w:rsid w:val="008401DA"/>
    <w:rsid w:val="00840650"/>
    <w:rsid w:val="00840E00"/>
    <w:rsid w:val="00841DF7"/>
    <w:rsid w:val="008424DE"/>
    <w:rsid w:val="0084406F"/>
    <w:rsid w:val="0084419C"/>
    <w:rsid w:val="008441D1"/>
    <w:rsid w:val="008445A8"/>
    <w:rsid w:val="0084506E"/>
    <w:rsid w:val="00845314"/>
    <w:rsid w:val="008463DA"/>
    <w:rsid w:val="00846757"/>
    <w:rsid w:val="00846ECB"/>
    <w:rsid w:val="008473BF"/>
    <w:rsid w:val="008476E1"/>
    <w:rsid w:val="008500FB"/>
    <w:rsid w:val="008503CC"/>
    <w:rsid w:val="00850B34"/>
    <w:rsid w:val="00850CB5"/>
    <w:rsid w:val="008514F7"/>
    <w:rsid w:val="00851CD5"/>
    <w:rsid w:val="00851D41"/>
    <w:rsid w:val="00852AF8"/>
    <w:rsid w:val="00852FA7"/>
    <w:rsid w:val="008532C3"/>
    <w:rsid w:val="008533B4"/>
    <w:rsid w:val="0085366A"/>
    <w:rsid w:val="008557ED"/>
    <w:rsid w:val="00855D40"/>
    <w:rsid w:val="00855D52"/>
    <w:rsid w:val="0085652E"/>
    <w:rsid w:val="00856569"/>
    <w:rsid w:val="00860E80"/>
    <w:rsid w:val="00862FD4"/>
    <w:rsid w:val="00863FCF"/>
    <w:rsid w:val="00864705"/>
    <w:rsid w:val="00865E2E"/>
    <w:rsid w:val="00870FD8"/>
    <w:rsid w:val="008714D8"/>
    <w:rsid w:val="0087271F"/>
    <w:rsid w:val="00873413"/>
    <w:rsid w:val="00873BF4"/>
    <w:rsid w:val="00875C85"/>
    <w:rsid w:val="00875EE7"/>
    <w:rsid w:val="008770DD"/>
    <w:rsid w:val="00877501"/>
    <w:rsid w:val="00880823"/>
    <w:rsid w:val="00880B1B"/>
    <w:rsid w:val="008822FC"/>
    <w:rsid w:val="008825A6"/>
    <w:rsid w:val="0088283C"/>
    <w:rsid w:val="00882B0C"/>
    <w:rsid w:val="008835F0"/>
    <w:rsid w:val="00883CCB"/>
    <w:rsid w:val="00884A77"/>
    <w:rsid w:val="00886D4C"/>
    <w:rsid w:val="00886DC8"/>
    <w:rsid w:val="00887AE5"/>
    <w:rsid w:val="00887B3C"/>
    <w:rsid w:val="008905A1"/>
    <w:rsid w:val="00891FF4"/>
    <w:rsid w:val="0089217B"/>
    <w:rsid w:val="0089225C"/>
    <w:rsid w:val="008923D2"/>
    <w:rsid w:val="00892A40"/>
    <w:rsid w:val="00892B1D"/>
    <w:rsid w:val="008934B0"/>
    <w:rsid w:val="0089383F"/>
    <w:rsid w:val="008940FC"/>
    <w:rsid w:val="00894EE1"/>
    <w:rsid w:val="00895E6A"/>
    <w:rsid w:val="008961C2"/>
    <w:rsid w:val="00897CCF"/>
    <w:rsid w:val="008A030F"/>
    <w:rsid w:val="008A2071"/>
    <w:rsid w:val="008A21CE"/>
    <w:rsid w:val="008A3582"/>
    <w:rsid w:val="008A4B18"/>
    <w:rsid w:val="008A4D8A"/>
    <w:rsid w:val="008A4E68"/>
    <w:rsid w:val="008A4FF1"/>
    <w:rsid w:val="008A5214"/>
    <w:rsid w:val="008A5C92"/>
    <w:rsid w:val="008A6E8B"/>
    <w:rsid w:val="008A7BE4"/>
    <w:rsid w:val="008B0C64"/>
    <w:rsid w:val="008B0FA4"/>
    <w:rsid w:val="008B180E"/>
    <w:rsid w:val="008B1FAB"/>
    <w:rsid w:val="008B25EB"/>
    <w:rsid w:val="008B28A9"/>
    <w:rsid w:val="008B2A0D"/>
    <w:rsid w:val="008B3A71"/>
    <w:rsid w:val="008B3D2D"/>
    <w:rsid w:val="008B457D"/>
    <w:rsid w:val="008B68CD"/>
    <w:rsid w:val="008B6E4E"/>
    <w:rsid w:val="008B76C0"/>
    <w:rsid w:val="008B79AA"/>
    <w:rsid w:val="008B7C5B"/>
    <w:rsid w:val="008C011C"/>
    <w:rsid w:val="008C06C2"/>
    <w:rsid w:val="008C1138"/>
    <w:rsid w:val="008C1231"/>
    <w:rsid w:val="008C2C4A"/>
    <w:rsid w:val="008C3446"/>
    <w:rsid w:val="008C3678"/>
    <w:rsid w:val="008C4680"/>
    <w:rsid w:val="008C46E4"/>
    <w:rsid w:val="008C628A"/>
    <w:rsid w:val="008C6614"/>
    <w:rsid w:val="008C667F"/>
    <w:rsid w:val="008C6B05"/>
    <w:rsid w:val="008D00D5"/>
    <w:rsid w:val="008D1073"/>
    <w:rsid w:val="008D117B"/>
    <w:rsid w:val="008D153A"/>
    <w:rsid w:val="008D1915"/>
    <w:rsid w:val="008D2286"/>
    <w:rsid w:val="008D24F7"/>
    <w:rsid w:val="008D31DD"/>
    <w:rsid w:val="008D43D5"/>
    <w:rsid w:val="008D4696"/>
    <w:rsid w:val="008D586A"/>
    <w:rsid w:val="008D6631"/>
    <w:rsid w:val="008D6B58"/>
    <w:rsid w:val="008D7593"/>
    <w:rsid w:val="008E2691"/>
    <w:rsid w:val="008E2B43"/>
    <w:rsid w:val="008E39D8"/>
    <w:rsid w:val="008E57A1"/>
    <w:rsid w:val="008E6B55"/>
    <w:rsid w:val="008E7239"/>
    <w:rsid w:val="008F1B0A"/>
    <w:rsid w:val="008F2409"/>
    <w:rsid w:val="008F3C63"/>
    <w:rsid w:val="008F443D"/>
    <w:rsid w:val="008F5022"/>
    <w:rsid w:val="008F5898"/>
    <w:rsid w:val="008F5F7F"/>
    <w:rsid w:val="009000C3"/>
    <w:rsid w:val="0090080F"/>
    <w:rsid w:val="009013A0"/>
    <w:rsid w:val="00901911"/>
    <w:rsid w:val="009034AF"/>
    <w:rsid w:val="0090351B"/>
    <w:rsid w:val="00904138"/>
    <w:rsid w:val="00904517"/>
    <w:rsid w:val="009048A8"/>
    <w:rsid w:val="00904D6E"/>
    <w:rsid w:val="00905E64"/>
    <w:rsid w:val="00906965"/>
    <w:rsid w:val="00907764"/>
    <w:rsid w:val="00907B0F"/>
    <w:rsid w:val="00907CFF"/>
    <w:rsid w:val="0091084E"/>
    <w:rsid w:val="00910D64"/>
    <w:rsid w:val="00912D75"/>
    <w:rsid w:val="0091344D"/>
    <w:rsid w:val="00914329"/>
    <w:rsid w:val="0091460F"/>
    <w:rsid w:val="009151E5"/>
    <w:rsid w:val="00915A55"/>
    <w:rsid w:val="00915D6E"/>
    <w:rsid w:val="009178F5"/>
    <w:rsid w:val="00917939"/>
    <w:rsid w:val="009179C6"/>
    <w:rsid w:val="0092015F"/>
    <w:rsid w:val="00921318"/>
    <w:rsid w:val="00922255"/>
    <w:rsid w:val="00922DBC"/>
    <w:rsid w:val="00922F92"/>
    <w:rsid w:val="00923B27"/>
    <w:rsid w:val="00924F94"/>
    <w:rsid w:val="009256D1"/>
    <w:rsid w:val="00925A67"/>
    <w:rsid w:val="00927992"/>
    <w:rsid w:val="0093073F"/>
    <w:rsid w:val="00930E37"/>
    <w:rsid w:val="0093163E"/>
    <w:rsid w:val="00932F37"/>
    <w:rsid w:val="009336E0"/>
    <w:rsid w:val="009345F2"/>
    <w:rsid w:val="00936695"/>
    <w:rsid w:val="009403E7"/>
    <w:rsid w:val="009404AB"/>
    <w:rsid w:val="00940BE9"/>
    <w:rsid w:val="009412F1"/>
    <w:rsid w:val="009437F4"/>
    <w:rsid w:val="0094438F"/>
    <w:rsid w:val="0094574A"/>
    <w:rsid w:val="00945C8E"/>
    <w:rsid w:val="009461FF"/>
    <w:rsid w:val="009465CB"/>
    <w:rsid w:val="009505A8"/>
    <w:rsid w:val="00951370"/>
    <w:rsid w:val="00951424"/>
    <w:rsid w:val="009525B7"/>
    <w:rsid w:val="00953C57"/>
    <w:rsid w:val="00954440"/>
    <w:rsid w:val="009548AF"/>
    <w:rsid w:val="009557E8"/>
    <w:rsid w:val="00955CB9"/>
    <w:rsid w:val="009571F1"/>
    <w:rsid w:val="00962283"/>
    <w:rsid w:val="009629A1"/>
    <w:rsid w:val="00962BE5"/>
    <w:rsid w:val="00962DA5"/>
    <w:rsid w:val="00962E36"/>
    <w:rsid w:val="00962F07"/>
    <w:rsid w:val="00963662"/>
    <w:rsid w:val="0096380E"/>
    <w:rsid w:val="009649E8"/>
    <w:rsid w:val="00964D30"/>
    <w:rsid w:val="00964DB8"/>
    <w:rsid w:val="00967820"/>
    <w:rsid w:val="009679C6"/>
    <w:rsid w:val="00970B44"/>
    <w:rsid w:val="00970BAD"/>
    <w:rsid w:val="00970FC1"/>
    <w:rsid w:val="00971170"/>
    <w:rsid w:val="00971A21"/>
    <w:rsid w:val="00972063"/>
    <w:rsid w:val="00973692"/>
    <w:rsid w:val="00973FD0"/>
    <w:rsid w:val="00974548"/>
    <w:rsid w:val="00974699"/>
    <w:rsid w:val="00974DCA"/>
    <w:rsid w:val="0097578E"/>
    <w:rsid w:val="00975EC9"/>
    <w:rsid w:val="00976339"/>
    <w:rsid w:val="00976412"/>
    <w:rsid w:val="009765DF"/>
    <w:rsid w:val="00976AD0"/>
    <w:rsid w:val="0097725C"/>
    <w:rsid w:val="0097754D"/>
    <w:rsid w:val="00980639"/>
    <w:rsid w:val="00981249"/>
    <w:rsid w:val="00982186"/>
    <w:rsid w:val="00982E30"/>
    <w:rsid w:val="00982F14"/>
    <w:rsid w:val="00983234"/>
    <w:rsid w:val="00983C04"/>
    <w:rsid w:val="00984458"/>
    <w:rsid w:val="00984AF4"/>
    <w:rsid w:val="00984BDD"/>
    <w:rsid w:val="00984DD0"/>
    <w:rsid w:val="00985322"/>
    <w:rsid w:val="00985379"/>
    <w:rsid w:val="0098589A"/>
    <w:rsid w:val="00986EC5"/>
    <w:rsid w:val="00991768"/>
    <w:rsid w:val="00993140"/>
    <w:rsid w:val="00993C37"/>
    <w:rsid w:val="00993C81"/>
    <w:rsid w:val="0099425A"/>
    <w:rsid w:val="00994466"/>
    <w:rsid w:val="00995CC8"/>
    <w:rsid w:val="009968EB"/>
    <w:rsid w:val="00997009"/>
    <w:rsid w:val="009A09DB"/>
    <w:rsid w:val="009A1402"/>
    <w:rsid w:val="009A24F8"/>
    <w:rsid w:val="009A26FE"/>
    <w:rsid w:val="009A4D04"/>
    <w:rsid w:val="009A6E1E"/>
    <w:rsid w:val="009A7065"/>
    <w:rsid w:val="009B012F"/>
    <w:rsid w:val="009B2405"/>
    <w:rsid w:val="009B34DC"/>
    <w:rsid w:val="009B3CDD"/>
    <w:rsid w:val="009B4058"/>
    <w:rsid w:val="009B55AC"/>
    <w:rsid w:val="009B5BE3"/>
    <w:rsid w:val="009B63B1"/>
    <w:rsid w:val="009B64EC"/>
    <w:rsid w:val="009B7AEF"/>
    <w:rsid w:val="009C0B24"/>
    <w:rsid w:val="009C0B72"/>
    <w:rsid w:val="009C1A60"/>
    <w:rsid w:val="009C1EB2"/>
    <w:rsid w:val="009C21E7"/>
    <w:rsid w:val="009C233A"/>
    <w:rsid w:val="009C2809"/>
    <w:rsid w:val="009C3AAC"/>
    <w:rsid w:val="009C5947"/>
    <w:rsid w:val="009C5D69"/>
    <w:rsid w:val="009C6B4B"/>
    <w:rsid w:val="009C6DE8"/>
    <w:rsid w:val="009D1F65"/>
    <w:rsid w:val="009D261E"/>
    <w:rsid w:val="009D4DA9"/>
    <w:rsid w:val="009D58DD"/>
    <w:rsid w:val="009D6052"/>
    <w:rsid w:val="009D631A"/>
    <w:rsid w:val="009D7409"/>
    <w:rsid w:val="009D76A7"/>
    <w:rsid w:val="009D7C42"/>
    <w:rsid w:val="009E0183"/>
    <w:rsid w:val="009E0918"/>
    <w:rsid w:val="009E1021"/>
    <w:rsid w:val="009E2A7C"/>
    <w:rsid w:val="009E3310"/>
    <w:rsid w:val="009E362A"/>
    <w:rsid w:val="009E3FD1"/>
    <w:rsid w:val="009E46A0"/>
    <w:rsid w:val="009E6EFD"/>
    <w:rsid w:val="009E71F4"/>
    <w:rsid w:val="009E7282"/>
    <w:rsid w:val="009E7ADB"/>
    <w:rsid w:val="009E7B47"/>
    <w:rsid w:val="009F0CA0"/>
    <w:rsid w:val="009F1E2B"/>
    <w:rsid w:val="009F2E6F"/>
    <w:rsid w:val="009F3658"/>
    <w:rsid w:val="009F5163"/>
    <w:rsid w:val="009F51BC"/>
    <w:rsid w:val="009F5BFE"/>
    <w:rsid w:val="009F60D0"/>
    <w:rsid w:val="009F6CDC"/>
    <w:rsid w:val="009F715E"/>
    <w:rsid w:val="009F718B"/>
    <w:rsid w:val="009F783A"/>
    <w:rsid w:val="00A001C6"/>
    <w:rsid w:val="00A00AF1"/>
    <w:rsid w:val="00A01401"/>
    <w:rsid w:val="00A024A7"/>
    <w:rsid w:val="00A03A3C"/>
    <w:rsid w:val="00A03B7A"/>
    <w:rsid w:val="00A03EC5"/>
    <w:rsid w:val="00A05698"/>
    <w:rsid w:val="00A05789"/>
    <w:rsid w:val="00A0620A"/>
    <w:rsid w:val="00A06736"/>
    <w:rsid w:val="00A07292"/>
    <w:rsid w:val="00A07B9A"/>
    <w:rsid w:val="00A12C9F"/>
    <w:rsid w:val="00A12D52"/>
    <w:rsid w:val="00A13A3F"/>
    <w:rsid w:val="00A1453F"/>
    <w:rsid w:val="00A15C97"/>
    <w:rsid w:val="00A1624F"/>
    <w:rsid w:val="00A171D5"/>
    <w:rsid w:val="00A173A5"/>
    <w:rsid w:val="00A20E6C"/>
    <w:rsid w:val="00A21052"/>
    <w:rsid w:val="00A2139F"/>
    <w:rsid w:val="00A221DD"/>
    <w:rsid w:val="00A22270"/>
    <w:rsid w:val="00A2304C"/>
    <w:rsid w:val="00A24246"/>
    <w:rsid w:val="00A242FF"/>
    <w:rsid w:val="00A2454A"/>
    <w:rsid w:val="00A24F22"/>
    <w:rsid w:val="00A26E26"/>
    <w:rsid w:val="00A27783"/>
    <w:rsid w:val="00A27AD4"/>
    <w:rsid w:val="00A27B34"/>
    <w:rsid w:val="00A3105F"/>
    <w:rsid w:val="00A31E0C"/>
    <w:rsid w:val="00A3301D"/>
    <w:rsid w:val="00A336AD"/>
    <w:rsid w:val="00A3409E"/>
    <w:rsid w:val="00A350FE"/>
    <w:rsid w:val="00A3534B"/>
    <w:rsid w:val="00A35AEA"/>
    <w:rsid w:val="00A36DCD"/>
    <w:rsid w:val="00A371DF"/>
    <w:rsid w:val="00A37981"/>
    <w:rsid w:val="00A37F37"/>
    <w:rsid w:val="00A4194D"/>
    <w:rsid w:val="00A42BF0"/>
    <w:rsid w:val="00A45BDF"/>
    <w:rsid w:val="00A46299"/>
    <w:rsid w:val="00A47545"/>
    <w:rsid w:val="00A47E9C"/>
    <w:rsid w:val="00A5002C"/>
    <w:rsid w:val="00A502FE"/>
    <w:rsid w:val="00A50D23"/>
    <w:rsid w:val="00A51946"/>
    <w:rsid w:val="00A52018"/>
    <w:rsid w:val="00A52C8E"/>
    <w:rsid w:val="00A5360B"/>
    <w:rsid w:val="00A547D8"/>
    <w:rsid w:val="00A56439"/>
    <w:rsid w:val="00A60FF4"/>
    <w:rsid w:val="00A614FC"/>
    <w:rsid w:val="00A615E0"/>
    <w:rsid w:val="00A61B12"/>
    <w:rsid w:val="00A61F97"/>
    <w:rsid w:val="00A642F1"/>
    <w:rsid w:val="00A64477"/>
    <w:rsid w:val="00A66A2A"/>
    <w:rsid w:val="00A66DAC"/>
    <w:rsid w:val="00A673D6"/>
    <w:rsid w:val="00A70352"/>
    <w:rsid w:val="00A703D3"/>
    <w:rsid w:val="00A7083B"/>
    <w:rsid w:val="00A715CA"/>
    <w:rsid w:val="00A7264C"/>
    <w:rsid w:val="00A734B7"/>
    <w:rsid w:val="00A7350F"/>
    <w:rsid w:val="00A743CC"/>
    <w:rsid w:val="00A7643C"/>
    <w:rsid w:val="00A768B9"/>
    <w:rsid w:val="00A77927"/>
    <w:rsid w:val="00A8027C"/>
    <w:rsid w:val="00A805C3"/>
    <w:rsid w:val="00A82A2A"/>
    <w:rsid w:val="00A83305"/>
    <w:rsid w:val="00A840ED"/>
    <w:rsid w:val="00A849A7"/>
    <w:rsid w:val="00A856C6"/>
    <w:rsid w:val="00A85B40"/>
    <w:rsid w:val="00A866AF"/>
    <w:rsid w:val="00A87279"/>
    <w:rsid w:val="00A90816"/>
    <w:rsid w:val="00A915C5"/>
    <w:rsid w:val="00A926FB"/>
    <w:rsid w:val="00A94699"/>
    <w:rsid w:val="00A94751"/>
    <w:rsid w:val="00AA0399"/>
    <w:rsid w:val="00AA0726"/>
    <w:rsid w:val="00AA0D8A"/>
    <w:rsid w:val="00AA27A9"/>
    <w:rsid w:val="00AA4908"/>
    <w:rsid w:val="00AA4A12"/>
    <w:rsid w:val="00AA56EE"/>
    <w:rsid w:val="00AA692F"/>
    <w:rsid w:val="00AA6EBA"/>
    <w:rsid w:val="00AA6FB7"/>
    <w:rsid w:val="00AA71C1"/>
    <w:rsid w:val="00AA7926"/>
    <w:rsid w:val="00AA7FA3"/>
    <w:rsid w:val="00AB0020"/>
    <w:rsid w:val="00AB0629"/>
    <w:rsid w:val="00AB15ED"/>
    <w:rsid w:val="00AB2F70"/>
    <w:rsid w:val="00AB36B0"/>
    <w:rsid w:val="00AB5246"/>
    <w:rsid w:val="00AB5DCD"/>
    <w:rsid w:val="00AB6CC0"/>
    <w:rsid w:val="00AB6F24"/>
    <w:rsid w:val="00AB72D7"/>
    <w:rsid w:val="00AB7441"/>
    <w:rsid w:val="00AC11D5"/>
    <w:rsid w:val="00AC3128"/>
    <w:rsid w:val="00AC40B7"/>
    <w:rsid w:val="00AC4CFB"/>
    <w:rsid w:val="00AC4E0F"/>
    <w:rsid w:val="00AC5239"/>
    <w:rsid w:val="00AC549E"/>
    <w:rsid w:val="00AD00EB"/>
    <w:rsid w:val="00AD289E"/>
    <w:rsid w:val="00AD2EC0"/>
    <w:rsid w:val="00AD2FF4"/>
    <w:rsid w:val="00AD3E3D"/>
    <w:rsid w:val="00AD4A02"/>
    <w:rsid w:val="00AD4EBF"/>
    <w:rsid w:val="00AD55A5"/>
    <w:rsid w:val="00AD5958"/>
    <w:rsid w:val="00AD5A4C"/>
    <w:rsid w:val="00AD5B65"/>
    <w:rsid w:val="00AD5B8A"/>
    <w:rsid w:val="00AD65E7"/>
    <w:rsid w:val="00AD751C"/>
    <w:rsid w:val="00AD7EAA"/>
    <w:rsid w:val="00AD7EFD"/>
    <w:rsid w:val="00AE02BA"/>
    <w:rsid w:val="00AE0689"/>
    <w:rsid w:val="00AE1458"/>
    <w:rsid w:val="00AE1D06"/>
    <w:rsid w:val="00AE37D5"/>
    <w:rsid w:val="00AE3B06"/>
    <w:rsid w:val="00AE3E54"/>
    <w:rsid w:val="00AE4611"/>
    <w:rsid w:val="00AE4F9F"/>
    <w:rsid w:val="00AE6490"/>
    <w:rsid w:val="00AE6EE0"/>
    <w:rsid w:val="00AE77CB"/>
    <w:rsid w:val="00AE7987"/>
    <w:rsid w:val="00AF11DD"/>
    <w:rsid w:val="00AF15B7"/>
    <w:rsid w:val="00AF1943"/>
    <w:rsid w:val="00AF2093"/>
    <w:rsid w:val="00AF29CF"/>
    <w:rsid w:val="00AF3316"/>
    <w:rsid w:val="00AF48AB"/>
    <w:rsid w:val="00AF4EDF"/>
    <w:rsid w:val="00AF5ABA"/>
    <w:rsid w:val="00AF5E37"/>
    <w:rsid w:val="00AF6466"/>
    <w:rsid w:val="00B008D8"/>
    <w:rsid w:val="00B00C8B"/>
    <w:rsid w:val="00B01DAA"/>
    <w:rsid w:val="00B044DE"/>
    <w:rsid w:val="00B04CFA"/>
    <w:rsid w:val="00B06254"/>
    <w:rsid w:val="00B06BB6"/>
    <w:rsid w:val="00B06DA6"/>
    <w:rsid w:val="00B071C7"/>
    <w:rsid w:val="00B07B62"/>
    <w:rsid w:val="00B10F78"/>
    <w:rsid w:val="00B11DA5"/>
    <w:rsid w:val="00B11E6F"/>
    <w:rsid w:val="00B12E3B"/>
    <w:rsid w:val="00B1311B"/>
    <w:rsid w:val="00B144F4"/>
    <w:rsid w:val="00B14976"/>
    <w:rsid w:val="00B14FD4"/>
    <w:rsid w:val="00B16DBF"/>
    <w:rsid w:val="00B16F6D"/>
    <w:rsid w:val="00B17A4E"/>
    <w:rsid w:val="00B2075E"/>
    <w:rsid w:val="00B222C0"/>
    <w:rsid w:val="00B227A7"/>
    <w:rsid w:val="00B23D0C"/>
    <w:rsid w:val="00B25079"/>
    <w:rsid w:val="00B252A3"/>
    <w:rsid w:val="00B26C95"/>
    <w:rsid w:val="00B305B7"/>
    <w:rsid w:val="00B3061F"/>
    <w:rsid w:val="00B30E37"/>
    <w:rsid w:val="00B310B2"/>
    <w:rsid w:val="00B32520"/>
    <w:rsid w:val="00B3388D"/>
    <w:rsid w:val="00B34409"/>
    <w:rsid w:val="00B35558"/>
    <w:rsid w:val="00B3653F"/>
    <w:rsid w:val="00B370E5"/>
    <w:rsid w:val="00B373F1"/>
    <w:rsid w:val="00B4193C"/>
    <w:rsid w:val="00B421B0"/>
    <w:rsid w:val="00B4255F"/>
    <w:rsid w:val="00B4365D"/>
    <w:rsid w:val="00B443B2"/>
    <w:rsid w:val="00B45620"/>
    <w:rsid w:val="00B479B6"/>
    <w:rsid w:val="00B508F8"/>
    <w:rsid w:val="00B50E35"/>
    <w:rsid w:val="00B523FD"/>
    <w:rsid w:val="00B52609"/>
    <w:rsid w:val="00B53825"/>
    <w:rsid w:val="00B5591C"/>
    <w:rsid w:val="00B57401"/>
    <w:rsid w:val="00B576A2"/>
    <w:rsid w:val="00B61060"/>
    <w:rsid w:val="00B613BD"/>
    <w:rsid w:val="00B61413"/>
    <w:rsid w:val="00B614D2"/>
    <w:rsid w:val="00B6175C"/>
    <w:rsid w:val="00B62177"/>
    <w:rsid w:val="00B6351D"/>
    <w:rsid w:val="00B65215"/>
    <w:rsid w:val="00B6681A"/>
    <w:rsid w:val="00B67369"/>
    <w:rsid w:val="00B67E68"/>
    <w:rsid w:val="00B67FB0"/>
    <w:rsid w:val="00B708E2"/>
    <w:rsid w:val="00B716F3"/>
    <w:rsid w:val="00B71E17"/>
    <w:rsid w:val="00B7209F"/>
    <w:rsid w:val="00B721FA"/>
    <w:rsid w:val="00B725EE"/>
    <w:rsid w:val="00B729F6"/>
    <w:rsid w:val="00B72D5E"/>
    <w:rsid w:val="00B72D80"/>
    <w:rsid w:val="00B73795"/>
    <w:rsid w:val="00B73B03"/>
    <w:rsid w:val="00B74C19"/>
    <w:rsid w:val="00B7521E"/>
    <w:rsid w:val="00B75251"/>
    <w:rsid w:val="00B75A2E"/>
    <w:rsid w:val="00B76042"/>
    <w:rsid w:val="00B76B53"/>
    <w:rsid w:val="00B80687"/>
    <w:rsid w:val="00B81DF9"/>
    <w:rsid w:val="00B81F13"/>
    <w:rsid w:val="00B82E2D"/>
    <w:rsid w:val="00B8409D"/>
    <w:rsid w:val="00B84491"/>
    <w:rsid w:val="00B900EB"/>
    <w:rsid w:val="00B9038D"/>
    <w:rsid w:val="00B90F1C"/>
    <w:rsid w:val="00B912C8"/>
    <w:rsid w:val="00B91D02"/>
    <w:rsid w:val="00B92328"/>
    <w:rsid w:val="00B92A65"/>
    <w:rsid w:val="00B92D5D"/>
    <w:rsid w:val="00B93F5C"/>
    <w:rsid w:val="00B95E03"/>
    <w:rsid w:val="00B96279"/>
    <w:rsid w:val="00B962C0"/>
    <w:rsid w:val="00B963A1"/>
    <w:rsid w:val="00B96D9D"/>
    <w:rsid w:val="00B97663"/>
    <w:rsid w:val="00B978B3"/>
    <w:rsid w:val="00B97C94"/>
    <w:rsid w:val="00BA0BF8"/>
    <w:rsid w:val="00BA0D45"/>
    <w:rsid w:val="00BA1C82"/>
    <w:rsid w:val="00BA6B9C"/>
    <w:rsid w:val="00BA6C11"/>
    <w:rsid w:val="00BA778F"/>
    <w:rsid w:val="00BA7B18"/>
    <w:rsid w:val="00BB0C54"/>
    <w:rsid w:val="00BB1603"/>
    <w:rsid w:val="00BB1EC7"/>
    <w:rsid w:val="00BB389F"/>
    <w:rsid w:val="00BB3BA6"/>
    <w:rsid w:val="00BB4EEC"/>
    <w:rsid w:val="00BB5278"/>
    <w:rsid w:val="00BB534E"/>
    <w:rsid w:val="00BB53C5"/>
    <w:rsid w:val="00BC0874"/>
    <w:rsid w:val="00BC0B14"/>
    <w:rsid w:val="00BC17FE"/>
    <w:rsid w:val="00BC1E95"/>
    <w:rsid w:val="00BC2218"/>
    <w:rsid w:val="00BC2E06"/>
    <w:rsid w:val="00BC35AA"/>
    <w:rsid w:val="00BC3EDE"/>
    <w:rsid w:val="00BC411B"/>
    <w:rsid w:val="00BC4EF5"/>
    <w:rsid w:val="00BC5A61"/>
    <w:rsid w:val="00BC60B5"/>
    <w:rsid w:val="00BC63E3"/>
    <w:rsid w:val="00BC6BDA"/>
    <w:rsid w:val="00BC779D"/>
    <w:rsid w:val="00BC7B15"/>
    <w:rsid w:val="00BC7BF9"/>
    <w:rsid w:val="00BC7DD5"/>
    <w:rsid w:val="00BC7EE6"/>
    <w:rsid w:val="00BD0AE6"/>
    <w:rsid w:val="00BD0C44"/>
    <w:rsid w:val="00BD0F13"/>
    <w:rsid w:val="00BD223A"/>
    <w:rsid w:val="00BD2876"/>
    <w:rsid w:val="00BD29BC"/>
    <w:rsid w:val="00BD345F"/>
    <w:rsid w:val="00BD3FEA"/>
    <w:rsid w:val="00BD4697"/>
    <w:rsid w:val="00BD47BB"/>
    <w:rsid w:val="00BD6BEF"/>
    <w:rsid w:val="00BD7410"/>
    <w:rsid w:val="00BD7668"/>
    <w:rsid w:val="00BE0F61"/>
    <w:rsid w:val="00BE14DF"/>
    <w:rsid w:val="00BE159E"/>
    <w:rsid w:val="00BE2A1B"/>
    <w:rsid w:val="00BE469E"/>
    <w:rsid w:val="00BE5947"/>
    <w:rsid w:val="00BE5A50"/>
    <w:rsid w:val="00BE5BDC"/>
    <w:rsid w:val="00BE5CAD"/>
    <w:rsid w:val="00BE6341"/>
    <w:rsid w:val="00BE6713"/>
    <w:rsid w:val="00BE6C81"/>
    <w:rsid w:val="00BE756A"/>
    <w:rsid w:val="00BE7A4C"/>
    <w:rsid w:val="00BE7B86"/>
    <w:rsid w:val="00BF0893"/>
    <w:rsid w:val="00BF1826"/>
    <w:rsid w:val="00BF1C04"/>
    <w:rsid w:val="00BF237F"/>
    <w:rsid w:val="00BF2576"/>
    <w:rsid w:val="00BF3147"/>
    <w:rsid w:val="00BF4FD6"/>
    <w:rsid w:val="00BF62F3"/>
    <w:rsid w:val="00BF69E4"/>
    <w:rsid w:val="00C024B9"/>
    <w:rsid w:val="00C02D45"/>
    <w:rsid w:val="00C05A0A"/>
    <w:rsid w:val="00C06F40"/>
    <w:rsid w:val="00C07396"/>
    <w:rsid w:val="00C07713"/>
    <w:rsid w:val="00C0789C"/>
    <w:rsid w:val="00C07B9D"/>
    <w:rsid w:val="00C100E9"/>
    <w:rsid w:val="00C10BBA"/>
    <w:rsid w:val="00C11347"/>
    <w:rsid w:val="00C1145A"/>
    <w:rsid w:val="00C117C1"/>
    <w:rsid w:val="00C11A85"/>
    <w:rsid w:val="00C11B91"/>
    <w:rsid w:val="00C123A7"/>
    <w:rsid w:val="00C1552E"/>
    <w:rsid w:val="00C15F30"/>
    <w:rsid w:val="00C166CF"/>
    <w:rsid w:val="00C16740"/>
    <w:rsid w:val="00C167A4"/>
    <w:rsid w:val="00C1721A"/>
    <w:rsid w:val="00C17684"/>
    <w:rsid w:val="00C176EF"/>
    <w:rsid w:val="00C2123A"/>
    <w:rsid w:val="00C21384"/>
    <w:rsid w:val="00C21CBD"/>
    <w:rsid w:val="00C23C5E"/>
    <w:rsid w:val="00C24CCF"/>
    <w:rsid w:val="00C25626"/>
    <w:rsid w:val="00C260C9"/>
    <w:rsid w:val="00C27496"/>
    <w:rsid w:val="00C2749E"/>
    <w:rsid w:val="00C307D9"/>
    <w:rsid w:val="00C3115A"/>
    <w:rsid w:val="00C31803"/>
    <w:rsid w:val="00C31AB4"/>
    <w:rsid w:val="00C34B38"/>
    <w:rsid w:val="00C356AB"/>
    <w:rsid w:val="00C356E4"/>
    <w:rsid w:val="00C36222"/>
    <w:rsid w:val="00C36954"/>
    <w:rsid w:val="00C374C9"/>
    <w:rsid w:val="00C377A8"/>
    <w:rsid w:val="00C412F3"/>
    <w:rsid w:val="00C41C8F"/>
    <w:rsid w:val="00C42ABF"/>
    <w:rsid w:val="00C43938"/>
    <w:rsid w:val="00C44CEF"/>
    <w:rsid w:val="00C468CC"/>
    <w:rsid w:val="00C46917"/>
    <w:rsid w:val="00C46C9F"/>
    <w:rsid w:val="00C46D49"/>
    <w:rsid w:val="00C47C95"/>
    <w:rsid w:val="00C47D15"/>
    <w:rsid w:val="00C500D3"/>
    <w:rsid w:val="00C51463"/>
    <w:rsid w:val="00C516D5"/>
    <w:rsid w:val="00C53E28"/>
    <w:rsid w:val="00C542CC"/>
    <w:rsid w:val="00C55A75"/>
    <w:rsid w:val="00C55AD2"/>
    <w:rsid w:val="00C56052"/>
    <w:rsid w:val="00C5635F"/>
    <w:rsid w:val="00C57D49"/>
    <w:rsid w:val="00C57E08"/>
    <w:rsid w:val="00C60A63"/>
    <w:rsid w:val="00C6108C"/>
    <w:rsid w:val="00C635A0"/>
    <w:rsid w:val="00C6496B"/>
    <w:rsid w:val="00C6584D"/>
    <w:rsid w:val="00C6600A"/>
    <w:rsid w:val="00C67715"/>
    <w:rsid w:val="00C67F6D"/>
    <w:rsid w:val="00C70095"/>
    <w:rsid w:val="00C70644"/>
    <w:rsid w:val="00C71F64"/>
    <w:rsid w:val="00C72B00"/>
    <w:rsid w:val="00C7358F"/>
    <w:rsid w:val="00C7373B"/>
    <w:rsid w:val="00C74960"/>
    <w:rsid w:val="00C75946"/>
    <w:rsid w:val="00C75FB2"/>
    <w:rsid w:val="00C76488"/>
    <w:rsid w:val="00C7694C"/>
    <w:rsid w:val="00C77526"/>
    <w:rsid w:val="00C77621"/>
    <w:rsid w:val="00C81C73"/>
    <w:rsid w:val="00C823CD"/>
    <w:rsid w:val="00C82BE7"/>
    <w:rsid w:val="00C8377F"/>
    <w:rsid w:val="00C8389A"/>
    <w:rsid w:val="00C83F82"/>
    <w:rsid w:val="00C84EE8"/>
    <w:rsid w:val="00C85B2B"/>
    <w:rsid w:val="00C85FBE"/>
    <w:rsid w:val="00C863DF"/>
    <w:rsid w:val="00C875F6"/>
    <w:rsid w:val="00C87EE2"/>
    <w:rsid w:val="00C90723"/>
    <w:rsid w:val="00C914F9"/>
    <w:rsid w:val="00C915B7"/>
    <w:rsid w:val="00C9237D"/>
    <w:rsid w:val="00C92674"/>
    <w:rsid w:val="00C928B4"/>
    <w:rsid w:val="00C92DD5"/>
    <w:rsid w:val="00C93847"/>
    <w:rsid w:val="00C93A70"/>
    <w:rsid w:val="00C95270"/>
    <w:rsid w:val="00C952C0"/>
    <w:rsid w:val="00C974CE"/>
    <w:rsid w:val="00CA08E5"/>
    <w:rsid w:val="00CA1A5C"/>
    <w:rsid w:val="00CA1F07"/>
    <w:rsid w:val="00CA1F3B"/>
    <w:rsid w:val="00CA32D2"/>
    <w:rsid w:val="00CA3CE3"/>
    <w:rsid w:val="00CA42A3"/>
    <w:rsid w:val="00CA47BE"/>
    <w:rsid w:val="00CA56B4"/>
    <w:rsid w:val="00CA70AC"/>
    <w:rsid w:val="00CA7286"/>
    <w:rsid w:val="00CA7740"/>
    <w:rsid w:val="00CB0763"/>
    <w:rsid w:val="00CB0D34"/>
    <w:rsid w:val="00CB1CE2"/>
    <w:rsid w:val="00CB26AA"/>
    <w:rsid w:val="00CB38DB"/>
    <w:rsid w:val="00CB5BA7"/>
    <w:rsid w:val="00CB64B9"/>
    <w:rsid w:val="00CB7ABE"/>
    <w:rsid w:val="00CC0568"/>
    <w:rsid w:val="00CC0617"/>
    <w:rsid w:val="00CC177A"/>
    <w:rsid w:val="00CC17C1"/>
    <w:rsid w:val="00CC1C33"/>
    <w:rsid w:val="00CC1EC2"/>
    <w:rsid w:val="00CC2B92"/>
    <w:rsid w:val="00CC37D9"/>
    <w:rsid w:val="00CC38BD"/>
    <w:rsid w:val="00CC3B4F"/>
    <w:rsid w:val="00CC4AD6"/>
    <w:rsid w:val="00CC6163"/>
    <w:rsid w:val="00CC633E"/>
    <w:rsid w:val="00CC6BDE"/>
    <w:rsid w:val="00CC74B3"/>
    <w:rsid w:val="00CC7B6A"/>
    <w:rsid w:val="00CD046B"/>
    <w:rsid w:val="00CD08EA"/>
    <w:rsid w:val="00CD0DAB"/>
    <w:rsid w:val="00CD166E"/>
    <w:rsid w:val="00CD1766"/>
    <w:rsid w:val="00CD1A19"/>
    <w:rsid w:val="00CD30BA"/>
    <w:rsid w:val="00CD3597"/>
    <w:rsid w:val="00CD3D85"/>
    <w:rsid w:val="00CD40F7"/>
    <w:rsid w:val="00CD4743"/>
    <w:rsid w:val="00CD5374"/>
    <w:rsid w:val="00CD56AD"/>
    <w:rsid w:val="00CD5E3D"/>
    <w:rsid w:val="00CE0D58"/>
    <w:rsid w:val="00CE2EE5"/>
    <w:rsid w:val="00CE3B6D"/>
    <w:rsid w:val="00CE448E"/>
    <w:rsid w:val="00CE51FA"/>
    <w:rsid w:val="00CE6572"/>
    <w:rsid w:val="00CE65AD"/>
    <w:rsid w:val="00CE7033"/>
    <w:rsid w:val="00CF0250"/>
    <w:rsid w:val="00CF097D"/>
    <w:rsid w:val="00CF0AE4"/>
    <w:rsid w:val="00CF1D48"/>
    <w:rsid w:val="00CF1E07"/>
    <w:rsid w:val="00CF2094"/>
    <w:rsid w:val="00CF214A"/>
    <w:rsid w:val="00CF23C5"/>
    <w:rsid w:val="00CF2E53"/>
    <w:rsid w:val="00CF4823"/>
    <w:rsid w:val="00CF4DE6"/>
    <w:rsid w:val="00CF5953"/>
    <w:rsid w:val="00CF6B13"/>
    <w:rsid w:val="00CF7717"/>
    <w:rsid w:val="00CF77D3"/>
    <w:rsid w:val="00CF7A6C"/>
    <w:rsid w:val="00D000E3"/>
    <w:rsid w:val="00D00479"/>
    <w:rsid w:val="00D00842"/>
    <w:rsid w:val="00D00BC8"/>
    <w:rsid w:val="00D01A16"/>
    <w:rsid w:val="00D02009"/>
    <w:rsid w:val="00D02B3E"/>
    <w:rsid w:val="00D03A63"/>
    <w:rsid w:val="00D03AF7"/>
    <w:rsid w:val="00D04A0F"/>
    <w:rsid w:val="00D061EB"/>
    <w:rsid w:val="00D07DF2"/>
    <w:rsid w:val="00D11225"/>
    <w:rsid w:val="00D11E03"/>
    <w:rsid w:val="00D12AD2"/>
    <w:rsid w:val="00D13B54"/>
    <w:rsid w:val="00D148BD"/>
    <w:rsid w:val="00D1498F"/>
    <w:rsid w:val="00D14C54"/>
    <w:rsid w:val="00D15218"/>
    <w:rsid w:val="00D15326"/>
    <w:rsid w:val="00D166ED"/>
    <w:rsid w:val="00D1715B"/>
    <w:rsid w:val="00D17EF3"/>
    <w:rsid w:val="00D22085"/>
    <w:rsid w:val="00D22252"/>
    <w:rsid w:val="00D22AF6"/>
    <w:rsid w:val="00D22E0C"/>
    <w:rsid w:val="00D2534B"/>
    <w:rsid w:val="00D25357"/>
    <w:rsid w:val="00D25C31"/>
    <w:rsid w:val="00D268AE"/>
    <w:rsid w:val="00D269D7"/>
    <w:rsid w:val="00D270BE"/>
    <w:rsid w:val="00D27D8F"/>
    <w:rsid w:val="00D3186C"/>
    <w:rsid w:val="00D31A44"/>
    <w:rsid w:val="00D31B21"/>
    <w:rsid w:val="00D34E32"/>
    <w:rsid w:val="00D36193"/>
    <w:rsid w:val="00D37B7C"/>
    <w:rsid w:val="00D4035B"/>
    <w:rsid w:val="00D4137E"/>
    <w:rsid w:val="00D4167B"/>
    <w:rsid w:val="00D41990"/>
    <w:rsid w:val="00D42737"/>
    <w:rsid w:val="00D42BDF"/>
    <w:rsid w:val="00D42E78"/>
    <w:rsid w:val="00D4306A"/>
    <w:rsid w:val="00D44333"/>
    <w:rsid w:val="00D448EE"/>
    <w:rsid w:val="00D44C1D"/>
    <w:rsid w:val="00D44D49"/>
    <w:rsid w:val="00D44E00"/>
    <w:rsid w:val="00D45BE7"/>
    <w:rsid w:val="00D4632C"/>
    <w:rsid w:val="00D464C3"/>
    <w:rsid w:val="00D50723"/>
    <w:rsid w:val="00D50FDC"/>
    <w:rsid w:val="00D519C0"/>
    <w:rsid w:val="00D526FA"/>
    <w:rsid w:val="00D531A0"/>
    <w:rsid w:val="00D5331D"/>
    <w:rsid w:val="00D53780"/>
    <w:rsid w:val="00D53BA9"/>
    <w:rsid w:val="00D56465"/>
    <w:rsid w:val="00D56FC5"/>
    <w:rsid w:val="00D572F5"/>
    <w:rsid w:val="00D609AB"/>
    <w:rsid w:val="00D60F53"/>
    <w:rsid w:val="00D61C40"/>
    <w:rsid w:val="00D61FDD"/>
    <w:rsid w:val="00D623B5"/>
    <w:rsid w:val="00D6319A"/>
    <w:rsid w:val="00D638B7"/>
    <w:rsid w:val="00D644CE"/>
    <w:rsid w:val="00D6490A"/>
    <w:rsid w:val="00D65A44"/>
    <w:rsid w:val="00D65E03"/>
    <w:rsid w:val="00D662ED"/>
    <w:rsid w:val="00D6773B"/>
    <w:rsid w:val="00D6778E"/>
    <w:rsid w:val="00D70705"/>
    <w:rsid w:val="00D71271"/>
    <w:rsid w:val="00D72E15"/>
    <w:rsid w:val="00D7335E"/>
    <w:rsid w:val="00D733BD"/>
    <w:rsid w:val="00D73A08"/>
    <w:rsid w:val="00D76004"/>
    <w:rsid w:val="00D761B4"/>
    <w:rsid w:val="00D763FA"/>
    <w:rsid w:val="00D76700"/>
    <w:rsid w:val="00D76C08"/>
    <w:rsid w:val="00D80A5E"/>
    <w:rsid w:val="00D80B29"/>
    <w:rsid w:val="00D81A85"/>
    <w:rsid w:val="00D83094"/>
    <w:rsid w:val="00D83375"/>
    <w:rsid w:val="00D83FF8"/>
    <w:rsid w:val="00D84214"/>
    <w:rsid w:val="00D84C11"/>
    <w:rsid w:val="00D87221"/>
    <w:rsid w:val="00D8739A"/>
    <w:rsid w:val="00D879A6"/>
    <w:rsid w:val="00D9004C"/>
    <w:rsid w:val="00D90A13"/>
    <w:rsid w:val="00D90AA1"/>
    <w:rsid w:val="00D91E90"/>
    <w:rsid w:val="00D9253F"/>
    <w:rsid w:val="00D92AAE"/>
    <w:rsid w:val="00D9491F"/>
    <w:rsid w:val="00D95714"/>
    <w:rsid w:val="00D96086"/>
    <w:rsid w:val="00D967B7"/>
    <w:rsid w:val="00D9727D"/>
    <w:rsid w:val="00D9764F"/>
    <w:rsid w:val="00D97742"/>
    <w:rsid w:val="00D97C51"/>
    <w:rsid w:val="00DA0361"/>
    <w:rsid w:val="00DA04DA"/>
    <w:rsid w:val="00DA200F"/>
    <w:rsid w:val="00DA2737"/>
    <w:rsid w:val="00DA344D"/>
    <w:rsid w:val="00DA4633"/>
    <w:rsid w:val="00DB03AF"/>
    <w:rsid w:val="00DB1AAE"/>
    <w:rsid w:val="00DB1D81"/>
    <w:rsid w:val="00DB26FC"/>
    <w:rsid w:val="00DB34F7"/>
    <w:rsid w:val="00DB3762"/>
    <w:rsid w:val="00DB40BD"/>
    <w:rsid w:val="00DB602E"/>
    <w:rsid w:val="00DB6115"/>
    <w:rsid w:val="00DB6419"/>
    <w:rsid w:val="00DB7A03"/>
    <w:rsid w:val="00DC116A"/>
    <w:rsid w:val="00DC1970"/>
    <w:rsid w:val="00DC1ECA"/>
    <w:rsid w:val="00DC3F00"/>
    <w:rsid w:val="00DC406B"/>
    <w:rsid w:val="00DC448F"/>
    <w:rsid w:val="00DC4C35"/>
    <w:rsid w:val="00DC52DA"/>
    <w:rsid w:val="00DC6114"/>
    <w:rsid w:val="00DC6A13"/>
    <w:rsid w:val="00DC714C"/>
    <w:rsid w:val="00DD041E"/>
    <w:rsid w:val="00DD0A85"/>
    <w:rsid w:val="00DD0E6C"/>
    <w:rsid w:val="00DD16ED"/>
    <w:rsid w:val="00DD1771"/>
    <w:rsid w:val="00DD245C"/>
    <w:rsid w:val="00DD29C2"/>
    <w:rsid w:val="00DD3D26"/>
    <w:rsid w:val="00DD601A"/>
    <w:rsid w:val="00DD67C2"/>
    <w:rsid w:val="00DD6DA1"/>
    <w:rsid w:val="00DD7626"/>
    <w:rsid w:val="00DD7CC2"/>
    <w:rsid w:val="00DD7EE5"/>
    <w:rsid w:val="00DE03F3"/>
    <w:rsid w:val="00DE1071"/>
    <w:rsid w:val="00DE110D"/>
    <w:rsid w:val="00DE134A"/>
    <w:rsid w:val="00DE1558"/>
    <w:rsid w:val="00DE1E77"/>
    <w:rsid w:val="00DE26AB"/>
    <w:rsid w:val="00DE2832"/>
    <w:rsid w:val="00DE3A71"/>
    <w:rsid w:val="00DE3EE9"/>
    <w:rsid w:val="00DE434C"/>
    <w:rsid w:val="00DE6446"/>
    <w:rsid w:val="00DE67B7"/>
    <w:rsid w:val="00DE6A32"/>
    <w:rsid w:val="00DE7F12"/>
    <w:rsid w:val="00DF0713"/>
    <w:rsid w:val="00DF078B"/>
    <w:rsid w:val="00DF09A8"/>
    <w:rsid w:val="00DF0F72"/>
    <w:rsid w:val="00DF2A57"/>
    <w:rsid w:val="00DF3610"/>
    <w:rsid w:val="00DF3E22"/>
    <w:rsid w:val="00DF3FE7"/>
    <w:rsid w:val="00DF468A"/>
    <w:rsid w:val="00DF4842"/>
    <w:rsid w:val="00DF4B67"/>
    <w:rsid w:val="00DF5978"/>
    <w:rsid w:val="00DF6471"/>
    <w:rsid w:val="00DF6FDC"/>
    <w:rsid w:val="00DF74A3"/>
    <w:rsid w:val="00DF7F9C"/>
    <w:rsid w:val="00E01FBF"/>
    <w:rsid w:val="00E02158"/>
    <w:rsid w:val="00E02255"/>
    <w:rsid w:val="00E02F44"/>
    <w:rsid w:val="00E03406"/>
    <w:rsid w:val="00E05202"/>
    <w:rsid w:val="00E052C2"/>
    <w:rsid w:val="00E0669E"/>
    <w:rsid w:val="00E111D5"/>
    <w:rsid w:val="00E1160D"/>
    <w:rsid w:val="00E11B61"/>
    <w:rsid w:val="00E12DA5"/>
    <w:rsid w:val="00E130A4"/>
    <w:rsid w:val="00E14796"/>
    <w:rsid w:val="00E14A2B"/>
    <w:rsid w:val="00E15675"/>
    <w:rsid w:val="00E16401"/>
    <w:rsid w:val="00E1706A"/>
    <w:rsid w:val="00E173F1"/>
    <w:rsid w:val="00E1740D"/>
    <w:rsid w:val="00E1774E"/>
    <w:rsid w:val="00E2100C"/>
    <w:rsid w:val="00E213EF"/>
    <w:rsid w:val="00E21638"/>
    <w:rsid w:val="00E21D9B"/>
    <w:rsid w:val="00E23BD6"/>
    <w:rsid w:val="00E26E52"/>
    <w:rsid w:val="00E278E5"/>
    <w:rsid w:val="00E303C2"/>
    <w:rsid w:val="00E30E83"/>
    <w:rsid w:val="00E314CF"/>
    <w:rsid w:val="00E31A4F"/>
    <w:rsid w:val="00E325D1"/>
    <w:rsid w:val="00E32BAC"/>
    <w:rsid w:val="00E35EFB"/>
    <w:rsid w:val="00E36F63"/>
    <w:rsid w:val="00E3736D"/>
    <w:rsid w:val="00E37E0E"/>
    <w:rsid w:val="00E412BB"/>
    <w:rsid w:val="00E418F5"/>
    <w:rsid w:val="00E42333"/>
    <w:rsid w:val="00E426E3"/>
    <w:rsid w:val="00E44198"/>
    <w:rsid w:val="00E44977"/>
    <w:rsid w:val="00E44BB7"/>
    <w:rsid w:val="00E45D45"/>
    <w:rsid w:val="00E46169"/>
    <w:rsid w:val="00E46417"/>
    <w:rsid w:val="00E471C9"/>
    <w:rsid w:val="00E4767C"/>
    <w:rsid w:val="00E47724"/>
    <w:rsid w:val="00E50D0C"/>
    <w:rsid w:val="00E50D49"/>
    <w:rsid w:val="00E51115"/>
    <w:rsid w:val="00E51218"/>
    <w:rsid w:val="00E51542"/>
    <w:rsid w:val="00E51674"/>
    <w:rsid w:val="00E517FD"/>
    <w:rsid w:val="00E51A4D"/>
    <w:rsid w:val="00E5413B"/>
    <w:rsid w:val="00E54340"/>
    <w:rsid w:val="00E55517"/>
    <w:rsid w:val="00E55FD8"/>
    <w:rsid w:val="00E564AA"/>
    <w:rsid w:val="00E57122"/>
    <w:rsid w:val="00E57CC5"/>
    <w:rsid w:val="00E60375"/>
    <w:rsid w:val="00E61353"/>
    <w:rsid w:val="00E6135B"/>
    <w:rsid w:val="00E648B7"/>
    <w:rsid w:val="00E6490C"/>
    <w:rsid w:val="00E6565E"/>
    <w:rsid w:val="00E66AC9"/>
    <w:rsid w:val="00E679FF"/>
    <w:rsid w:val="00E71161"/>
    <w:rsid w:val="00E71E7D"/>
    <w:rsid w:val="00E7251F"/>
    <w:rsid w:val="00E7292B"/>
    <w:rsid w:val="00E7321E"/>
    <w:rsid w:val="00E7372C"/>
    <w:rsid w:val="00E73AA8"/>
    <w:rsid w:val="00E73B96"/>
    <w:rsid w:val="00E74946"/>
    <w:rsid w:val="00E74D3C"/>
    <w:rsid w:val="00E75C46"/>
    <w:rsid w:val="00E76763"/>
    <w:rsid w:val="00E76B00"/>
    <w:rsid w:val="00E7706F"/>
    <w:rsid w:val="00E77D0C"/>
    <w:rsid w:val="00E812BE"/>
    <w:rsid w:val="00E819C2"/>
    <w:rsid w:val="00E82895"/>
    <w:rsid w:val="00E82B25"/>
    <w:rsid w:val="00E83528"/>
    <w:rsid w:val="00E83682"/>
    <w:rsid w:val="00E83AFC"/>
    <w:rsid w:val="00E83C16"/>
    <w:rsid w:val="00E842B8"/>
    <w:rsid w:val="00E84E55"/>
    <w:rsid w:val="00E86DF6"/>
    <w:rsid w:val="00E87AFD"/>
    <w:rsid w:val="00E9020F"/>
    <w:rsid w:val="00E916F9"/>
    <w:rsid w:val="00E91859"/>
    <w:rsid w:val="00E9404A"/>
    <w:rsid w:val="00E9449D"/>
    <w:rsid w:val="00E95358"/>
    <w:rsid w:val="00E9550A"/>
    <w:rsid w:val="00E957B3"/>
    <w:rsid w:val="00E95C22"/>
    <w:rsid w:val="00E96D8E"/>
    <w:rsid w:val="00E977AA"/>
    <w:rsid w:val="00EA0E6F"/>
    <w:rsid w:val="00EA1BF1"/>
    <w:rsid w:val="00EA425A"/>
    <w:rsid w:val="00EA468E"/>
    <w:rsid w:val="00EA48C0"/>
    <w:rsid w:val="00EA524C"/>
    <w:rsid w:val="00EA591D"/>
    <w:rsid w:val="00EA5C4A"/>
    <w:rsid w:val="00EA658D"/>
    <w:rsid w:val="00EA6B9E"/>
    <w:rsid w:val="00EA72AD"/>
    <w:rsid w:val="00EA7F3A"/>
    <w:rsid w:val="00EB01C2"/>
    <w:rsid w:val="00EB0558"/>
    <w:rsid w:val="00EB0A0A"/>
    <w:rsid w:val="00EB0D75"/>
    <w:rsid w:val="00EB1946"/>
    <w:rsid w:val="00EB2A8D"/>
    <w:rsid w:val="00EB64CB"/>
    <w:rsid w:val="00EB6B01"/>
    <w:rsid w:val="00EB7014"/>
    <w:rsid w:val="00EC12A8"/>
    <w:rsid w:val="00EC1D51"/>
    <w:rsid w:val="00EC20E4"/>
    <w:rsid w:val="00EC2CAC"/>
    <w:rsid w:val="00EC4AFF"/>
    <w:rsid w:val="00EC4DA1"/>
    <w:rsid w:val="00EC5021"/>
    <w:rsid w:val="00EC5E9D"/>
    <w:rsid w:val="00EC65AC"/>
    <w:rsid w:val="00EC6C0F"/>
    <w:rsid w:val="00EC7644"/>
    <w:rsid w:val="00EC76A9"/>
    <w:rsid w:val="00EC7CB4"/>
    <w:rsid w:val="00ED1BEB"/>
    <w:rsid w:val="00ED1D14"/>
    <w:rsid w:val="00ED1F61"/>
    <w:rsid w:val="00ED255E"/>
    <w:rsid w:val="00ED51A1"/>
    <w:rsid w:val="00ED5501"/>
    <w:rsid w:val="00ED5E27"/>
    <w:rsid w:val="00ED6478"/>
    <w:rsid w:val="00ED648E"/>
    <w:rsid w:val="00ED6DD2"/>
    <w:rsid w:val="00ED78D8"/>
    <w:rsid w:val="00ED7FCF"/>
    <w:rsid w:val="00EE009C"/>
    <w:rsid w:val="00EE0661"/>
    <w:rsid w:val="00EE06FC"/>
    <w:rsid w:val="00EE30BC"/>
    <w:rsid w:val="00EE681B"/>
    <w:rsid w:val="00EE6FA1"/>
    <w:rsid w:val="00EE75B8"/>
    <w:rsid w:val="00EF171C"/>
    <w:rsid w:val="00EF2EED"/>
    <w:rsid w:val="00EF3A8A"/>
    <w:rsid w:val="00EF4BBF"/>
    <w:rsid w:val="00EF5427"/>
    <w:rsid w:val="00EF575C"/>
    <w:rsid w:val="00EF7431"/>
    <w:rsid w:val="00EF7D76"/>
    <w:rsid w:val="00F000C2"/>
    <w:rsid w:val="00F002C5"/>
    <w:rsid w:val="00F00325"/>
    <w:rsid w:val="00F006D4"/>
    <w:rsid w:val="00F01B69"/>
    <w:rsid w:val="00F020EC"/>
    <w:rsid w:val="00F022A0"/>
    <w:rsid w:val="00F0261F"/>
    <w:rsid w:val="00F037AC"/>
    <w:rsid w:val="00F03D1E"/>
    <w:rsid w:val="00F03EF5"/>
    <w:rsid w:val="00F04BA1"/>
    <w:rsid w:val="00F04BFF"/>
    <w:rsid w:val="00F07103"/>
    <w:rsid w:val="00F078F5"/>
    <w:rsid w:val="00F07E0D"/>
    <w:rsid w:val="00F120AD"/>
    <w:rsid w:val="00F12148"/>
    <w:rsid w:val="00F129B6"/>
    <w:rsid w:val="00F12EFC"/>
    <w:rsid w:val="00F1301D"/>
    <w:rsid w:val="00F13414"/>
    <w:rsid w:val="00F147BB"/>
    <w:rsid w:val="00F15D67"/>
    <w:rsid w:val="00F1616E"/>
    <w:rsid w:val="00F16728"/>
    <w:rsid w:val="00F17780"/>
    <w:rsid w:val="00F177B1"/>
    <w:rsid w:val="00F17FF1"/>
    <w:rsid w:val="00F20BBE"/>
    <w:rsid w:val="00F20E27"/>
    <w:rsid w:val="00F21194"/>
    <w:rsid w:val="00F2138E"/>
    <w:rsid w:val="00F22C34"/>
    <w:rsid w:val="00F23C4E"/>
    <w:rsid w:val="00F24A2F"/>
    <w:rsid w:val="00F25ACC"/>
    <w:rsid w:val="00F26185"/>
    <w:rsid w:val="00F2662E"/>
    <w:rsid w:val="00F267B7"/>
    <w:rsid w:val="00F26F40"/>
    <w:rsid w:val="00F26FE6"/>
    <w:rsid w:val="00F31940"/>
    <w:rsid w:val="00F31A55"/>
    <w:rsid w:val="00F31E03"/>
    <w:rsid w:val="00F32BFE"/>
    <w:rsid w:val="00F32D71"/>
    <w:rsid w:val="00F3314D"/>
    <w:rsid w:val="00F344AD"/>
    <w:rsid w:val="00F34AD8"/>
    <w:rsid w:val="00F35F65"/>
    <w:rsid w:val="00F36F9E"/>
    <w:rsid w:val="00F3733A"/>
    <w:rsid w:val="00F37365"/>
    <w:rsid w:val="00F37994"/>
    <w:rsid w:val="00F40764"/>
    <w:rsid w:val="00F416AC"/>
    <w:rsid w:val="00F4225D"/>
    <w:rsid w:val="00F42413"/>
    <w:rsid w:val="00F42E57"/>
    <w:rsid w:val="00F50C2F"/>
    <w:rsid w:val="00F5180B"/>
    <w:rsid w:val="00F518EA"/>
    <w:rsid w:val="00F519A4"/>
    <w:rsid w:val="00F52030"/>
    <w:rsid w:val="00F53B5A"/>
    <w:rsid w:val="00F53CAD"/>
    <w:rsid w:val="00F53FC5"/>
    <w:rsid w:val="00F5403A"/>
    <w:rsid w:val="00F54166"/>
    <w:rsid w:val="00F542C4"/>
    <w:rsid w:val="00F544C0"/>
    <w:rsid w:val="00F55F90"/>
    <w:rsid w:val="00F56170"/>
    <w:rsid w:val="00F566D5"/>
    <w:rsid w:val="00F60180"/>
    <w:rsid w:val="00F60331"/>
    <w:rsid w:val="00F60B19"/>
    <w:rsid w:val="00F62313"/>
    <w:rsid w:val="00F62517"/>
    <w:rsid w:val="00F62683"/>
    <w:rsid w:val="00F6285B"/>
    <w:rsid w:val="00F629E8"/>
    <w:rsid w:val="00F63DA0"/>
    <w:rsid w:val="00F6419E"/>
    <w:rsid w:val="00F6508C"/>
    <w:rsid w:val="00F65191"/>
    <w:rsid w:val="00F6569E"/>
    <w:rsid w:val="00F67595"/>
    <w:rsid w:val="00F70561"/>
    <w:rsid w:val="00F70BF2"/>
    <w:rsid w:val="00F71F88"/>
    <w:rsid w:val="00F720B7"/>
    <w:rsid w:val="00F722B8"/>
    <w:rsid w:val="00F72D2F"/>
    <w:rsid w:val="00F730AB"/>
    <w:rsid w:val="00F733CF"/>
    <w:rsid w:val="00F735B0"/>
    <w:rsid w:val="00F738C5"/>
    <w:rsid w:val="00F739F0"/>
    <w:rsid w:val="00F73BFF"/>
    <w:rsid w:val="00F746B7"/>
    <w:rsid w:val="00F74915"/>
    <w:rsid w:val="00F74B93"/>
    <w:rsid w:val="00F771D6"/>
    <w:rsid w:val="00F77D03"/>
    <w:rsid w:val="00F80393"/>
    <w:rsid w:val="00F8099E"/>
    <w:rsid w:val="00F80A5C"/>
    <w:rsid w:val="00F80A66"/>
    <w:rsid w:val="00F81463"/>
    <w:rsid w:val="00F81DD1"/>
    <w:rsid w:val="00F82BDB"/>
    <w:rsid w:val="00F82C26"/>
    <w:rsid w:val="00F82C94"/>
    <w:rsid w:val="00F83A6E"/>
    <w:rsid w:val="00F83D61"/>
    <w:rsid w:val="00F83E48"/>
    <w:rsid w:val="00F84BE3"/>
    <w:rsid w:val="00F85622"/>
    <w:rsid w:val="00F860F3"/>
    <w:rsid w:val="00F864E3"/>
    <w:rsid w:val="00F87AE5"/>
    <w:rsid w:val="00F87BA9"/>
    <w:rsid w:val="00F9022E"/>
    <w:rsid w:val="00F90BD9"/>
    <w:rsid w:val="00F91D51"/>
    <w:rsid w:val="00F91F96"/>
    <w:rsid w:val="00F93599"/>
    <w:rsid w:val="00F93E23"/>
    <w:rsid w:val="00F964DE"/>
    <w:rsid w:val="00F96772"/>
    <w:rsid w:val="00F967F8"/>
    <w:rsid w:val="00F96AAF"/>
    <w:rsid w:val="00F96FB9"/>
    <w:rsid w:val="00F970FC"/>
    <w:rsid w:val="00F977B3"/>
    <w:rsid w:val="00FA0552"/>
    <w:rsid w:val="00FA0568"/>
    <w:rsid w:val="00FA085F"/>
    <w:rsid w:val="00FA569D"/>
    <w:rsid w:val="00FA5ACE"/>
    <w:rsid w:val="00FA716E"/>
    <w:rsid w:val="00FB069E"/>
    <w:rsid w:val="00FB08C5"/>
    <w:rsid w:val="00FB0B03"/>
    <w:rsid w:val="00FB0DFF"/>
    <w:rsid w:val="00FB211F"/>
    <w:rsid w:val="00FB23C7"/>
    <w:rsid w:val="00FB459E"/>
    <w:rsid w:val="00FB5196"/>
    <w:rsid w:val="00FB5F8D"/>
    <w:rsid w:val="00FB63B9"/>
    <w:rsid w:val="00FB6A10"/>
    <w:rsid w:val="00FB75CB"/>
    <w:rsid w:val="00FC0046"/>
    <w:rsid w:val="00FC0E4A"/>
    <w:rsid w:val="00FC1911"/>
    <w:rsid w:val="00FC2099"/>
    <w:rsid w:val="00FC23CB"/>
    <w:rsid w:val="00FC26C5"/>
    <w:rsid w:val="00FC3221"/>
    <w:rsid w:val="00FC398A"/>
    <w:rsid w:val="00FC5283"/>
    <w:rsid w:val="00FC5375"/>
    <w:rsid w:val="00FC562A"/>
    <w:rsid w:val="00FC5A10"/>
    <w:rsid w:val="00FC5C94"/>
    <w:rsid w:val="00FC68C5"/>
    <w:rsid w:val="00FC737A"/>
    <w:rsid w:val="00FC73BD"/>
    <w:rsid w:val="00FD033B"/>
    <w:rsid w:val="00FD05A0"/>
    <w:rsid w:val="00FD070A"/>
    <w:rsid w:val="00FD0AF4"/>
    <w:rsid w:val="00FD12B6"/>
    <w:rsid w:val="00FD2BE5"/>
    <w:rsid w:val="00FD37A7"/>
    <w:rsid w:val="00FD4018"/>
    <w:rsid w:val="00FD407D"/>
    <w:rsid w:val="00FD47D0"/>
    <w:rsid w:val="00FD4BB9"/>
    <w:rsid w:val="00FD55B7"/>
    <w:rsid w:val="00FD57FA"/>
    <w:rsid w:val="00FD614C"/>
    <w:rsid w:val="00FD6440"/>
    <w:rsid w:val="00FD711B"/>
    <w:rsid w:val="00FE0BDC"/>
    <w:rsid w:val="00FE13F8"/>
    <w:rsid w:val="00FE1ACF"/>
    <w:rsid w:val="00FE1E11"/>
    <w:rsid w:val="00FE2099"/>
    <w:rsid w:val="00FE21AB"/>
    <w:rsid w:val="00FE21BB"/>
    <w:rsid w:val="00FE28B8"/>
    <w:rsid w:val="00FE3D8D"/>
    <w:rsid w:val="00FE49D9"/>
    <w:rsid w:val="00FE59D4"/>
    <w:rsid w:val="00FE5DB9"/>
    <w:rsid w:val="00FE6483"/>
    <w:rsid w:val="00FE6CD3"/>
    <w:rsid w:val="00FE6DB8"/>
    <w:rsid w:val="00FF0596"/>
    <w:rsid w:val="00FF0D4F"/>
    <w:rsid w:val="00FF1193"/>
    <w:rsid w:val="00FF11CA"/>
    <w:rsid w:val="00FF13B3"/>
    <w:rsid w:val="00FF1964"/>
    <w:rsid w:val="00FF1CAA"/>
    <w:rsid w:val="00FF4357"/>
    <w:rsid w:val="00FF5211"/>
    <w:rsid w:val="00FF5227"/>
    <w:rsid w:val="00FF6425"/>
    <w:rsid w:val="00FF6459"/>
    <w:rsid w:val="00FF7001"/>
    <w:rsid w:val="00FF74B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3ADB920"/>
  <w15:docId w15:val="{6CCFC8BF-26D6-48AF-8B5F-61ABE57CD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70095"/>
    <w:pPr>
      <w:spacing w:line="276" w:lineRule="auto"/>
      <w:ind w:left="5103"/>
    </w:pPr>
    <w:rPr>
      <w:lang w:eastAsia="en-US"/>
    </w:rPr>
  </w:style>
  <w:style w:type="paragraph" w:styleId="1">
    <w:name w:val="heading 1"/>
    <w:basedOn w:val="a0"/>
    <w:next w:val="a0"/>
    <w:link w:val="10"/>
    <w:uiPriority w:val="99"/>
    <w:qFormat/>
    <w:rsid w:val="001D666B"/>
    <w:pPr>
      <w:keepNext/>
      <w:keepLines/>
      <w:spacing w:before="240"/>
      <w:outlineLvl w:val="0"/>
    </w:pPr>
    <w:rPr>
      <w:rFonts w:ascii="Calibri Light" w:eastAsia="Times New Roman" w:hAnsi="Calibri Light"/>
      <w:color w:val="2E74B5"/>
      <w:sz w:val="32"/>
      <w:szCs w:val="32"/>
    </w:rPr>
  </w:style>
  <w:style w:type="paragraph" w:styleId="2">
    <w:name w:val="heading 2"/>
    <w:basedOn w:val="a0"/>
    <w:next w:val="a0"/>
    <w:link w:val="20"/>
    <w:semiHidden/>
    <w:unhideWhenUsed/>
    <w:qFormat/>
    <w:locked/>
    <w:rsid w:val="00CC3B4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0"/>
    <w:next w:val="a0"/>
    <w:link w:val="30"/>
    <w:semiHidden/>
    <w:unhideWhenUsed/>
    <w:qFormat/>
    <w:locked/>
    <w:rsid w:val="00074841"/>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1D666B"/>
    <w:rPr>
      <w:rFonts w:ascii="Calibri Light" w:hAnsi="Calibri Light" w:cs="Times New Roman"/>
      <w:color w:val="2E74B5"/>
      <w:sz w:val="32"/>
      <w:szCs w:val="32"/>
    </w:rPr>
  </w:style>
  <w:style w:type="character" w:styleId="a4">
    <w:name w:val="Strong"/>
    <w:basedOn w:val="a1"/>
    <w:uiPriority w:val="99"/>
    <w:qFormat/>
    <w:rsid w:val="00D1715B"/>
    <w:rPr>
      <w:rFonts w:cs="Times New Roman"/>
      <w:b/>
    </w:rPr>
  </w:style>
  <w:style w:type="paragraph" w:styleId="a5">
    <w:name w:val="Subtitle"/>
    <w:basedOn w:val="a0"/>
    <w:next w:val="a0"/>
    <w:link w:val="a6"/>
    <w:uiPriority w:val="99"/>
    <w:qFormat/>
    <w:rsid w:val="00D1715B"/>
    <w:pPr>
      <w:spacing w:after="60" w:line="240" w:lineRule="auto"/>
      <w:ind w:left="0"/>
      <w:jc w:val="center"/>
      <w:outlineLvl w:val="1"/>
    </w:pPr>
    <w:rPr>
      <w:rFonts w:ascii="Cambria" w:eastAsia="Times New Roman" w:hAnsi="Cambria"/>
      <w:sz w:val="24"/>
      <w:szCs w:val="24"/>
      <w:lang w:eastAsia="ru-RU"/>
    </w:rPr>
  </w:style>
  <w:style w:type="character" w:customStyle="1" w:styleId="a6">
    <w:name w:val="Подзаголовок Знак"/>
    <w:basedOn w:val="a1"/>
    <w:link w:val="a5"/>
    <w:uiPriority w:val="99"/>
    <w:locked/>
    <w:rsid w:val="00D1715B"/>
    <w:rPr>
      <w:rFonts w:ascii="Cambria" w:hAnsi="Cambria" w:cs="Times New Roman"/>
      <w:sz w:val="24"/>
      <w:szCs w:val="24"/>
    </w:rPr>
  </w:style>
  <w:style w:type="paragraph" w:styleId="a">
    <w:name w:val="List Bullet"/>
    <w:basedOn w:val="a0"/>
    <w:uiPriority w:val="99"/>
    <w:rsid w:val="00D1715B"/>
    <w:pPr>
      <w:numPr>
        <w:numId w:val="1"/>
      </w:numPr>
      <w:spacing w:line="240" w:lineRule="auto"/>
      <w:contextualSpacing/>
    </w:pPr>
    <w:rPr>
      <w:rFonts w:ascii="Times New Roman" w:eastAsia="Times New Roman" w:hAnsi="Times New Roman"/>
      <w:sz w:val="24"/>
      <w:szCs w:val="24"/>
      <w:lang w:eastAsia="ru-RU"/>
    </w:rPr>
  </w:style>
  <w:style w:type="character" w:styleId="a7">
    <w:name w:val="Hyperlink"/>
    <w:basedOn w:val="a1"/>
    <w:uiPriority w:val="99"/>
    <w:rsid w:val="003C3EB4"/>
    <w:rPr>
      <w:rFonts w:cs="Times New Roman"/>
      <w:color w:val="CCCCCC"/>
      <w:u w:val="single"/>
    </w:rPr>
  </w:style>
  <w:style w:type="table" w:styleId="a8">
    <w:name w:val="Table Grid"/>
    <w:basedOn w:val="a2"/>
    <w:uiPriority w:val="99"/>
    <w:locked/>
    <w:rsid w:val="004F1992"/>
    <w:pPr>
      <w:spacing w:line="276" w:lineRule="auto"/>
      <w:ind w:left="5103"/>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rmal (Web)"/>
    <w:basedOn w:val="a0"/>
    <w:uiPriority w:val="99"/>
    <w:rsid w:val="003C7B08"/>
    <w:pPr>
      <w:spacing w:before="100" w:beforeAutospacing="1" w:after="100" w:afterAutospacing="1" w:line="240" w:lineRule="auto"/>
      <w:ind w:left="0"/>
    </w:pPr>
    <w:rPr>
      <w:rFonts w:ascii="Times New Roman" w:hAnsi="Times New Roman"/>
      <w:sz w:val="24"/>
      <w:szCs w:val="24"/>
      <w:lang w:eastAsia="ru-RU"/>
    </w:rPr>
  </w:style>
  <w:style w:type="paragraph" w:customStyle="1" w:styleId="ListParagraph1">
    <w:name w:val="List Paragraph1"/>
    <w:basedOn w:val="a0"/>
    <w:uiPriority w:val="99"/>
    <w:rsid w:val="004A7A54"/>
    <w:pPr>
      <w:spacing w:after="200"/>
      <w:ind w:left="720"/>
    </w:pPr>
    <w:rPr>
      <w:rFonts w:eastAsia="Times New Roman"/>
    </w:rPr>
  </w:style>
  <w:style w:type="paragraph" w:styleId="aa">
    <w:name w:val="Body Text Indent"/>
    <w:basedOn w:val="a0"/>
    <w:link w:val="ab"/>
    <w:uiPriority w:val="99"/>
    <w:semiHidden/>
    <w:rsid w:val="004A7A54"/>
    <w:pPr>
      <w:spacing w:after="120"/>
      <w:ind w:left="283"/>
    </w:pPr>
  </w:style>
  <w:style w:type="character" w:customStyle="1" w:styleId="BodyTextIndentChar">
    <w:name w:val="Body Text Indent Char"/>
    <w:basedOn w:val="a1"/>
    <w:uiPriority w:val="99"/>
    <w:semiHidden/>
    <w:locked/>
    <w:rsid w:val="00973692"/>
    <w:rPr>
      <w:rFonts w:cs="Times New Roman"/>
      <w:lang w:eastAsia="en-US"/>
    </w:rPr>
  </w:style>
  <w:style w:type="character" w:customStyle="1" w:styleId="ab">
    <w:name w:val="Основной текст с отступом Знак"/>
    <w:basedOn w:val="a1"/>
    <w:link w:val="aa"/>
    <w:uiPriority w:val="99"/>
    <w:semiHidden/>
    <w:locked/>
    <w:rsid w:val="004A7A54"/>
    <w:rPr>
      <w:rFonts w:ascii="Calibri" w:hAnsi="Calibri" w:cs="Times New Roman"/>
      <w:sz w:val="22"/>
      <w:szCs w:val="22"/>
      <w:lang w:val="ru-RU" w:eastAsia="en-US" w:bidi="ar-SA"/>
    </w:rPr>
  </w:style>
  <w:style w:type="paragraph" w:customStyle="1" w:styleId="formattexttopleveltext">
    <w:name w:val="formattext topleveltext"/>
    <w:basedOn w:val="a0"/>
    <w:uiPriority w:val="99"/>
    <w:rsid w:val="0000753D"/>
    <w:pPr>
      <w:spacing w:before="100" w:beforeAutospacing="1" w:after="100" w:afterAutospacing="1" w:line="240" w:lineRule="auto"/>
      <w:ind w:left="0"/>
    </w:pPr>
    <w:rPr>
      <w:rFonts w:ascii="Arial Unicode MS" w:eastAsia="Times New Roman" w:hAnsi="Arial Unicode MS" w:cs="Arial Unicode MS"/>
      <w:sz w:val="24"/>
      <w:szCs w:val="24"/>
      <w:lang w:eastAsia="ru-RU"/>
    </w:rPr>
  </w:style>
  <w:style w:type="character" w:customStyle="1" w:styleId="apple-converted-space">
    <w:name w:val="apple-converted-space"/>
    <w:basedOn w:val="a1"/>
    <w:uiPriority w:val="99"/>
    <w:rsid w:val="0000753D"/>
    <w:rPr>
      <w:rFonts w:cs="Times New Roman"/>
    </w:rPr>
  </w:style>
  <w:style w:type="character" w:customStyle="1" w:styleId="match">
    <w:name w:val="match"/>
    <w:basedOn w:val="a1"/>
    <w:uiPriority w:val="99"/>
    <w:rsid w:val="0000753D"/>
    <w:rPr>
      <w:rFonts w:cs="Times New Roman"/>
    </w:rPr>
  </w:style>
  <w:style w:type="character" w:styleId="ac">
    <w:name w:val="FollowedHyperlink"/>
    <w:basedOn w:val="a1"/>
    <w:uiPriority w:val="99"/>
    <w:rsid w:val="000420D2"/>
    <w:rPr>
      <w:rFonts w:cs="Times New Roman"/>
      <w:color w:val="800080"/>
      <w:u w:val="single"/>
    </w:rPr>
  </w:style>
  <w:style w:type="paragraph" w:styleId="ad">
    <w:name w:val="Balloon Text"/>
    <w:basedOn w:val="a0"/>
    <w:link w:val="ae"/>
    <w:uiPriority w:val="99"/>
    <w:semiHidden/>
    <w:rsid w:val="007B7BFF"/>
    <w:rPr>
      <w:rFonts w:ascii="Tahoma" w:hAnsi="Tahoma" w:cs="Tahoma"/>
      <w:sz w:val="16"/>
      <w:szCs w:val="16"/>
    </w:rPr>
  </w:style>
  <w:style w:type="character" w:customStyle="1" w:styleId="ae">
    <w:name w:val="Текст выноски Знак"/>
    <w:basedOn w:val="a1"/>
    <w:link w:val="ad"/>
    <w:uiPriority w:val="99"/>
    <w:semiHidden/>
    <w:locked/>
    <w:rsid w:val="007B7709"/>
    <w:rPr>
      <w:rFonts w:ascii="Times New Roman" w:hAnsi="Times New Roman" w:cs="Times New Roman"/>
      <w:sz w:val="2"/>
      <w:lang w:eastAsia="en-US"/>
    </w:rPr>
  </w:style>
  <w:style w:type="table" w:customStyle="1" w:styleId="11">
    <w:name w:val="Сетка таблицы светлая1"/>
    <w:basedOn w:val="a2"/>
    <w:uiPriority w:val="40"/>
    <w:rsid w:val="00EC65AC"/>
    <w:rPr>
      <w:sz w:val="20"/>
      <w:szCs w:val="20"/>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f">
    <w:name w:val="List Paragraph"/>
    <w:basedOn w:val="a0"/>
    <w:link w:val="af0"/>
    <w:uiPriority w:val="34"/>
    <w:qFormat/>
    <w:rsid w:val="006F1E1C"/>
    <w:pPr>
      <w:ind w:left="720"/>
      <w:contextualSpacing/>
    </w:pPr>
  </w:style>
  <w:style w:type="character" w:styleId="af1">
    <w:name w:val="annotation reference"/>
    <w:basedOn w:val="a1"/>
    <w:uiPriority w:val="99"/>
    <w:semiHidden/>
    <w:unhideWhenUsed/>
    <w:rsid w:val="0083286B"/>
    <w:rPr>
      <w:sz w:val="16"/>
      <w:szCs w:val="16"/>
    </w:rPr>
  </w:style>
  <w:style w:type="paragraph" w:styleId="af2">
    <w:name w:val="annotation text"/>
    <w:basedOn w:val="a0"/>
    <w:link w:val="af3"/>
    <w:uiPriority w:val="99"/>
    <w:semiHidden/>
    <w:unhideWhenUsed/>
    <w:rsid w:val="0083286B"/>
    <w:pPr>
      <w:spacing w:line="240" w:lineRule="auto"/>
    </w:pPr>
    <w:rPr>
      <w:sz w:val="20"/>
      <w:szCs w:val="20"/>
    </w:rPr>
  </w:style>
  <w:style w:type="character" w:customStyle="1" w:styleId="af3">
    <w:name w:val="Текст примечания Знак"/>
    <w:basedOn w:val="a1"/>
    <w:link w:val="af2"/>
    <w:uiPriority w:val="99"/>
    <w:semiHidden/>
    <w:rsid w:val="0083286B"/>
    <w:rPr>
      <w:sz w:val="20"/>
      <w:szCs w:val="20"/>
      <w:lang w:eastAsia="en-US"/>
    </w:rPr>
  </w:style>
  <w:style w:type="paragraph" w:styleId="af4">
    <w:name w:val="annotation subject"/>
    <w:basedOn w:val="af2"/>
    <w:next w:val="af2"/>
    <w:link w:val="af5"/>
    <w:uiPriority w:val="99"/>
    <w:semiHidden/>
    <w:unhideWhenUsed/>
    <w:rsid w:val="0083286B"/>
    <w:rPr>
      <w:b/>
      <w:bCs/>
    </w:rPr>
  </w:style>
  <w:style w:type="character" w:customStyle="1" w:styleId="af5">
    <w:name w:val="Тема примечания Знак"/>
    <w:basedOn w:val="af3"/>
    <w:link w:val="af4"/>
    <w:uiPriority w:val="99"/>
    <w:semiHidden/>
    <w:rsid w:val="0083286B"/>
    <w:rPr>
      <w:b/>
      <w:bCs/>
      <w:sz w:val="20"/>
      <w:szCs w:val="20"/>
      <w:lang w:eastAsia="en-US"/>
    </w:rPr>
  </w:style>
  <w:style w:type="paragraph" w:styleId="af6">
    <w:name w:val="Revision"/>
    <w:hidden/>
    <w:uiPriority w:val="99"/>
    <w:semiHidden/>
    <w:rsid w:val="0083286B"/>
    <w:rPr>
      <w:lang w:eastAsia="en-US"/>
    </w:rPr>
  </w:style>
  <w:style w:type="paragraph" w:customStyle="1" w:styleId="Default">
    <w:name w:val="Default"/>
    <w:rsid w:val="00932F37"/>
    <w:pPr>
      <w:autoSpaceDE w:val="0"/>
      <w:autoSpaceDN w:val="0"/>
      <w:adjustRightInd w:val="0"/>
    </w:pPr>
    <w:rPr>
      <w:rFonts w:ascii="Times New Roman" w:hAnsi="Times New Roman"/>
      <w:color w:val="000000"/>
      <w:sz w:val="24"/>
      <w:szCs w:val="24"/>
    </w:rPr>
  </w:style>
  <w:style w:type="table" w:customStyle="1" w:styleId="12">
    <w:name w:val="Сетка таблицы1"/>
    <w:basedOn w:val="a2"/>
    <w:next w:val="a8"/>
    <w:uiPriority w:val="39"/>
    <w:rsid w:val="00883CCB"/>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1"/>
    <w:link w:val="3"/>
    <w:semiHidden/>
    <w:rsid w:val="00074841"/>
    <w:rPr>
      <w:rFonts w:asciiTheme="majorHAnsi" w:eastAsiaTheme="majorEastAsia" w:hAnsiTheme="majorHAnsi" w:cstheme="majorBidi"/>
      <w:color w:val="243F60" w:themeColor="accent1" w:themeShade="7F"/>
      <w:sz w:val="24"/>
      <w:szCs w:val="24"/>
      <w:lang w:eastAsia="en-US"/>
    </w:rPr>
  </w:style>
  <w:style w:type="table" w:customStyle="1" w:styleId="13">
    <w:name w:val="Сетка таблицы светлая1"/>
    <w:basedOn w:val="a2"/>
    <w:next w:val="11"/>
    <w:uiPriority w:val="40"/>
    <w:rsid w:val="00074841"/>
    <w:rPr>
      <w:sz w:val="20"/>
      <w:szCs w:val="20"/>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10">
    <w:name w:val="Сетка таблицы11"/>
    <w:basedOn w:val="a2"/>
    <w:next w:val="a8"/>
    <w:uiPriority w:val="39"/>
    <w:rsid w:val="00074841"/>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0">
    <w:name w:val="Абзац списка Знак"/>
    <w:basedOn w:val="a1"/>
    <w:link w:val="af"/>
    <w:uiPriority w:val="34"/>
    <w:locked/>
    <w:rsid w:val="00D53780"/>
    <w:rPr>
      <w:lang w:eastAsia="en-US"/>
    </w:rPr>
  </w:style>
  <w:style w:type="paragraph" w:styleId="af7">
    <w:name w:val="header"/>
    <w:basedOn w:val="a0"/>
    <w:link w:val="af8"/>
    <w:uiPriority w:val="99"/>
    <w:unhideWhenUsed/>
    <w:rsid w:val="0096380E"/>
    <w:pPr>
      <w:tabs>
        <w:tab w:val="center" w:pos="4677"/>
        <w:tab w:val="right" w:pos="9355"/>
      </w:tabs>
      <w:spacing w:line="240" w:lineRule="auto"/>
    </w:pPr>
  </w:style>
  <w:style w:type="character" w:customStyle="1" w:styleId="af8">
    <w:name w:val="Верхний колонтитул Знак"/>
    <w:basedOn w:val="a1"/>
    <w:link w:val="af7"/>
    <w:uiPriority w:val="99"/>
    <w:rsid w:val="0096380E"/>
    <w:rPr>
      <w:lang w:eastAsia="en-US"/>
    </w:rPr>
  </w:style>
  <w:style w:type="paragraph" w:styleId="af9">
    <w:name w:val="footer"/>
    <w:basedOn w:val="a0"/>
    <w:link w:val="afa"/>
    <w:uiPriority w:val="99"/>
    <w:unhideWhenUsed/>
    <w:rsid w:val="0096380E"/>
    <w:pPr>
      <w:tabs>
        <w:tab w:val="center" w:pos="4677"/>
        <w:tab w:val="right" w:pos="9355"/>
      </w:tabs>
      <w:spacing w:line="240" w:lineRule="auto"/>
    </w:pPr>
  </w:style>
  <w:style w:type="character" w:customStyle="1" w:styleId="afa">
    <w:name w:val="Нижний колонтитул Знак"/>
    <w:basedOn w:val="a1"/>
    <w:link w:val="af9"/>
    <w:uiPriority w:val="99"/>
    <w:rsid w:val="0096380E"/>
    <w:rPr>
      <w:lang w:eastAsia="en-US"/>
    </w:rPr>
  </w:style>
  <w:style w:type="paragraph" w:styleId="afb">
    <w:name w:val="caption"/>
    <w:basedOn w:val="a0"/>
    <w:next w:val="a0"/>
    <w:unhideWhenUsed/>
    <w:qFormat/>
    <w:locked/>
    <w:rsid w:val="00F83E48"/>
    <w:pPr>
      <w:spacing w:after="200" w:line="240" w:lineRule="auto"/>
    </w:pPr>
    <w:rPr>
      <w:i/>
      <w:iCs/>
      <w:color w:val="1F497D" w:themeColor="text2"/>
      <w:sz w:val="18"/>
      <w:szCs w:val="18"/>
    </w:rPr>
  </w:style>
  <w:style w:type="character" w:customStyle="1" w:styleId="20">
    <w:name w:val="Заголовок 2 Знак"/>
    <w:basedOn w:val="a1"/>
    <w:link w:val="2"/>
    <w:semiHidden/>
    <w:rsid w:val="00CC3B4F"/>
    <w:rPr>
      <w:rFonts w:asciiTheme="majorHAnsi" w:eastAsiaTheme="majorEastAsia" w:hAnsiTheme="majorHAnsi" w:cstheme="majorBidi"/>
      <w:color w:val="365F91" w:themeColor="accent1" w:themeShade="BF"/>
      <w:sz w:val="26"/>
      <w:szCs w:val="26"/>
      <w:lang w:eastAsia="en-US"/>
    </w:rPr>
  </w:style>
  <w:style w:type="character" w:customStyle="1" w:styleId="typography">
    <w:name w:val="typography"/>
    <w:basedOn w:val="a1"/>
    <w:rsid w:val="008D24F7"/>
  </w:style>
  <w:style w:type="character" w:customStyle="1" w:styleId="jpfdse">
    <w:name w:val="jpfdse"/>
    <w:basedOn w:val="a1"/>
    <w:rsid w:val="00C516D5"/>
  </w:style>
  <w:style w:type="paragraph" w:styleId="afc">
    <w:name w:val="Title"/>
    <w:basedOn w:val="a0"/>
    <w:next w:val="a0"/>
    <w:link w:val="afd"/>
    <w:qFormat/>
    <w:locked/>
    <w:rsid w:val="00DF468A"/>
    <w:pPr>
      <w:spacing w:line="240" w:lineRule="auto"/>
      <w:contextualSpacing/>
    </w:pPr>
    <w:rPr>
      <w:rFonts w:asciiTheme="majorHAnsi" w:eastAsiaTheme="majorEastAsia" w:hAnsiTheme="majorHAnsi" w:cstheme="majorBidi"/>
      <w:spacing w:val="-10"/>
      <w:kern w:val="28"/>
      <w:sz w:val="56"/>
      <w:szCs w:val="56"/>
    </w:rPr>
  </w:style>
  <w:style w:type="character" w:customStyle="1" w:styleId="afd">
    <w:name w:val="Заголовок Знак"/>
    <w:basedOn w:val="a1"/>
    <w:link w:val="afc"/>
    <w:rsid w:val="00DF468A"/>
    <w:rPr>
      <w:rFonts w:asciiTheme="majorHAnsi" w:eastAsiaTheme="majorEastAsia" w:hAnsiTheme="majorHAnsi" w:cstheme="majorBidi"/>
      <w:spacing w:val="-10"/>
      <w:kern w:val="28"/>
      <w:sz w:val="56"/>
      <w:szCs w:val="56"/>
      <w:lang w:eastAsia="en-US"/>
    </w:rPr>
  </w:style>
  <w:style w:type="paragraph" w:customStyle="1" w:styleId="msonormal0">
    <w:name w:val="msonormal"/>
    <w:basedOn w:val="a0"/>
    <w:rsid w:val="00907B0F"/>
    <w:pPr>
      <w:spacing w:before="100" w:beforeAutospacing="1" w:after="100" w:afterAutospacing="1" w:line="240" w:lineRule="auto"/>
      <w:ind w:left="0"/>
    </w:pPr>
    <w:rPr>
      <w:rFonts w:ascii="Times New Roman" w:eastAsia="Times New Roman" w:hAnsi="Times New Roman"/>
      <w:sz w:val="24"/>
      <w:szCs w:val="24"/>
      <w:lang w:eastAsia="ru-RU"/>
    </w:rPr>
  </w:style>
  <w:style w:type="paragraph" w:customStyle="1" w:styleId="font5">
    <w:name w:val="font5"/>
    <w:basedOn w:val="a0"/>
    <w:rsid w:val="00907B0F"/>
    <w:pPr>
      <w:spacing w:before="100" w:beforeAutospacing="1" w:after="100" w:afterAutospacing="1" w:line="240" w:lineRule="auto"/>
      <w:ind w:left="0"/>
    </w:pPr>
    <w:rPr>
      <w:rFonts w:ascii="Times New Roman" w:eastAsia="Times New Roman" w:hAnsi="Times New Roman"/>
      <w:sz w:val="20"/>
      <w:szCs w:val="20"/>
      <w:lang w:eastAsia="ru-RU"/>
    </w:rPr>
  </w:style>
  <w:style w:type="paragraph" w:customStyle="1" w:styleId="font6">
    <w:name w:val="font6"/>
    <w:basedOn w:val="a0"/>
    <w:rsid w:val="00907B0F"/>
    <w:pPr>
      <w:spacing w:before="100" w:beforeAutospacing="1" w:after="100" w:afterAutospacing="1" w:line="240" w:lineRule="auto"/>
      <w:ind w:left="0"/>
    </w:pPr>
    <w:rPr>
      <w:rFonts w:ascii="Times New Roman" w:eastAsia="Times New Roman" w:hAnsi="Times New Roman"/>
      <w:sz w:val="20"/>
      <w:szCs w:val="20"/>
      <w:lang w:eastAsia="ru-RU"/>
    </w:rPr>
  </w:style>
  <w:style w:type="paragraph" w:customStyle="1" w:styleId="font7">
    <w:name w:val="font7"/>
    <w:basedOn w:val="a0"/>
    <w:rsid w:val="00907B0F"/>
    <w:pPr>
      <w:spacing w:before="100" w:beforeAutospacing="1" w:after="100" w:afterAutospacing="1" w:line="240" w:lineRule="auto"/>
      <w:ind w:left="0"/>
    </w:pPr>
    <w:rPr>
      <w:rFonts w:eastAsia="Times New Roman" w:cs="Calibri"/>
      <w:sz w:val="20"/>
      <w:szCs w:val="20"/>
      <w:lang w:eastAsia="ru-RU"/>
    </w:rPr>
  </w:style>
  <w:style w:type="paragraph" w:customStyle="1" w:styleId="xl63">
    <w:name w:val="xl63"/>
    <w:basedOn w:val="a0"/>
    <w:rsid w:val="00907B0F"/>
    <w:pPr>
      <w:pBdr>
        <w:bottom w:val="single" w:sz="8" w:space="0" w:color="auto"/>
        <w:right w:val="single" w:sz="8" w:space="0" w:color="auto"/>
      </w:pBdr>
      <w:spacing w:before="100" w:beforeAutospacing="1" w:after="100" w:afterAutospacing="1" w:line="240" w:lineRule="auto"/>
      <w:ind w:left="0"/>
      <w:jc w:val="center"/>
      <w:textAlignment w:val="center"/>
    </w:pPr>
    <w:rPr>
      <w:rFonts w:ascii="Times New Roman" w:eastAsia="Times New Roman" w:hAnsi="Times New Roman"/>
      <w:sz w:val="20"/>
      <w:szCs w:val="20"/>
      <w:lang w:eastAsia="ru-RU"/>
    </w:rPr>
  </w:style>
  <w:style w:type="paragraph" w:customStyle="1" w:styleId="xl64">
    <w:name w:val="xl64"/>
    <w:basedOn w:val="a0"/>
    <w:rsid w:val="00907B0F"/>
    <w:pPr>
      <w:pBdr>
        <w:bottom w:val="single" w:sz="8" w:space="0" w:color="auto"/>
        <w:right w:val="single" w:sz="8" w:space="0" w:color="auto"/>
      </w:pBdr>
      <w:spacing w:before="100" w:beforeAutospacing="1" w:after="100" w:afterAutospacing="1" w:line="240" w:lineRule="auto"/>
      <w:ind w:left="0"/>
      <w:textAlignment w:val="center"/>
    </w:pPr>
    <w:rPr>
      <w:rFonts w:ascii="Times New Roman" w:eastAsia="Times New Roman" w:hAnsi="Times New Roman"/>
      <w:sz w:val="20"/>
      <w:szCs w:val="20"/>
      <w:lang w:eastAsia="ru-RU"/>
    </w:rPr>
  </w:style>
  <w:style w:type="paragraph" w:customStyle="1" w:styleId="xl65">
    <w:name w:val="xl65"/>
    <w:basedOn w:val="a0"/>
    <w:rsid w:val="00907B0F"/>
    <w:pPr>
      <w:spacing w:before="100" w:beforeAutospacing="1" w:after="100" w:afterAutospacing="1" w:line="240" w:lineRule="auto"/>
      <w:ind w:left="0"/>
    </w:pPr>
    <w:rPr>
      <w:rFonts w:ascii="Times New Roman" w:eastAsia="Times New Roman" w:hAnsi="Times New Roman"/>
      <w:sz w:val="24"/>
      <w:szCs w:val="24"/>
      <w:lang w:eastAsia="ru-RU"/>
    </w:rPr>
  </w:style>
  <w:style w:type="paragraph" w:customStyle="1" w:styleId="xl66">
    <w:name w:val="xl66"/>
    <w:basedOn w:val="a0"/>
    <w:rsid w:val="00907B0F"/>
    <w:pPr>
      <w:pBdr>
        <w:bottom w:val="single" w:sz="8" w:space="0" w:color="auto"/>
        <w:right w:val="single" w:sz="8" w:space="0" w:color="auto"/>
      </w:pBdr>
      <w:spacing w:before="100" w:beforeAutospacing="1" w:after="100" w:afterAutospacing="1" w:line="240" w:lineRule="auto"/>
      <w:ind w:left="0"/>
      <w:textAlignment w:val="center"/>
    </w:pPr>
    <w:rPr>
      <w:rFonts w:ascii="Times New Roman" w:eastAsia="Times New Roman" w:hAnsi="Times New Roman"/>
      <w:sz w:val="20"/>
      <w:szCs w:val="20"/>
      <w:lang w:eastAsia="ru-RU"/>
    </w:rPr>
  </w:style>
  <w:style w:type="paragraph" w:customStyle="1" w:styleId="xl67">
    <w:name w:val="xl67"/>
    <w:basedOn w:val="a0"/>
    <w:rsid w:val="00907B0F"/>
    <w:pPr>
      <w:spacing w:before="100" w:beforeAutospacing="1" w:after="100" w:afterAutospacing="1" w:line="240" w:lineRule="auto"/>
      <w:ind w:left="0"/>
    </w:pPr>
    <w:rPr>
      <w:rFonts w:ascii="Times New Roman" w:eastAsia="Times New Roman" w:hAnsi="Times New Roman"/>
      <w:color w:val="FF0000"/>
      <w:sz w:val="24"/>
      <w:szCs w:val="24"/>
      <w:lang w:eastAsia="ru-RU"/>
    </w:rPr>
  </w:style>
  <w:style w:type="paragraph" w:customStyle="1" w:styleId="xl68">
    <w:name w:val="xl68"/>
    <w:basedOn w:val="a0"/>
    <w:rsid w:val="00907B0F"/>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left="0"/>
      <w:jc w:val="center"/>
      <w:textAlignment w:val="center"/>
    </w:pPr>
    <w:rPr>
      <w:rFonts w:ascii="Times New Roman" w:eastAsia="Times New Roman" w:hAnsi="Times New Roman"/>
      <w:b/>
      <w:bCs/>
      <w:sz w:val="24"/>
      <w:szCs w:val="24"/>
      <w:lang w:eastAsia="ru-RU"/>
    </w:rPr>
  </w:style>
  <w:style w:type="paragraph" w:customStyle="1" w:styleId="xl69">
    <w:name w:val="xl69"/>
    <w:basedOn w:val="a0"/>
    <w:rsid w:val="00907B0F"/>
    <w:pPr>
      <w:pBdr>
        <w:top w:val="single" w:sz="8" w:space="0" w:color="auto"/>
        <w:bottom w:val="single" w:sz="8" w:space="0" w:color="auto"/>
        <w:right w:val="single" w:sz="8" w:space="0" w:color="auto"/>
      </w:pBdr>
      <w:spacing w:before="100" w:beforeAutospacing="1" w:after="100" w:afterAutospacing="1" w:line="240" w:lineRule="auto"/>
      <w:ind w:left="0"/>
      <w:jc w:val="center"/>
      <w:textAlignment w:val="center"/>
    </w:pPr>
    <w:rPr>
      <w:rFonts w:ascii="Times New Roman" w:eastAsia="Times New Roman" w:hAnsi="Times New Roman"/>
      <w:b/>
      <w:bCs/>
      <w:sz w:val="24"/>
      <w:szCs w:val="24"/>
      <w:lang w:eastAsia="ru-RU"/>
    </w:rPr>
  </w:style>
  <w:style w:type="paragraph" w:customStyle="1" w:styleId="xl70">
    <w:name w:val="xl70"/>
    <w:basedOn w:val="a0"/>
    <w:rsid w:val="00907B0F"/>
    <w:pPr>
      <w:pBdr>
        <w:top w:val="single" w:sz="8" w:space="0" w:color="auto"/>
        <w:bottom w:val="single" w:sz="8" w:space="0" w:color="auto"/>
        <w:right w:val="single" w:sz="8" w:space="0" w:color="auto"/>
      </w:pBdr>
      <w:spacing w:before="100" w:beforeAutospacing="1" w:after="100" w:afterAutospacing="1" w:line="240" w:lineRule="auto"/>
      <w:ind w:left="0"/>
      <w:jc w:val="center"/>
      <w:textAlignment w:val="center"/>
    </w:pPr>
    <w:rPr>
      <w:rFonts w:ascii="Times New Roman" w:eastAsia="Times New Roman" w:hAnsi="Times New Roman"/>
      <w:b/>
      <w:bCs/>
      <w:sz w:val="24"/>
      <w:szCs w:val="24"/>
      <w:lang w:eastAsia="ru-RU"/>
    </w:rPr>
  </w:style>
  <w:style w:type="paragraph" w:customStyle="1" w:styleId="xl71">
    <w:name w:val="xl71"/>
    <w:basedOn w:val="a0"/>
    <w:rsid w:val="00907B0F"/>
    <w:pPr>
      <w:pBdr>
        <w:bottom w:val="single" w:sz="8" w:space="0" w:color="auto"/>
        <w:right w:val="single" w:sz="8" w:space="0" w:color="auto"/>
      </w:pBdr>
      <w:spacing w:before="100" w:beforeAutospacing="1" w:after="100" w:afterAutospacing="1" w:line="240" w:lineRule="auto"/>
      <w:ind w:left="0"/>
      <w:jc w:val="center"/>
      <w:textAlignment w:val="center"/>
    </w:pPr>
    <w:rPr>
      <w:rFonts w:ascii="Times New Roman" w:eastAsia="Times New Roman" w:hAnsi="Times New Roman"/>
      <w:sz w:val="20"/>
      <w:szCs w:val="20"/>
      <w:lang w:eastAsia="ru-RU"/>
    </w:rPr>
  </w:style>
  <w:style w:type="paragraph" w:customStyle="1" w:styleId="xl72">
    <w:name w:val="xl72"/>
    <w:basedOn w:val="a0"/>
    <w:rsid w:val="00907B0F"/>
    <w:pPr>
      <w:pBdr>
        <w:left w:val="single" w:sz="8" w:space="0" w:color="auto"/>
        <w:bottom w:val="single" w:sz="8" w:space="0" w:color="auto"/>
        <w:right w:val="single" w:sz="8" w:space="0" w:color="auto"/>
      </w:pBdr>
      <w:spacing w:before="100" w:beforeAutospacing="1" w:after="100" w:afterAutospacing="1" w:line="240" w:lineRule="auto"/>
      <w:ind w:left="0"/>
      <w:jc w:val="both"/>
      <w:textAlignment w:val="center"/>
    </w:pPr>
    <w:rPr>
      <w:rFonts w:ascii="Times New Roman" w:eastAsia="Times New Roman" w:hAnsi="Times New Roman"/>
      <w:sz w:val="20"/>
      <w:szCs w:val="20"/>
      <w:lang w:eastAsia="ru-RU"/>
    </w:rPr>
  </w:style>
  <w:style w:type="paragraph" w:customStyle="1" w:styleId="xl73">
    <w:name w:val="xl73"/>
    <w:basedOn w:val="a0"/>
    <w:rsid w:val="00907B0F"/>
    <w:pPr>
      <w:pBdr>
        <w:bottom w:val="single" w:sz="8" w:space="0" w:color="auto"/>
        <w:right w:val="single" w:sz="8" w:space="0" w:color="auto"/>
      </w:pBdr>
      <w:shd w:val="clear" w:color="000000" w:fill="FFFFFF"/>
      <w:spacing w:before="100" w:beforeAutospacing="1" w:after="100" w:afterAutospacing="1" w:line="240" w:lineRule="auto"/>
      <w:ind w:left="0"/>
      <w:jc w:val="center"/>
      <w:textAlignment w:val="center"/>
    </w:pPr>
    <w:rPr>
      <w:rFonts w:ascii="Times New Roman" w:eastAsia="Times New Roman" w:hAnsi="Times New Roman"/>
      <w:sz w:val="20"/>
      <w:szCs w:val="20"/>
      <w:lang w:eastAsia="ru-RU"/>
    </w:rPr>
  </w:style>
  <w:style w:type="paragraph" w:customStyle="1" w:styleId="xl74">
    <w:name w:val="xl74"/>
    <w:basedOn w:val="a0"/>
    <w:rsid w:val="00907B0F"/>
    <w:pPr>
      <w:pBdr>
        <w:bottom w:val="single" w:sz="8" w:space="0" w:color="auto"/>
        <w:right w:val="single" w:sz="8" w:space="0" w:color="auto"/>
      </w:pBdr>
      <w:spacing w:before="100" w:beforeAutospacing="1" w:after="100" w:afterAutospacing="1" w:line="240" w:lineRule="auto"/>
      <w:ind w:left="0"/>
      <w:textAlignment w:val="top"/>
    </w:pPr>
    <w:rPr>
      <w:rFonts w:ascii="Times New Roman" w:eastAsia="Times New Roman" w:hAnsi="Times New Roman"/>
      <w:sz w:val="20"/>
      <w:szCs w:val="20"/>
      <w:lang w:eastAsia="ru-RU"/>
    </w:rPr>
  </w:style>
  <w:style w:type="paragraph" w:customStyle="1" w:styleId="xl75">
    <w:name w:val="xl75"/>
    <w:basedOn w:val="a0"/>
    <w:rsid w:val="00907B0F"/>
    <w:pPr>
      <w:pBdr>
        <w:bottom w:val="single" w:sz="8" w:space="0" w:color="auto"/>
        <w:right w:val="single" w:sz="8" w:space="0" w:color="auto"/>
      </w:pBdr>
      <w:spacing w:before="100" w:beforeAutospacing="1" w:after="100" w:afterAutospacing="1" w:line="240" w:lineRule="auto"/>
      <w:ind w:left="0"/>
      <w:textAlignment w:val="top"/>
    </w:pPr>
    <w:rPr>
      <w:rFonts w:ascii="Times New Roman" w:eastAsia="Times New Roman" w:hAnsi="Times New Roman"/>
      <w:sz w:val="20"/>
      <w:szCs w:val="20"/>
      <w:lang w:eastAsia="ru-RU"/>
    </w:rPr>
  </w:style>
  <w:style w:type="paragraph" w:customStyle="1" w:styleId="xl76">
    <w:name w:val="xl76"/>
    <w:basedOn w:val="a0"/>
    <w:rsid w:val="00907B0F"/>
    <w:pPr>
      <w:spacing w:before="100" w:beforeAutospacing="1" w:after="100" w:afterAutospacing="1" w:line="240" w:lineRule="auto"/>
      <w:ind w:left="0"/>
      <w:textAlignment w:val="top"/>
    </w:pPr>
    <w:rPr>
      <w:rFonts w:ascii="Times New Roman" w:eastAsia="Times New Roman" w:hAnsi="Times New Roman"/>
      <w:color w:val="FF0000"/>
      <w:sz w:val="24"/>
      <w:szCs w:val="24"/>
      <w:lang w:eastAsia="ru-RU"/>
    </w:rPr>
  </w:style>
  <w:style w:type="paragraph" w:customStyle="1" w:styleId="xl77">
    <w:name w:val="xl77"/>
    <w:basedOn w:val="a0"/>
    <w:rsid w:val="00907B0F"/>
    <w:pPr>
      <w:shd w:val="clear" w:color="000000" w:fill="FFFFFF"/>
      <w:spacing w:before="100" w:beforeAutospacing="1" w:after="100" w:afterAutospacing="1" w:line="240" w:lineRule="auto"/>
      <w:ind w:left="0"/>
    </w:pPr>
    <w:rPr>
      <w:rFonts w:ascii="Times New Roman" w:eastAsia="Times New Roman" w:hAnsi="Times New Roman"/>
      <w:sz w:val="24"/>
      <w:szCs w:val="24"/>
      <w:lang w:eastAsia="ru-RU"/>
    </w:rPr>
  </w:style>
  <w:style w:type="paragraph" w:customStyle="1" w:styleId="xl78">
    <w:name w:val="xl78"/>
    <w:basedOn w:val="a0"/>
    <w:rsid w:val="00907B0F"/>
    <w:pPr>
      <w:pBdr>
        <w:bottom w:val="single" w:sz="8" w:space="0" w:color="auto"/>
        <w:right w:val="single" w:sz="8" w:space="0" w:color="auto"/>
      </w:pBdr>
      <w:shd w:val="clear" w:color="000000" w:fill="FFFFFF"/>
      <w:spacing w:before="100" w:beforeAutospacing="1" w:after="100" w:afterAutospacing="1" w:line="240" w:lineRule="auto"/>
      <w:ind w:left="0"/>
      <w:textAlignment w:val="top"/>
    </w:pPr>
    <w:rPr>
      <w:rFonts w:ascii="Times New Roman" w:eastAsia="Times New Roman" w:hAnsi="Times New Roman"/>
      <w:sz w:val="20"/>
      <w:szCs w:val="20"/>
      <w:lang w:eastAsia="ru-RU"/>
    </w:rPr>
  </w:style>
  <w:style w:type="paragraph" w:customStyle="1" w:styleId="xl79">
    <w:name w:val="xl79"/>
    <w:basedOn w:val="a0"/>
    <w:rsid w:val="00907B0F"/>
    <w:pPr>
      <w:pBdr>
        <w:bottom w:val="single" w:sz="8" w:space="0" w:color="auto"/>
        <w:right w:val="single" w:sz="8" w:space="0" w:color="auto"/>
      </w:pBdr>
      <w:shd w:val="clear" w:color="000000" w:fill="FFFFFF"/>
      <w:spacing w:before="100" w:beforeAutospacing="1" w:after="100" w:afterAutospacing="1" w:line="240" w:lineRule="auto"/>
      <w:ind w:left="0"/>
      <w:textAlignment w:val="top"/>
    </w:pPr>
    <w:rPr>
      <w:rFonts w:ascii="Times New Roman" w:eastAsia="Times New Roman" w:hAnsi="Times New Roman"/>
      <w:sz w:val="20"/>
      <w:szCs w:val="20"/>
      <w:lang w:eastAsia="ru-RU"/>
    </w:rPr>
  </w:style>
  <w:style w:type="paragraph" w:customStyle="1" w:styleId="xl80">
    <w:name w:val="xl80"/>
    <w:basedOn w:val="a0"/>
    <w:rsid w:val="00907B0F"/>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left="0"/>
    </w:pPr>
    <w:rPr>
      <w:rFonts w:ascii="Times New Roman" w:eastAsia="Times New Roman" w:hAnsi="Times New Roman"/>
      <w:sz w:val="24"/>
      <w:szCs w:val="24"/>
      <w:lang w:eastAsia="ru-RU"/>
    </w:rPr>
  </w:style>
  <w:style w:type="paragraph" w:customStyle="1" w:styleId="xl81">
    <w:name w:val="xl81"/>
    <w:basedOn w:val="a0"/>
    <w:rsid w:val="00907B0F"/>
    <w:pPr>
      <w:pBdr>
        <w:bottom w:val="single" w:sz="8" w:space="0" w:color="auto"/>
      </w:pBdr>
      <w:spacing w:before="100" w:beforeAutospacing="1" w:after="100" w:afterAutospacing="1" w:line="240" w:lineRule="auto"/>
      <w:ind w:left="0"/>
      <w:jc w:val="center"/>
      <w:textAlignment w:val="center"/>
    </w:pPr>
    <w:rPr>
      <w:rFonts w:ascii="Times New Roman" w:eastAsia="Times New Roman" w:hAnsi="Times New Roman"/>
      <w:sz w:val="20"/>
      <w:szCs w:val="20"/>
      <w:lang w:eastAsia="ru-RU"/>
    </w:rPr>
  </w:style>
  <w:style w:type="paragraph" w:customStyle="1" w:styleId="xl82">
    <w:name w:val="xl82"/>
    <w:basedOn w:val="a0"/>
    <w:rsid w:val="00907B0F"/>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left="0"/>
      <w:textAlignment w:val="top"/>
    </w:pPr>
    <w:rPr>
      <w:rFonts w:ascii="Times New Roman" w:eastAsia="Times New Roman" w:hAnsi="Times New Roman"/>
      <w:sz w:val="20"/>
      <w:szCs w:val="20"/>
      <w:lang w:eastAsia="ru-RU"/>
    </w:rPr>
  </w:style>
  <w:style w:type="paragraph" w:customStyle="1" w:styleId="xl83">
    <w:name w:val="xl83"/>
    <w:basedOn w:val="a0"/>
    <w:rsid w:val="00907B0F"/>
    <w:pPr>
      <w:pBdr>
        <w:bottom w:val="single" w:sz="8" w:space="0" w:color="auto"/>
        <w:right w:val="single" w:sz="8" w:space="0" w:color="auto"/>
      </w:pBdr>
      <w:shd w:val="clear" w:color="000000" w:fill="FFFFFF"/>
      <w:spacing w:before="100" w:beforeAutospacing="1" w:after="100" w:afterAutospacing="1" w:line="240" w:lineRule="auto"/>
      <w:ind w:left="0"/>
      <w:jc w:val="center"/>
      <w:textAlignment w:val="center"/>
    </w:pPr>
    <w:rPr>
      <w:rFonts w:ascii="Times New Roman" w:eastAsia="Times New Roman" w:hAnsi="Times New Roman"/>
      <w:sz w:val="20"/>
      <w:szCs w:val="20"/>
      <w:lang w:eastAsia="ru-RU"/>
    </w:rPr>
  </w:style>
  <w:style w:type="paragraph" w:customStyle="1" w:styleId="xl84">
    <w:name w:val="xl84"/>
    <w:basedOn w:val="a0"/>
    <w:rsid w:val="00907B0F"/>
    <w:pPr>
      <w:pBdr>
        <w:top w:val="single" w:sz="8" w:space="0" w:color="auto"/>
        <w:bottom w:val="single" w:sz="8" w:space="0" w:color="auto"/>
        <w:right w:val="single" w:sz="8" w:space="0" w:color="auto"/>
      </w:pBdr>
      <w:spacing w:before="100" w:beforeAutospacing="1" w:after="100" w:afterAutospacing="1" w:line="240" w:lineRule="auto"/>
      <w:ind w:left="0"/>
      <w:jc w:val="center"/>
      <w:textAlignment w:val="center"/>
    </w:pPr>
    <w:rPr>
      <w:rFonts w:ascii="Times New Roman" w:eastAsia="Times New Roman" w:hAnsi="Times New Roman"/>
      <w:sz w:val="20"/>
      <w:szCs w:val="20"/>
      <w:lang w:eastAsia="ru-RU"/>
    </w:rPr>
  </w:style>
  <w:style w:type="paragraph" w:customStyle="1" w:styleId="xl85">
    <w:name w:val="xl85"/>
    <w:basedOn w:val="a0"/>
    <w:rsid w:val="00907B0F"/>
    <w:pPr>
      <w:pBdr>
        <w:bottom w:val="single" w:sz="8" w:space="0" w:color="auto"/>
        <w:right w:val="single" w:sz="8" w:space="0" w:color="auto"/>
      </w:pBdr>
      <w:spacing w:before="100" w:beforeAutospacing="1" w:after="100" w:afterAutospacing="1" w:line="240" w:lineRule="auto"/>
      <w:ind w:left="0"/>
      <w:textAlignment w:val="center"/>
    </w:pPr>
    <w:rPr>
      <w:rFonts w:ascii="Times New Roman" w:eastAsia="Times New Roman" w:hAnsi="Times New Roman"/>
      <w:sz w:val="19"/>
      <w:szCs w:val="19"/>
      <w:lang w:eastAsia="ru-RU"/>
    </w:rPr>
  </w:style>
  <w:style w:type="paragraph" w:customStyle="1" w:styleId="xl86">
    <w:name w:val="xl86"/>
    <w:basedOn w:val="a0"/>
    <w:rsid w:val="00907B0F"/>
    <w:pPr>
      <w:pBdr>
        <w:bottom w:val="single" w:sz="8" w:space="0" w:color="auto"/>
        <w:right w:val="single" w:sz="8" w:space="0" w:color="auto"/>
      </w:pBdr>
      <w:spacing w:before="100" w:beforeAutospacing="1" w:after="100" w:afterAutospacing="1" w:line="240" w:lineRule="auto"/>
      <w:ind w:left="0"/>
      <w:textAlignment w:val="center"/>
    </w:pPr>
    <w:rPr>
      <w:rFonts w:ascii="Times New Roman" w:eastAsia="Times New Roman" w:hAnsi="Times New Roman"/>
      <w:sz w:val="20"/>
      <w:szCs w:val="20"/>
      <w:lang w:eastAsia="ru-RU"/>
    </w:rPr>
  </w:style>
  <w:style w:type="paragraph" w:customStyle="1" w:styleId="xl87">
    <w:name w:val="xl87"/>
    <w:basedOn w:val="a0"/>
    <w:rsid w:val="00907B0F"/>
    <w:pPr>
      <w:pBdr>
        <w:bottom w:val="single" w:sz="8" w:space="0" w:color="auto"/>
        <w:right w:val="single" w:sz="8" w:space="0" w:color="auto"/>
      </w:pBdr>
      <w:spacing w:before="100" w:beforeAutospacing="1" w:after="100" w:afterAutospacing="1" w:line="240" w:lineRule="auto"/>
      <w:ind w:left="0"/>
      <w:jc w:val="center"/>
      <w:textAlignment w:val="center"/>
    </w:pPr>
    <w:rPr>
      <w:rFonts w:ascii="Times New Roman" w:eastAsia="Times New Roman" w:hAnsi="Times New Roman"/>
      <w:sz w:val="20"/>
      <w:szCs w:val="20"/>
      <w:lang w:eastAsia="ru-RU"/>
    </w:rPr>
  </w:style>
  <w:style w:type="paragraph" w:customStyle="1" w:styleId="xl88">
    <w:name w:val="xl88"/>
    <w:basedOn w:val="a0"/>
    <w:rsid w:val="00907B0F"/>
    <w:pPr>
      <w:pBdr>
        <w:bottom w:val="single" w:sz="8" w:space="0" w:color="auto"/>
        <w:right w:val="single" w:sz="8" w:space="0" w:color="auto"/>
      </w:pBdr>
      <w:spacing w:before="100" w:beforeAutospacing="1" w:after="100" w:afterAutospacing="1" w:line="240" w:lineRule="auto"/>
      <w:ind w:left="0"/>
      <w:jc w:val="center"/>
      <w:textAlignment w:val="center"/>
    </w:pPr>
    <w:rPr>
      <w:rFonts w:ascii="Times New Roman" w:eastAsia="Times New Roman" w:hAnsi="Times New Roman"/>
      <w:sz w:val="20"/>
      <w:szCs w:val="20"/>
      <w:lang w:eastAsia="ru-RU"/>
    </w:rPr>
  </w:style>
  <w:style w:type="paragraph" w:customStyle="1" w:styleId="xl89">
    <w:name w:val="xl89"/>
    <w:basedOn w:val="a0"/>
    <w:rsid w:val="00907B0F"/>
    <w:pPr>
      <w:pBdr>
        <w:top w:val="single" w:sz="8" w:space="0" w:color="auto"/>
        <w:bottom w:val="single" w:sz="8" w:space="0" w:color="auto"/>
        <w:right w:val="single" w:sz="8" w:space="0" w:color="auto"/>
      </w:pBdr>
      <w:spacing w:before="100" w:beforeAutospacing="1" w:after="100" w:afterAutospacing="1" w:line="240" w:lineRule="auto"/>
      <w:ind w:left="0"/>
      <w:textAlignment w:val="center"/>
    </w:pPr>
    <w:rPr>
      <w:rFonts w:ascii="Times New Roman" w:eastAsia="Times New Roman" w:hAnsi="Times New Roman"/>
      <w:sz w:val="19"/>
      <w:szCs w:val="19"/>
      <w:lang w:eastAsia="ru-RU"/>
    </w:rPr>
  </w:style>
  <w:style w:type="paragraph" w:customStyle="1" w:styleId="xl90">
    <w:name w:val="xl90"/>
    <w:basedOn w:val="a0"/>
    <w:rsid w:val="00907B0F"/>
    <w:pPr>
      <w:pBdr>
        <w:bottom w:val="single" w:sz="8" w:space="0" w:color="auto"/>
        <w:right w:val="single" w:sz="8" w:space="0" w:color="auto"/>
      </w:pBdr>
      <w:spacing w:before="100" w:beforeAutospacing="1" w:after="100" w:afterAutospacing="1" w:line="240" w:lineRule="auto"/>
      <w:ind w:left="0"/>
      <w:textAlignment w:val="center"/>
    </w:pPr>
    <w:rPr>
      <w:rFonts w:ascii="Times New Roman" w:eastAsia="Times New Roman" w:hAnsi="Times New Roman"/>
      <w:sz w:val="20"/>
      <w:szCs w:val="20"/>
      <w:lang w:eastAsia="ru-RU"/>
    </w:rPr>
  </w:style>
  <w:style w:type="paragraph" w:customStyle="1" w:styleId="xl91">
    <w:name w:val="xl91"/>
    <w:basedOn w:val="a0"/>
    <w:rsid w:val="00907B0F"/>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left="0"/>
      <w:textAlignment w:val="center"/>
    </w:pPr>
    <w:rPr>
      <w:rFonts w:ascii="Times New Roman" w:eastAsia="Times New Roman" w:hAnsi="Times New Roman"/>
      <w:sz w:val="20"/>
      <w:szCs w:val="20"/>
      <w:lang w:eastAsia="ru-RU"/>
    </w:rPr>
  </w:style>
  <w:style w:type="paragraph" w:customStyle="1" w:styleId="xl92">
    <w:name w:val="xl92"/>
    <w:basedOn w:val="a0"/>
    <w:rsid w:val="00907B0F"/>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left="0"/>
      <w:jc w:val="center"/>
      <w:textAlignment w:val="center"/>
    </w:pPr>
    <w:rPr>
      <w:rFonts w:ascii="Times New Roman" w:eastAsia="Times New Roman" w:hAnsi="Times New Roman"/>
      <w:sz w:val="20"/>
      <w:szCs w:val="20"/>
      <w:lang w:eastAsia="ru-RU"/>
    </w:rPr>
  </w:style>
  <w:style w:type="paragraph" w:customStyle="1" w:styleId="xl93">
    <w:name w:val="xl93"/>
    <w:basedOn w:val="a0"/>
    <w:rsid w:val="00907B0F"/>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left="0"/>
      <w:textAlignment w:val="center"/>
    </w:pPr>
    <w:rPr>
      <w:rFonts w:ascii="Times New Roman" w:eastAsia="Times New Roman" w:hAnsi="Times New Roman"/>
      <w:sz w:val="20"/>
      <w:szCs w:val="20"/>
      <w:lang w:eastAsia="ru-RU"/>
    </w:rPr>
  </w:style>
  <w:style w:type="paragraph" w:customStyle="1" w:styleId="xl94">
    <w:name w:val="xl94"/>
    <w:basedOn w:val="a0"/>
    <w:rsid w:val="00907B0F"/>
    <w:pPr>
      <w:pBdr>
        <w:top w:val="single" w:sz="8" w:space="0" w:color="auto"/>
        <w:bottom w:val="single" w:sz="8" w:space="0" w:color="auto"/>
        <w:right w:val="single" w:sz="8" w:space="0" w:color="auto"/>
      </w:pBdr>
      <w:spacing w:before="100" w:beforeAutospacing="1" w:after="100" w:afterAutospacing="1" w:line="240" w:lineRule="auto"/>
      <w:ind w:left="0"/>
      <w:textAlignment w:val="center"/>
    </w:pPr>
    <w:rPr>
      <w:rFonts w:ascii="Times New Roman" w:eastAsia="Times New Roman" w:hAnsi="Times New Roman"/>
      <w:sz w:val="19"/>
      <w:szCs w:val="19"/>
      <w:lang w:eastAsia="ru-RU"/>
    </w:rPr>
  </w:style>
  <w:style w:type="paragraph" w:customStyle="1" w:styleId="xl95">
    <w:name w:val="xl95"/>
    <w:basedOn w:val="a0"/>
    <w:rsid w:val="00907B0F"/>
    <w:pPr>
      <w:pBdr>
        <w:bottom w:val="single" w:sz="8" w:space="0" w:color="auto"/>
        <w:right w:val="single" w:sz="8" w:space="0" w:color="auto"/>
      </w:pBdr>
      <w:spacing w:before="100" w:beforeAutospacing="1" w:after="100" w:afterAutospacing="1" w:line="240" w:lineRule="auto"/>
      <w:ind w:left="0"/>
      <w:textAlignment w:val="center"/>
    </w:pPr>
    <w:rPr>
      <w:rFonts w:ascii="Times New Roman" w:eastAsia="Times New Roman" w:hAnsi="Times New Roman"/>
      <w:sz w:val="19"/>
      <w:szCs w:val="19"/>
      <w:lang w:eastAsia="ru-RU"/>
    </w:rPr>
  </w:style>
  <w:style w:type="paragraph" w:customStyle="1" w:styleId="xl96">
    <w:name w:val="xl96"/>
    <w:basedOn w:val="a0"/>
    <w:rsid w:val="00907B0F"/>
    <w:pPr>
      <w:pBdr>
        <w:top w:val="single" w:sz="8" w:space="0" w:color="auto"/>
        <w:bottom w:val="single" w:sz="8" w:space="0" w:color="auto"/>
        <w:right w:val="single" w:sz="8" w:space="0" w:color="auto"/>
      </w:pBdr>
      <w:spacing w:before="100" w:beforeAutospacing="1" w:after="100" w:afterAutospacing="1" w:line="240" w:lineRule="auto"/>
      <w:ind w:left="0"/>
      <w:textAlignment w:val="top"/>
    </w:pPr>
    <w:rPr>
      <w:rFonts w:ascii="Times New Roman" w:eastAsia="Times New Roman" w:hAnsi="Times New Roman"/>
      <w:sz w:val="19"/>
      <w:szCs w:val="19"/>
      <w:lang w:eastAsia="ru-RU"/>
    </w:rPr>
  </w:style>
  <w:style w:type="paragraph" w:customStyle="1" w:styleId="xl97">
    <w:name w:val="xl97"/>
    <w:basedOn w:val="a0"/>
    <w:rsid w:val="00907B0F"/>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left="0"/>
      <w:textAlignment w:val="top"/>
    </w:pPr>
    <w:rPr>
      <w:rFonts w:ascii="Times New Roman" w:eastAsia="Times New Roman" w:hAnsi="Times New Roman"/>
      <w:sz w:val="24"/>
      <w:szCs w:val="24"/>
      <w:lang w:eastAsia="ru-RU"/>
    </w:rPr>
  </w:style>
  <w:style w:type="paragraph" w:customStyle="1" w:styleId="xl98">
    <w:name w:val="xl98"/>
    <w:basedOn w:val="a0"/>
    <w:rsid w:val="00907B0F"/>
    <w:pPr>
      <w:pBdr>
        <w:bottom w:val="single" w:sz="8" w:space="0" w:color="auto"/>
        <w:right w:val="single" w:sz="8" w:space="0" w:color="auto"/>
      </w:pBdr>
      <w:spacing w:before="100" w:beforeAutospacing="1" w:after="100" w:afterAutospacing="1" w:line="240" w:lineRule="auto"/>
      <w:ind w:left="0"/>
      <w:jc w:val="center"/>
      <w:textAlignment w:val="center"/>
    </w:pPr>
    <w:rPr>
      <w:rFonts w:ascii="Times New Roman" w:eastAsia="Times New Roman" w:hAnsi="Times New Roman"/>
      <w:sz w:val="20"/>
      <w:szCs w:val="20"/>
      <w:lang w:eastAsia="ru-RU"/>
    </w:rPr>
  </w:style>
  <w:style w:type="paragraph" w:customStyle="1" w:styleId="xl99">
    <w:name w:val="xl99"/>
    <w:basedOn w:val="a0"/>
    <w:rsid w:val="00907B0F"/>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left="0"/>
      <w:jc w:val="center"/>
    </w:pPr>
    <w:rPr>
      <w:rFonts w:ascii="Times New Roman" w:eastAsia="Times New Roman" w:hAnsi="Times New Roman"/>
      <w:sz w:val="24"/>
      <w:szCs w:val="24"/>
      <w:lang w:eastAsia="ru-RU"/>
    </w:rPr>
  </w:style>
  <w:style w:type="paragraph" w:customStyle="1" w:styleId="xl100">
    <w:name w:val="xl100"/>
    <w:basedOn w:val="a0"/>
    <w:rsid w:val="00907B0F"/>
    <w:pPr>
      <w:pBdr>
        <w:bottom w:val="single" w:sz="8" w:space="0" w:color="auto"/>
        <w:right w:val="single" w:sz="8" w:space="0" w:color="auto"/>
      </w:pBdr>
      <w:spacing w:before="100" w:beforeAutospacing="1" w:after="100" w:afterAutospacing="1" w:line="240" w:lineRule="auto"/>
      <w:ind w:left="0"/>
      <w:textAlignment w:val="center"/>
    </w:pPr>
    <w:rPr>
      <w:rFonts w:ascii="Times New Roman" w:eastAsia="Times New Roman" w:hAnsi="Times New Roman"/>
      <w:sz w:val="24"/>
      <w:szCs w:val="24"/>
      <w:lang w:eastAsia="ru-RU"/>
    </w:rPr>
  </w:style>
  <w:style w:type="paragraph" w:customStyle="1" w:styleId="xl101">
    <w:name w:val="xl101"/>
    <w:basedOn w:val="a0"/>
    <w:rsid w:val="00907B0F"/>
    <w:pPr>
      <w:pBdr>
        <w:bottom w:val="single" w:sz="8" w:space="0" w:color="auto"/>
        <w:right w:val="single" w:sz="8" w:space="0" w:color="auto"/>
      </w:pBdr>
      <w:spacing w:before="100" w:beforeAutospacing="1" w:after="100" w:afterAutospacing="1" w:line="240" w:lineRule="auto"/>
      <w:ind w:left="0"/>
      <w:textAlignment w:val="center"/>
    </w:pPr>
    <w:rPr>
      <w:rFonts w:ascii="Times New Roman" w:eastAsia="Times New Roman" w:hAnsi="Times New Roman"/>
      <w:b/>
      <w:bCs/>
      <w:sz w:val="20"/>
      <w:szCs w:val="20"/>
      <w:lang w:eastAsia="ru-RU"/>
    </w:rPr>
  </w:style>
  <w:style w:type="paragraph" w:customStyle="1" w:styleId="xl102">
    <w:name w:val="xl102"/>
    <w:basedOn w:val="a0"/>
    <w:rsid w:val="00907B0F"/>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left="0"/>
      <w:textAlignment w:val="center"/>
    </w:pPr>
    <w:rPr>
      <w:rFonts w:ascii="Times New Roman" w:eastAsia="Times New Roman" w:hAnsi="Times New Roman"/>
      <w:color w:val="000000"/>
      <w:sz w:val="20"/>
      <w:szCs w:val="20"/>
      <w:lang w:eastAsia="ru-RU"/>
    </w:rPr>
  </w:style>
  <w:style w:type="paragraph" w:customStyle="1" w:styleId="xl103">
    <w:name w:val="xl103"/>
    <w:basedOn w:val="a0"/>
    <w:rsid w:val="00907B0F"/>
    <w:pPr>
      <w:pBdr>
        <w:top w:val="single" w:sz="8" w:space="0" w:color="auto"/>
        <w:bottom w:val="single" w:sz="8" w:space="0" w:color="auto"/>
        <w:right w:val="single" w:sz="8" w:space="0" w:color="auto"/>
      </w:pBdr>
      <w:spacing w:before="100" w:beforeAutospacing="1" w:after="100" w:afterAutospacing="1" w:line="240" w:lineRule="auto"/>
      <w:ind w:left="0"/>
      <w:jc w:val="center"/>
      <w:textAlignment w:val="center"/>
    </w:pPr>
    <w:rPr>
      <w:rFonts w:ascii="Times New Roman" w:eastAsia="Times New Roman" w:hAnsi="Times New Roman"/>
      <w:color w:val="000000"/>
      <w:sz w:val="20"/>
      <w:szCs w:val="20"/>
      <w:lang w:eastAsia="ru-RU"/>
    </w:rPr>
  </w:style>
  <w:style w:type="paragraph" w:customStyle="1" w:styleId="xl104">
    <w:name w:val="xl104"/>
    <w:basedOn w:val="a0"/>
    <w:rsid w:val="00907B0F"/>
    <w:pPr>
      <w:pBdr>
        <w:bottom w:val="single" w:sz="8" w:space="0" w:color="auto"/>
        <w:right w:val="single" w:sz="8" w:space="0" w:color="auto"/>
      </w:pBdr>
      <w:spacing w:before="100" w:beforeAutospacing="1" w:after="100" w:afterAutospacing="1" w:line="240" w:lineRule="auto"/>
      <w:ind w:left="0"/>
      <w:jc w:val="center"/>
      <w:textAlignment w:val="center"/>
    </w:pPr>
    <w:rPr>
      <w:rFonts w:ascii="Times New Roman" w:eastAsia="Times New Roman" w:hAnsi="Times New Roman"/>
      <w:color w:val="000000"/>
      <w:sz w:val="20"/>
      <w:szCs w:val="20"/>
      <w:lang w:eastAsia="ru-RU"/>
    </w:rPr>
  </w:style>
  <w:style w:type="paragraph" w:customStyle="1" w:styleId="xl105">
    <w:name w:val="xl105"/>
    <w:basedOn w:val="a0"/>
    <w:rsid w:val="00907B0F"/>
    <w:pPr>
      <w:pBdr>
        <w:left w:val="single" w:sz="8" w:space="0" w:color="auto"/>
        <w:bottom w:val="single" w:sz="8" w:space="0" w:color="auto"/>
      </w:pBdr>
      <w:spacing w:before="100" w:beforeAutospacing="1" w:after="100" w:afterAutospacing="1" w:line="240" w:lineRule="auto"/>
      <w:ind w:left="0"/>
      <w:textAlignment w:val="center"/>
    </w:pPr>
    <w:rPr>
      <w:rFonts w:ascii="Times New Roman" w:eastAsia="Times New Roman" w:hAnsi="Times New Roman"/>
      <w:sz w:val="20"/>
      <w:szCs w:val="20"/>
      <w:lang w:eastAsia="ru-RU"/>
    </w:rPr>
  </w:style>
  <w:style w:type="paragraph" w:customStyle="1" w:styleId="xl106">
    <w:name w:val="xl106"/>
    <w:basedOn w:val="a0"/>
    <w:rsid w:val="00907B0F"/>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left="0"/>
      <w:jc w:val="both"/>
      <w:textAlignment w:val="center"/>
    </w:pPr>
    <w:rPr>
      <w:rFonts w:ascii="Times New Roman" w:eastAsia="Times New Roman" w:hAnsi="Times New Roman"/>
      <w:sz w:val="20"/>
      <w:szCs w:val="20"/>
      <w:lang w:eastAsia="ru-RU"/>
    </w:rPr>
  </w:style>
  <w:style w:type="paragraph" w:customStyle="1" w:styleId="xl107">
    <w:name w:val="xl107"/>
    <w:basedOn w:val="a0"/>
    <w:rsid w:val="00907B0F"/>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left="0"/>
      <w:jc w:val="right"/>
      <w:textAlignment w:val="center"/>
    </w:pPr>
    <w:rPr>
      <w:rFonts w:ascii="Times New Roman" w:eastAsia="Times New Roman" w:hAnsi="Times New Roman"/>
      <w:sz w:val="20"/>
      <w:szCs w:val="20"/>
      <w:lang w:eastAsia="ru-RU"/>
    </w:rPr>
  </w:style>
  <w:style w:type="paragraph" w:customStyle="1" w:styleId="xl108">
    <w:name w:val="xl108"/>
    <w:basedOn w:val="a0"/>
    <w:rsid w:val="00907B0F"/>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left="0"/>
      <w:textAlignment w:val="center"/>
    </w:pPr>
    <w:rPr>
      <w:rFonts w:ascii="Times New Roman" w:eastAsia="Times New Roman" w:hAnsi="Times New Roman"/>
      <w:sz w:val="20"/>
      <w:szCs w:val="20"/>
      <w:lang w:eastAsia="ru-RU"/>
    </w:rPr>
  </w:style>
  <w:style w:type="paragraph" w:customStyle="1" w:styleId="xl109">
    <w:name w:val="xl109"/>
    <w:basedOn w:val="a0"/>
    <w:rsid w:val="00907B0F"/>
    <w:pPr>
      <w:pBdr>
        <w:top w:val="single" w:sz="8" w:space="0" w:color="auto"/>
        <w:left w:val="single" w:sz="8" w:space="0" w:color="auto"/>
        <w:bottom w:val="single" w:sz="8" w:space="0" w:color="auto"/>
      </w:pBdr>
      <w:spacing w:before="100" w:beforeAutospacing="1" w:after="100" w:afterAutospacing="1" w:line="240" w:lineRule="auto"/>
      <w:ind w:left="0"/>
      <w:textAlignment w:val="center"/>
    </w:pPr>
    <w:rPr>
      <w:rFonts w:ascii="Times New Roman" w:eastAsia="Times New Roman" w:hAnsi="Times New Roman"/>
      <w:b/>
      <w:bCs/>
      <w:sz w:val="20"/>
      <w:szCs w:val="20"/>
      <w:lang w:eastAsia="ru-RU"/>
    </w:rPr>
  </w:style>
  <w:style w:type="paragraph" w:customStyle="1" w:styleId="xl110">
    <w:name w:val="xl110"/>
    <w:basedOn w:val="a0"/>
    <w:rsid w:val="00907B0F"/>
    <w:pPr>
      <w:pBdr>
        <w:top w:val="single" w:sz="8" w:space="0" w:color="auto"/>
        <w:bottom w:val="single" w:sz="8" w:space="0" w:color="auto"/>
      </w:pBdr>
      <w:spacing w:before="100" w:beforeAutospacing="1" w:after="100" w:afterAutospacing="1" w:line="240" w:lineRule="auto"/>
      <w:ind w:left="0"/>
      <w:textAlignment w:val="center"/>
    </w:pPr>
    <w:rPr>
      <w:rFonts w:ascii="Times New Roman" w:eastAsia="Times New Roman" w:hAnsi="Times New Roman"/>
      <w:b/>
      <w:bCs/>
      <w:sz w:val="20"/>
      <w:szCs w:val="20"/>
      <w:lang w:eastAsia="ru-RU"/>
    </w:rPr>
  </w:style>
  <w:style w:type="paragraph" w:customStyle="1" w:styleId="xl111">
    <w:name w:val="xl111"/>
    <w:basedOn w:val="a0"/>
    <w:rsid w:val="00907B0F"/>
    <w:pPr>
      <w:pBdr>
        <w:top w:val="single" w:sz="8" w:space="0" w:color="auto"/>
        <w:bottom w:val="single" w:sz="8" w:space="0" w:color="auto"/>
        <w:right w:val="single" w:sz="8" w:space="0" w:color="auto"/>
      </w:pBdr>
      <w:spacing w:before="100" w:beforeAutospacing="1" w:after="100" w:afterAutospacing="1" w:line="240" w:lineRule="auto"/>
      <w:ind w:left="0"/>
      <w:textAlignment w:val="center"/>
    </w:pPr>
    <w:rPr>
      <w:rFonts w:ascii="Times New Roman" w:eastAsia="Times New Roman" w:hAnsi="Times New Roman"/>
      <w:b/>
      <w:bCs/>
      <w:sz w:val="20"/>
      <w:szCs w:val="20"/>
      <w:lang w:eastAsia="ru-RU"/>
    </w:rPr>
  </w:style>
  <w:style w:type="paragraph" w:customStyle="1" w:styleId="xl112">
    <w:name w:val="xl112"/>
    <w:basedOn w:val="a0"/>
    <w:rsid w:val="00907B0F"/>
    <w:pPr>
      <w:pBdr>
        <w:top w:val="single" w:sz="8" w:space="0" w:color="auto"/>
        <w:left w:val="single" w:sz="8" w:space="0" w:color="auto"/>
        <w:bottom w:val="single" w:sz="8" w:space="0" w:color="auto"/>
      </w:pBdr>
      <w:spacing w:before="100" w:beforeAutospacing="1" w:after="100" w:afterAutospacing="1" w:line="240" w:lineRule="auto"/>
      <w:ind w:left="0"/>
      <w:jc w:val="center"/>
      <w:textAlignment w:val="center"/>
    </w:pPr>
    <w:rPr>
      <w:rFonts w:ascii="Times New Roman" w:eastAsia="Times New Roman" w:hAnsi="Times New Roman"/>
      <w:sz w:val="20"/>
      <w:szCs w:val="20"/>
      <w:lang w:eastAsia="ru-RU"/>
    </w:rPr>
  </w:style>
  <w:style w:type="paragraph" w:customStyle="1" w:styleId="xl113">
    <w:name w:val="xl113"/>
    <w:basedOn w:val="a0"/>
    <w:rsid w:val="00907B0F"/>
    <w:pPr>
      <w:pBdr>
        <w:top w:val="single" w:sz="8" w:space="0" w:color="auto"/>
        <w:left w:val="single" w:sz="8" w:space="0" w:color="auto"/>
        <w:bottom w:val="single" w:sz="8" w:space="0" w:color="auto"/>
      </w:pBdr>
      <w:spacing w:before="100" w:beforeAutospacing="1" w:after="100" w:afterAutospacing="1" w:line="240" w:lineRule="auto"/>
      <w:ind w:left="0"/>
      <w:jc w:val="center"/>
      <w:textAlignment w:val="center"/>
    </w:pPr>
    <w:rPr>
      <w:rFonts w:ascii="Times New Roman" w:eastAsia="Times New Roman" w:hAnsi="Times New Roman"/>
      <w:b/>
      <w:bCs/>
      <w:sz w:val="20"/>
      <w:szCs w:val="20"/>
      <w:lang w:eastAsia="ru-RU"/>
    </w:rPr>
  </w:style>
  <w:style w:type="paragraph" w:customStyle="1" w:styleId="xl114">
    <w:name w:val="xl114"/>
    <w:basedOn w:val="a0"/>
    <w:rsid w:val="00907B0F"/>
    <w:pPr>
      <w:pBdr>
        <w:top w:val="single" w:sz="8" w:space="0" w:color="auto"/>
        <w:bottom w:val="single" w:sz="8" w:space="0" w:color="auto"/>
      </w:pBdr>
      <w:spacing w:before="100" w:beforeAutospacing="1" w:after="100" w:afterAutospacing="1" w:line="240" w:lineRule="auto"/>
      <w:ind w:left="0"/>
      <w:jc w:val="center"/>
      <w:textAlignment w:val="center"/>
    </w:pPr>
    <w:rPr>
      <w:rFonts w:ascii="Times New Roman" w:eastAsia="Times New Roman" w:hAnsi="Times New Roman"/>
      <w:b/>
      <w:bCs/>
      <w:sz w:val="20"/>
      <w:szCs w:val="20"/>
      <w:lang w:eastAsia="ru-RU"/>
    </w:rPr>
  </w:style>
  <w:style w:type="paragraph" w:customStyle="1" w:styleId="xl115">
    <w:name w:val="xl115"/>
    <w:basedOn w:val="a0"/>
    <w:rsid w:val="00907B0F"/>
    <w:pPr>
      <w:pBdr>
        <w:top w:val="single" w:sz="8" w:space="0" w:color="auto"/>
        <w:bottom w:val="single" w:sz="8" w:space="0" w:color="auto"/>
        <w:right w:val="single" w:sz="8" w:space="0" w:color="auto"/>
      </w:pBdr>
      <w:spacing w:before="100" w:beforeAutospacing="1" w:after="100" w:afterAutospacing="1" w:line="240" w:lineRule="auto"/>
      <w:ind w:left="0"/>
      <w:jc w:val="center"/>
      <w:textAlignment w:val="center"/>
    </w:pPr>
    <w:rPr>
      <w:rFonts w:ascii="Times New Roman" w:eastAsia="Times New Roman" w:hAnsi="Times New Roman"/>
      <w:b/>
      <w:bCs/>
      <w:sz w:val="20"/>
      <w:szCs w:val="20"/>
      <w:lang w:eastAsia="ru-RU"/>
    </w:rPr>
  </w:style>
  <w:style w:type="paragraph" w:customStyle="1" w:styleId="xl116">
    <w:name w:val="xl116"/>
    <w:basedOn w:val="a0"/>
    <w:rsid w:val="00907B0F"/>
    <w:pPr>
      <w:pBdr>
        <w:top w:val="single" w:sz="8" w:space="0" w:color="auto"/>
        <w:left w:val="single" w:sz="8" w:space="0" w:color="auto"/>
        <w:bottom w:val="single" w:sz="8" w:space="0" w:color="auto"/>
      </w:pBdr>
      <w:shd w:val="clear" w:color="000000" w:fill="FFFF00"/>
      <w:spacing w:before="100" w:beforeAutospacing="1" w:after="100" w:afterAutospacing="1" w:line="240" w:lineRule="auto"/>
      <w:ind w:left="0"/>
      <w:jc w:val="center"/>
      <w:textAlignment w:val="center"/>
    </w:pPr>
    <w:rPr>
      <w:rFonts w:ascii="Times New Roman" w:eastAsia="Times New Roman" w:hAnsi="Times New Roman"/>
      <w:b/>
      <w:bCs/>
      <w:sz w:val="20"/>
      <w:szCs w:val="20"/>
      <w:lang w:eastAsia="ru-RU"/>
    </w:rPr>
  </w:style>
  <w:style w:type="paragraph" w:customStyle="1" w:styleId="xl117">
    <w:name w:val="xl117"/>
    <w:basedOn w:val="a0"/>
    <w:rsid w:val="00907B0F"/>
    <w:pPr>
      <w:pBdr>
        <w:top w:val="single" w:sz="8" w:space="0" w:color="auto"/>
        <w:bottom w:val="single" w:sz="8" w:space="0" w:color="auto"/>
      </w:pBdr>
      <w:shd w:val="clear" w:color="000000" w:fill="FFFF00"/>
      <w:spacing w:before="100" w:beforeAutospacing="1" w:after="100" w:afterAutospacing="1" w:line="240" w:lineRule="auto"/>
      <w:ind w:left="0"/>
      <w:jc w:val="center"/>
      <w:textAlignment w:val="center"/>
    </w:pPr>
    <w:rPr>
      <w:rFonts w:ascii="Times New Roman" w:eastAsia="Times New Roman" w:hAnsi="Times New Roman"/>
      <w:b/>
      <w:bCs/>
      <w:sz w:val="20"/>
      <w:szCs w:val="20"/>
      <w:lang w:eastAsia="ru-RU"/>
    </w:rPr>
  </w:style>
  <w:style w:type="paragraph" w:customStyle="1" w:styleId="xl118">
    <w:name w:val="xl118"/>
    <w:basedOn w:val="a0"/>
    <w:rsid w:val="00907B0F"/>
    <w:pPr>
      <w:pBdr>
        <w:top w:val="single" w:sz="8" w:space="0" w:color="auto"/>
        <w:bottom w:val="single" w:sz="8" w:space="0" w:color="auto"/>
        <w:right w:val="single" w:sz="8" w:space="0" w:color="auto"/>
      </w:pBdr>
      <w:shd w:val="clear" w:color="000000" w:fill="FFFF00"/>
      <w:spacing w:before="100" w:beforeAutospacing="1" w:after="100" w:afterAutospacing="1" w:line="240" w:lineRule="auto"/>
      <w:ind w:left="0"/>
      <w:jc w:val="center"/>
      <w:textAlignment w:val="center"/>
    </w:pPr>
    <w:rPr>
      <w:rFonts w:ascii="Times New Roman" w:eastAsia="Times New Roman" w:hAnsi="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84849">
      <w:bodyDiv w:val="1"/>
      <w:marLeft w:val="0"/>
      <w:marRight w:val="0"/>
      <w:marTop w:val="0"/>
      <w:marBottom w:val="0"/>
      <w:divBdr>
        <w:top w:val="none" w:sz="0" w:space="0" w:color="auto"/>
        <w:left w:val="none" w:sz="0" w:space="0" w:color="auto"/>
        <w:bottom w:val="none" w:sz="0" w:space="0" w:color="auto"/>
        <w:right w:val="none" w:sz="0" w:space="0" w:color="auto"/>
      </w:divBdr>
    </w:div>
    <w:div w:id="58134164">
      <w:bodyDiv w:val="1"/>
      <w:marLeft w:val="0"/>
      <w:marRight w:val="0"/>
      <w:marTop w:val="0"/>
      <w:marBottom w:val="0"/>
      <w:divBdr>
        <w:top w:val="none" w:sz="0" w:space="0" w:color="auto"/>
        <w:left w:val="none" w:sz="0" w:space="0" w:color="auto"/>
        <w:bottom w:val="none" w:sz="0" w:space="0" w:color="auto"/>
        <w:right w:val="none" w:sz="0" w:space="0" w:color="auto"/>
      </w:divBdr>
    </w:div>
    <w:div w:id="87504088">
      <w:bodyDiv w:val="1"/>
      <w:marLeft w:val="0"/>
      <w:marRight w:val="0"/>
      <w:marTop w:val="0"/>
      <w:marBottom w:val="0"/>
      <w:divBdr>
        <w:top w:val="none" w:sz="0" w:space="0" w:color="auto"/>
        <w:left w:val="none" w:sz="0" w:space="0" w:color="auto"/>
        <w:bottom w:val="none" w:sz="0" w:space="0" w:color="auto"/>
        <w:right w:val="none" w:sz="0" w:space="0" w:color="auto"/>
      </w:divBdr>
    </w:div>
    <w:div w:id="99571354">
      <w:bodyDiv w:val="1"/>
      <w:marLeft w:val="0"/>
      <w:marRight w:val="0"/>
      <w:marTop w:val="0"/>
      <w:marBottom w:val="0"/>
      <w:divBdr>
        <w:top w:val="none" w:sz="0" w:space="0" w:color="auto"/>
        <w:left w:val="none" w:sz="0" w:space="0" w:color="auto"/>
        <w:bottom w:val="none" w:sz="0" w:space="0" w:color="auto"/>
        <w:right w:val="none" w:sz="0" w:space="0" w:color="auto"/>
      </w:divBdr>
    </w:div>
    <w:div w:id="135923492">
      <w:bodyDiv w:val="1"/>
      <w:marLeft w:val="0"/>
      <w:marRight w:val="0"/>
      <w:marTop w:val="0"/>
      <w:marBottom w:val="0"/>
      <w:divBdr>
        <w:top w:val="none" w:sz="0" w:space="0" w:color="auto"/>
        <w:left w:val="none" w:sz="0" w:space="0" w:color="auto"/>
        <w:bottom w:val="none" w:sz="0" w:space="0" w:color="auto"/>
        <w:right w:val="none" w:sz="0" w:space="0" w:color="auto"/>
      </w:divBdr>
      <w:divsChild>
        <w:div w:id="999387748">
          <w:marLeft w:val="0"/>
          <w:marRight w:val="0"/>
          <w:marTop w:val="0"/>
          <w:marBottom w:val="0"/>
          <w:divBdr>
            <w:top w:val="none" w:sz="0" w:space="0" w:color="auto"/>
            <w:left w:val="none" w:sz="0" w:space="0" w:color="auto"/>
            <w:bottom w:val="none" w:sz="0" w:space="0" w:color="auto"/>
            <w:right w:val="none" w:sz="0" w:space="0" w:color="auto"/>
          </w:divBdr>
          <w:divsChild>
            <w:div w:id="314377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974930">
      <w:bodyDiv w:val="1"/>
      <w:marLeft w:val="0"/>
      <w:marRight w:val="0"/>
      <w:marTop w:val="0"/>
      <w:marBottom w:val="0"/>
      <w:divBdr>
        <w:top w:val="none" w:sz="0" w:space="0" w:color="auto"/>
        <w:left w:val="none" w:sz="0" w:space="0" w:color="auto"/>
        <w:bottom w:val="none" w:sz="0" w:space="0" w:color="auto"/>
        <w:right w:val="none" w:sz="0" w:space="0" w:color="auto"/>
      </w:divBdr>
    </w:div>
    <w:div w:id="287704259">
      <w:bodyDiv w:val="1"/>
      <w:marLeft w:val="0"/>
      <w:marRight w:val="0"/>
      <w:marTop w:val="0"/>
      <w:marBottom w:val="0"/>
      <w:divBdr>
        <w:top w:val="none" w:sz="0" w:space="0" w:color="auto"/>
        <w:left w:val="none" w:sz="0" w:space="0" w:color="auto"/>
        <w:bottom w:val="none" w:sz="0" w:space="0" w:color="auto"/>
        <w:right w:val="none" w:sz="0" w:space="0" w:color="auto"/>
      </w:divBdr>
    </w:div>
    <w:div w:id="309529624">
      <w:bodyDiv w:val="1"/>
      <w:marLeft w:val="0"/>
      <w:marRight w:val="0"/>
      <w:marTop w:val="0"/>
      <w:marBottom w:val="0"/>
      <w:divBdr>
        <w:top w:val="none" w:sz="0" w:space="0" w:color="auto"/>
        <w:left w:val="none" w:sz="0" w:space="0" w:color="auto"/>
        <w:bottom w:val="none" w:sz="0" w:space="0" w:color="auto"/>
        <w:right w:val="none" w:sz="0" w:space="0" w:color="auto"/>
      </w:divBdr>
    </w:div>
    <w:div w:id="335697354">
      <w:bodyDiv w:val="1"/>
      <w:marLeft w:val="0"/>
      <w:marRight w:val="0"/>
      <w:marTop w:val="0"/>
      <w:marBottom w:val="0"/>
      <w:divBdr>
        <w:top w:val="none" w:sz="0" w:space="0" w:color="auto"/>
        <w:left w:val="none" w:sz="0" w:space="0" w:color="auto"/>
        <w:bottom w:val="none" w:sz="0" w:space="0" w:color="auto"/>
        <w:right w:val="none" w:sz="0" w:space="0" w:color="auto"/>
      </w:divBdr>
    </w:div>
    <w:div w:id="527332125">
      <w:bodyDiv w:val="1"/>
      <w:marLeft w:val="0"/>
      <w:marRight w:val="0"/>
      <w:marTop w:val="0"/>
      <w:marBottom w:val="0"/>
      <w:divBdr>
        <w:top w:val="none" w:sz="0" w:space="0" w:color="auto"/>
        <w:left w:val="none" w:sz="0" w:space="0" w:color="auto"/>
        <w:bottom w:val="none" w:sz="0" w:space="0" w:color="auto"/>
        <w:right w:val="none" w:sz="0" w:space="0" w:color="auto"/>
      </w:divBdr>
    </w:div>
    <w:div w:id="665136684">
      <w:marLeft w:val="0"/>
      <w:marRight w:val="0"/>
      <w:marTop w:val="0"/>
      <w:marBottom w:val="0"/>
      <w:divBdr>
        <w:top w:val="none" w:sz="0" w:space="0" w:color="auto"/>
        <w:left w:val="none" w:sz="0" w:space="0" w:color="auto"/>
        <w:bottom w:val="none" w:sz="0" w:space="0" w:color="auto"/>
        <w:right w:val="none" w:sz="0" w:space="0" w:color="auto"/>
      </w:divBdr>
      <w:divsChild>
        <w:div w:id="665136687">
          <w:marLeft w:val="0"/>
          <w:marRight w:val="0"/>
          <w:marTop w:val="0"/>
          <w:marBottom w:val="0"/>
          <w:divBdr>
            <w:top w:val="none" w:sz="0" w:space="0" w:color="auto"/>
            <w:left w:val="none" w:sz="0" w:space="0" w:color="auto"/>
            <w:bottom w:val="none" w:sz="0" w:space="0" w:color="auto"/>
            <w:right w:val="none" w:sz="0" w:space="0" w:color="auto"/>
          </w:divBdr>
        </w:div>
      </w:divsChild>
    </w:div>
    <w:div w:id="665136685">
      <w:marLeft w:val="0"/>
      <w:marRight w:val="0"/>
      <w:marTop w:val="0"/>
      <w:marBottom w:val="0"/>
      <w:divBdr>
        <w:top w:val="none" w:sz="0" w:space="0" w:color="auto"/>
        <w:left w:val="none" w:sz="0" w:space="0" w:color="auto"/>
        <w:bottom w:val="none" w:sz="0" w:space="0" w:color="auto"/>
        <w:right w:val="none" w:sz="0" w:space="0" w:color="auto"/>
      </w:divBdr>
      <w:divsChild>
        <w:div w:id="665136686">
          <w:marLeft w:val="0"/>
          <w:marRight w:val="0"/>
          <w:marTop w:val="0"/>
          <w:marBottom w:val="0"/>
          <w:divBdr>
            <w:top w:val="none" w:sz="0" w:space="0" w:color="auto"/>
            <w:left w:val="none" w:sz="0" w:space="0" w:color="auto"/>
            <w:bottom w:val="none" w:sz="0" w:space="0" w:color="auto"/>
            <w:right w:val="none" w:sz="0" w:space="0" w:color="auto"/>
          </w:divBdr>
        </w:div>
      </w:divsChild>
    </w:div>
    <w:div w:id="665136689">
      <w:marLeft w:val="0"/>
      <w:marRight w:val="0"/>
      <w:marTop w:val="0"/>
      <w:marBottom w:val="0"/>
      <w:divBdr>
        <w:top w:val="none" w:sz="0" w:space="0" w:color="auto"/>
        <w:left w:val="none" w:sz="0" w:space="0" w:color="auto"/>
        <w:bottom w:val="none" w:sz="0" w:space="0" w:color="auto"/>
        <w:right w:val="none" w:sz="0" w:space="0" w:color="auto"/>
      </w:divBdr>
      <w:divsChild>
        <w:div w:id="665136688">
          <w:marLeft w:val="0"/>
          <w:marRight w:val="0"/>
          <w:marTop w:val="0"/>
          <w:marBottom w:val="0"/>
          <w:divBdr>
            <w:top w:val="none" w:sz="0" w:space="0" w:color="auto"/>
            <w:left w:val="none" w:sz="0" w:space="0" w:color="auto"/>
            <w:bottom w:val="none" w:sz="0" w:space="0" w:color="auto"/>
            <w:right w:val="none" w:sz="0" w:space="0" w:color="auto"/>
          </w:divBdr>
        </w:div>
      </w:divsChild>
    </w:div>
    <w:div w:id="676885164">
      <w:bodyDiv w:val="1"/>
      <w:marLeft w:val="0"/>
      <w:marRight w:val="0"/>
      <w:marTop w:val="0"/>
      <w:marBottom w:val="0"/>
      <w:divBdr>
        <w:top w:val="none" w:sz="0" w:space="0" w:color="auto"/>
        <w:left w:val="none" w:sz="0" w:space="0" w:color="auto"/>
        <w:bottom w:val="none" w:sz="0" w:space="0" w:color="auto"/>
        <w:right w:val="none" w:sz="0" w:space="0" w:color="auto"/>
      </w:divBdr>
    </w:div>
    <w:div w:id="678502849">
      <w:bodyDiv w:val="1"/>
      <w:marLeft w:val="0"/>
      <w:marRight w:val="0"/>
      <w:marTop w:val="0"/>
      <w:marBottom w:val="0"/>
      <w:divBdr>
        <w:top w:val="none" w:sz="0" w:space="0" w:color="auto"/>
        <w:left w:val="none" w:sz="0" w:space="0" w:color="auto"/>
        <w:bottom w:val="none" w:sz="0" w:space="0" w:color="auto"/>
        <w:right w:val="none" w:sz="0" w:space="0" w:color="auto"/>
      </w:divBdr>
      <w:divsChild>
        <w:div w:id="382144024">
          <w:marLeft w:val="0"/>
          <w:marRight w:val="0"/>
          <w:marTop w:val="0"/>
          <w:marBottom w:val="0"/>
          <w:divBdr>
            <w:top w:val="none" w:sz="0" w:space="0" w:color="auto"/>
            <w:left w:val="none" w:sz="0" w:space="0" w:color="auto"/>
            <w:bottom w:val="none" w:sz="0" w:space="0" w:color="auto"/>
            <w:right w:val="none" w:sz="0" w:space="0" w:color="auto"/>
          </w:divBdr>
        </w:div>
      </w:divsChild>
    </w:div>
    <w:div w:id="702480756">
      <w:bodyDiv w:val="1"/>
      <w:marLeft w:val="0"/>
      <w:marRight w:val="0"/>
      <w:marTop w:val="0"/>
      <w:marBottom w:val="0"/>
      <w:divBdr>
        <w:top w:val="none" w:sz="0" w:space="0" w:color="auto"/>
        <w:left w:val="none" w:sz="0" w:space="0" w:color="auto"/>
        <w:bottom w:val="none" w:sz="0" w:space="0" w:color="auto"/>
        <w:right w:val="none" w:sz="0" w:space="0" w:color="auto"/>
      </w:divBdr>
    </w:div>
    <w:div w:id="710811803">
      <w:bodyDiv w:val="1"/>
      <w:marLeft w:val="0"/>
      <w:marRight w:val="0"/>
      <w:marTop w:val="0"/>
      <w:marBottom w:val="0"/>
      <w:divBdr>
        <w:top w:val="none" w:sz="0" w:space="0" w:color="auto"/>
        <w:left w:val="none" w:sz="0" w:space="0" w:color="auto"/>
        <w:bottom w:val="none" w:sz="0" w:space="0" w:color="auto"/>
        <w:right w:val="none" w:sz="0" w:space="0" w:color="auto"/>
      </w:divBdr>
    </w:div>
    <w:div w:id="766654429">
      <w:bodyDiv w:val="1"/>
      <w:marLeft w:val="0"/>
      <w:marRight w:val="0"/>
      <w:marTop w:val="0"/>
      <w:marBottom w:val="0"/>
      <w:divBdr>
        <w:top w:val="none" w:sz="0" w:space="0" w:color="auto"/>
        <w:left w:val="none" w:sz="0" w:space="0" w:color="auto"/>
        <w:bottom w:val="none" w:sz="0" w:space="0" w:color="auto"/>
        <w:right w:val="none" w:sz="0" w:space="0" w:color="auto"/>
      </w:divBdr>
    </w:div>
    <w:div w:id="877476584">
      <w:bodyDiv w:val="1"/>
      <w:marLeft w:val="0"/>
      <w:marRight w:val="0"/>
      <w:marTop w:val="0"/>
      <w:marBottom w:val="0"/>
      <w:divBdr>
        <w:top w:val="none" w:sz="0" w:space="0" w:color="auto"/>
        <w:left w:val="none" w:sz="0" w:space="0" w:color="auto"/>
        <w:bottom w:val="none" w:sz="0" w:space="0" w:color="auto"/>
        <w:right w:val="none" w:sz="0" w:space="0" w:color="auto"/>
      </w:divBdr>
    </w:div>
    <w:div w:id="971977861">
      <w:bodyDiv w:val="1"/>
      <w:marLeft w:val="0"/>
      <w:marRight w:val="0"/>
      <w:marTop w:val="0"/>
      <w:marBottom w:val="0"/>
      <w:divBdr>
        <w:top w:val="none" w:sz="0" w:space="0" w:color="auto"/>
        <w:left w:val="none" w:sz="0" w:space="0" w:color="auto"/>
        <w:bottom w:val="none" w:sz="0" w:space="0" w:color="auto"/>
        <w:right w:val="none" w:sz="0" w:space="0" w:color="auto"/>
      </w:divBdr>
    </w:div>
    <w:div w:id="1016032235">
      <w:bodyDiv w:val="1"/>
      <w:marLeft w:val="0"/>
      <w:marRight w:val="0"/>
      <w:marTop w:val="0"/>
      <w:marBottom w:val="0"/>
      <w:divBdr>
        <w:top w:val="none" w:sz="0" w:space="0" w:color="auto"/>
        <w:left w:val="none" w:sz="0" w:space="0" w:color="auto"/>
        <w:bottom w:val="none" w:sz="0" w:space="0" w:color="auto"/>
        <w:right w:val="none" w:sz="0" w:space="0" w:color="auto"/>
      </w:divBdr>
    </w:div>
    <w:div w:id="1033968901">
      <w:bodyDiv w:val="1"/>
      <w:marLeft w:val="0"/>
      <w:marRight w:val="0"/>
      <w:marTop w:val="0"/>
      <w:marBottom w:val="0"/>
      <w:divBdr>
        <w:top w:val="none" w:sz="0" w:space="0" w:color="auto"/>
        <w:left w:val="none" w:sz="0" w:space="0" w:color="auto"/>
        <w:bottom w:val="none" w:sz="0" w:space="0" w:color="auto"/>
        <w:right w:val="none" w:sz="0" w:space="0" w:color="auto"/>
      </w:divBdr>
    </w:div>
    <w:div w:id="1041318059">
      <w:bodyDiv w:val="1"/>
      <w:marLeft w:val="0"/>
      <w:marRight w:val="0"/>
      <w:marTop w:val="0"/>
      <w:marBottom w:val="0"/>
      <w:divBdr>
        <w:top w:val="none" w:sz="0" w:space="0" w:color="auto"/>
        <w:left w:val="none" w:sz="0" w:space="0" w:color="auto"/>
        <w:bottom w:val="none" w:sz="0" w:space="0" w:color="auto"/>
        <w:right w:val="none" w:sz="0" w:space="0" w:color="auto"/>
      </w:divBdr>
    </w:div>
    <w:div w:id="1066686869">
      <w:bodyDiv w:val="1"/>
      <w:marLeft w:val="0"/>
      <w:marRight w:val="0"/>
      <w:marTop w:val="0"/>
      <w:marBottom w:val="0"/>
      <w:divBdr>
        <w:top w:val="none" w:sz="0" w:space="0" w:color="auto"/>
        <w:left w:val="none" w:sz="0" w:space="0" w:color="auto"/>
        <w:bottom w:val="none" w:sz="0" w:space="0" w:color="auto"/>
        <w:right w:val="none" w:sz="0" w:space="0" w:color="auto"/>
      </w:divBdr>
    </w:div>
    <w:div w:id="1079207765">
      <w:bodyDiv w:val="1"/>
      <w:marLeft w:val="0"/>
      <w:marRight w:val="0"/>
      <w:marTop w:val="0"/>
      <w:marBottom w:val="0"/>
      <w:divBdr>
        <w:top w:val="none" w:sz="0" w:space="0" w:color="auto"/>
        <w:left w:val="none" w:sz="0" w:space="0" w:color="auto"/>
        <w:bottom w:val="none" w:sz="0" w:space="0" w:color="auto"/>
        <w:right w:val="none" w:sz="0" w:space="0" w:color="auto"/>
      </w:divBdr>
    </w:div>
    <w:div w:id="1120952639">
      <w:bodyDiv w:val="1"/>
      <w:marLeft w:val="0"/>
      <w:marRight w:val="0"/>
      <w:marTop w:val="0"/>
      <w:marBottom w:val="0"/>
      <w:divBdr>
        <w:top w:val="none" w:sz="0" w:space="0" w:color="auto"/>
        <w:left w:val="none" w:sz="0" w:space="0" w:color="auto"/>
        <w:bottom w:val="none" w:sz="0" w:space="0" w:color="auto"/>
        <w:right w:val="none" w:sz="0" w:space="0" w:color="auto"/>
      </w:divBdr>
    </w:div>
    <w:div w:id="1147435128">
      <w:bodyDiv w:val="1"/>
      <w:marLeft w:val="0"/>
      <w:marRight w:val="0"/>
      <w:marTop w:val="0"/>
      <w:marBottom w:val="0"/>
      <w:divBdr>
        <w:top w:val="none" w:sz="0" w:space="0" w:color="auto"/>
        <w:left w:val="none" w:sz="0" w:space="0" w:color="auto"/>
        <w:bottom w:val="none" w:sz="0" w:space="0" w:color="auto"/>
        <w:right w:val="none" w:sz="0" w:space="0" w:color="auto"/>
      </w:divBdr>
    </w:div>
    <w:div w:id="1237084626">
      <w:bodyDiv w:val="1"/>
      <w:marLeft w:val="0"/>
      <w:marRight w:val="0"/>
      <w:marTop w:val="0"/>
      <w:marBottom w:val="0"/>
      <w:divBdr>
        <w:top w:val="none" w:sz="0" w:space="0" w:color="auto"/>
        <w:left w:val="none" w:sz="0" w:space="0" w:color="auto"/>
        <w:bottom w:val="none" w:sz="0" w:space="0" w:color="auto"/>
        <w:right w:val="none" w:sz="0" w:space="0" w:color="auto"/>
      </w:divBdr>
    </w:div>
    <w:div w:id="1251500098">
      <w:bodyDiv w:val="1"/>
      <w:marLeft w:val="0"/>
      <w:marRight w:val="0"/>
      <w:marTop w:val="0"/>
      <w:marBottom w:val="0"/>
      <w:divBdr>
        <w:top w:val="none" w:sz="0" w:space="0" w:color="auto"/>
        <w:left w:val="none" w:sz="0" w:space="0" w:color="auto"/>
        <w:bottom w:val="none" w:sz="0" w:space="0" w:color="auto"/>
        <w:right w:val="none" w:sz="0" w:space="0" w:color="auto"/>
      </w:divBdr>
    </w:div>
    <w:div w:id="1255287665">
      <w:bodyDiv w:val="1"/>
      <w:marLeft w:val="0"/>
      <w:marRight w:val="0"/>
      <w:marTop w:val="0"/>
      <w:marBottom w:val="0"/>
      <w:divBdr>
        <w:top w:val="none" w:sz="0" w:space="0" w:color="auto"/>
        <w:left w:val="none" w:sz="0" w:space="0" w:color="auto"/>
        <w:bottom w:val="none" w:sz="0" w:space="0" w:color="auto"/>
        <w:right w:val="none" w:sz="0" w:space="0" w:color="auto"/>
      </w:divBdr>
      <w:divsChild>
        <w:div w:id="1836258954">
          <w:marLeft w:val="0"/>
          <w:marRight w:val="0"/>
          <w:marTop w:val="0"/>
          <w:marBottom w:val="180"/>
          <w:divBdr>
            <w:top w:val="none" w:sz="0" w:space="0" w:color="auto"/>
            <w:left w:val="none" w:sz="0" w:space="0" w:color="auto"/>
            <w:bottom w:val="none" w:sz="0" w:space="0" w:color="auto"/>
            <w:right w:val="none" w:sz="0" w:space="0" w:color="auto"/>
          </w:divBdr>
          <w:divsChild>
            <w:div w:id="11995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104087">
      <w:bodyDiv w:val="1"/>
      <w:marLeft w:val="0"/>
      <w:marRight w:val="0"/>
      <w:marTop w:val="0"/>
      <w:marBottom w:val="0"/>
      <w:divBdr>
        <w:top w:val="none" w:sz="0" w:space="0" w:color="auto"/>
        <w:left w:val="none" w:sz="0" w:space="0" w:color="auto"/>
        <w:bottom w:val="none" w:sz="0" w:space="0" w:color="auto"/>
        <w:right w:val="none" w:sz="0" w:space="0" w:color="auto"/>
      </w:divBdr>
    </w:div>
    <w:div w:id="1284923800">
      <w:bodyDiv w:val="1"/>
      <w:marLeft w:val="0"/>
      <w:marRight w:val="0"/>
      <w:marTop w:val="0"/>
      <w:marBottom w:val="0"/>
      <w:divBdr>
        <w:top w:val="none" w:sz="0" w:space="0" w:color="auto"/>
        <w:left w:val="none" w:sz="0" w:space="0" w:color="auto"/>
        <w:bottom w:val="none" w:sz="0" w:space="0" w:color="auto"/>
        <w:right w:val="none" w:sz="0" w:space="0" w:color="auto"/>
      </w:divBdr>
    </w:div>
    <w:div w:id="1287390452">
      <w:bodyDiv w:val="1"/>
      <w:marLeft w:val="0"/>
      <w:marRight w:val="0"/>
      <w:marTop w:val="0"/>
      <w:marBottom w:val="0"/>
      <w:divBdr>
        <w:top w:val="none" w:sz="0" w:space="0" w:color="auto"/>
        <w:left w:val="none" w:sz="0" w:space="0" w:color="auto"/>
        <w:bottom w:val="none" w:sz="0" w:space="0" w:color="auto"/>
        <w:right w:val="none" w:sz="0" w:space="0" w:color="auto"/>
      </w:divBdr>
    </w:div>
    <w:div w:id="1346128736">
      <w:bodyDiv w:val="1"/>
      <w:marLeft w:val="0"/>
      <w:marRight w:val="0"/>
      <w:marTop w:val="0"/>
      <w:marBottom w:val="0"/>
      <w:divBdr>
        <w:top w:val="none" w:sz="0" w:space="0" w:color="auto"/>
        <w:left w:val="none" w:sz="0" w:space="0" w:color="auto"/>
        <w:bottom w:val="none" w:sz="0" w:space="0" w:color="auto"/>
        <w:right w:val="none" w:sz="0" w:space="0" w:color="auto"/>
      </w:divBdr>
    </w:div>
    <w:div w:id="1396313229">
      <w:bodyDiv w:val="1"/>
      <w:marLeft w:val="0"/>
      <w:marRight w:val="0"/>
      <w:marTop w:val="0"/>
      <w:marBottom w:val="0"/>
      <w:divBdr>
        <w:top w:val="none" w:sz="0" w:space="0" w:color="auto"/>
        <w:left w:val="none" w:sz="0" w:space="0" w:color="auto"/>
        <w:bottom w:val="none" w:sz="0" w:space="0" w:color="auto"/>
        <w:right w:val="none" w:sz="0" w:space="0" w:color="auto"/>
      </w:divBdr>
    </w:div>
    <w:div w:id="1427381035">
      <w:bodyDiv w:val="1"/>
      <w:marLeft w:val="0"/>
      <w:marRight w:val="0"/>
      <w:marTop w:val="0"/>
      <w:marBottom w:val="0"/>
      <w:divBdr>
        <w:top w:val="none" w:sz="0" w:space="0" w:color="auto"/>
        <w:left w:val="none" w:sz="0" w:space="0" w:color="auto"/>
        <w:bottom w:val="none" w:sz="0" w:space="0" w:color="auto"/>
        <w:right w:val="none" w:sz="0" w:space="0" w:color="auto"/>
      </w:divBdr>
    </w:div>
    <w:div w:id="1479687179">
      <w:bodyDiv w:val="1"/>
      <w:marLeft w:val="0"/>
      <w:marRight w:val="0"/>
      <w:marTop w:val="0"/>
      <w:marBottom w:val="0"/>
      <w:divBdr>
        <w:top w:val="none" w:sz="0" w:space="0" w:color="auto"/>
        <w:left w:val="none" w:sz="0" w:space="0" w:color="auto"/>
        <w:bottom w:val="none" w:sz="0" w:space="0" w:color="auto"/>
        <w:right w:val="none" w:sz="0" w:space="0" w:color="auto"/>
      </w:divBdr>
    </w:div>
    <w:div w:id="1504512131">
      <w:bodyDiv w:val="1"/>
      <w:marLeft w:val="0"/>
      <w:marRight w:val="0"/>
      <w:marTop w:val="0"/>
      <w:marBottom w:val="0"/>
      <w:divBdr>
        <w:top w:val="none" w:sz="0" w:space="0" w:color="auto"/>
        <w:left w:val="none" w:sz="0" w:space="0" w:color="auto"/>
        <w:bottom w:val="none" w:sz="0" w:space="0" w:color="auto"/>
        <w:right w:val="none" w:sz="0" w:space="0" w:color="auto"/>
      </w:divBdr>
    </w:div>
    <w:div w:id="1508322845">
      <w:bodyDiv w:val="1"/>
      <w:marLeft w:val="0"/>
      <w:marRight w:val="0"/>
      <w:marTop w:val="0"/>
      <w:marBottom w:val="0"/>
      <w:divBdr>
        <w:top w:val="none" w:sz="0" w:space="0" w:color="auto"/>
        <w:left w:val="none" w:sz="0" w:space="0" w:color="auto"/>
        <w:bottom w:val="none" w:sz="0" w:space="0" w:color="auto"/>
        <w:right w:val="none" w:sz="0" w:space="0" w:color="auto"/>
      </w:divBdr>
    </w:div>
    <w:div w:id="1631200835">
      <w:bodyDiv w:val="1"/>
      <w:marLeft w:val="0"/>
      <w:marRight w:val="0"/>
      <w:marTop w:val="0"/>
      <w:marBottom w:val="0"/>
      <w:divBdr>
        <w:top w:val="none" w:sz="0" w:space="0" w:color="auto"/>
        <w:left w:val="none" w:sz="0" w:space="0" w:color="auto"/>
        <w:bottom w:val="none" w:sz="0" w:space="0" w:color="auto"/>
        <w:right w:val="none" w:sz="0" w:space="0" w:color="auto"/>
      </w:divBdr>
    </w:div>
    <w:div w:id="1666350804">
      <w:bodyDiv w:val="1"/>
      <w:marLeft w:val="0"/>
      <w:marRight w:val="0"/>
      <w:marTop w:val="0"/>
      <w:marBottom w:val="0"/>
      <w:divBdr>
        <w:top w:val="none" w:sz="0" w:space="0" w:color="auto"/>
        <w:left w:val="none" w:sz="0" w:space="0" w:color="auto"/>
        <w:bottom w:val="none" w:sz="0" w:space="0" w:color="auto"/>
        <w:right w:val="none" w:sz="0" w:space="0" w:color="auto"/>
      </w:divBdr>
    </w:div>
    <w:div w:id="1691832769">
      <w:bodyDiv w:val="1"/>
      <w:marLeft w:val="0"/>
      <w:marRight w:val="0"/>
      <w:marTop w:val="0"/>
      <w:marBottom w:val="0"/>
      <w:divBdr>
        <w:top w:val="none" w:sz="0" w:space="0" w:color="auto"/>
        <w:left w:val="none" w:sz="0" w:space="0" w:color="auto"/>
        <w:bottom w:val="none" w:sz="0" w:space="0" w:color="auto"/>
        <w:right w:val="none" w:sz="0" w:space="0" w:color="auto"/>
      </w:divBdr>
    </w:div>
    <w:div w:id="1727800762">
      <w:bodyDiv w:val="1"/>
      <w:marLeft w:val="0"/>
      <w:marRight w:val="0"/>
      <w:marTop w:val="0"/>
      <w:marBottom w:val="0"/>
      <w:divBdr>
        <w:top w:val="none" w:sz="0" w:space="0" w:color="auto"/>
        <w:left w:val="none" w:sz="0" w:space="0" w:color="auto"/>
        <w:bottom w:val="none" w:sz="0" w:space="0" w:color="auto"/>
        <w:right w:val="none" w:sz="0" w:space="0" w:color="auto"/>
      </w:divBdr>
    </w:div>
    <w:div w:id="1788036626">
      <w:bodyDiv w:val="1"/>
      <w:marLeft w:val="0"/>
      <w:marRight w:val="0"/>
      <w:marTop w:val="0"/>
      <w:marBottom w:val="0"/>
      <w:divBdr>
        <w:top w:val="none" w:sz="0" w:space="0" w:color="auto"/>
        <w:left w:val="none" w:sz="0" w:space="0" w:color="auto"/>
        <w:bottom w:val="none" w:sz="0" w:space="0" w:color="auto"/>
        <w:right w:val="none" w:sz="0" w:space="0" w:color="auto"/>
      </w:divBdr>
    </w:div>
    <w:div w:id="1791128083">
      <w:bodyDiv w:val="1"/>
      <w:marLeft w:val="0"/>
      <w:marRight w:val="0"/>
      <w:marTop w:val="0"/>
      <w:marBottom w:val="0"/>
      <w:divBdr>
        <w:top w:val="none" w:sz="0" w:space="0" w:color="auto"/>
        <w:left w:val="none" w:sz="0" w:space="0" w:color="auto"/>
        <w:bottom w:val="none" w:sz="0" w:space="0" w:color="auto"/>
        <w:right w:val="none" w:sz="0" w:space="0" w:color="auto"/>
      </w:divBdr>
    </w:div>
    <w:div w:id="1897547545">
      <w:bodyDiv w:val="1"/>
      <w:marLeft w:val="0"/>
      <w:marRight w:val="0"/>
      <w:marTop w:val="0"/>
      <w:marBottom w:val="0"/>
      <w:divBdr>
        <w:top w:val="none" w:sz="0" w:space="0" w:color="auto"/>
        <w:left w:val="none" w:sz="0" w:space="0" w:color="auto"/>
        <w:bottom w:val="none" w:sz="0" w:space="0" w:color="auto"/>
        <w:right w:val="none" w:sz="0" w:space="0" w:color="auto"/>
      </w:divBdr>
    </w:div>
    <w:div w:id="2016223521">
      <w:bodyDiv w:val="1"/>
      <w:marLeft w:val="0"/>
      <w:marRight w:val="0"/>
      <w:marTop w:val="0"/>
      <w:marBottom w:val="0"/>
      <w:divBdr>
        <w:top w:val="none" w:sz="0" w:space="0" w:color="auto"/>
        <w:left w:val="none" w:sz="0" w:space="0" w:color="auto"/>
        <w:bottom w:val="none" w:sz="0" w:space="0" w:color="auto"/>
        <w:right w:val="none" w:sz="0" w:space="0" w:color="auto"/>
      </w:divBdr>
      <w:divsChild>
        <w:div w:id="1573419646">
          <w:marLeft w:val="0"/>
          <w:marRight w:val="0"/>
          <w:marTop w:val="0"/>
          <w:marBottom w:val="180"/>
          <w:divBdr>
            <w:top w:val="none" w:sz="0" w:space="0" w:color="auto"/>
            <w:left w:val="none" w:sz="0" w:space="0" w:color="auto"/>
            <w:bottom w:val="none" w:sz="0" w:space="0" w:color="auto"/>
            <w:right w:val="none" w:sz="0" w:space="0" w:color="auto"/>
          </w:divBdr>
          <w:divsChild>
            <w:div w:id="1346978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161299">
      <w:bodyDiv w:val="1"/>
      <w:marLeft w:val="0"/>
      <w:marRight w:val="0"/>
      <w:marTop w:val="0"/>
      <w:marBottom w:val="0"/>
      <w:divBdr>
        <w:top w:val="none" w:sz="0" w:space="0" w:color="auto"/>
        <w:left w:val="none" w:sz="0" w:space="0" w:color="auto"/>
        <w:bottom w:val="none" w:sz="0" w:space="0" w:color="auto"/>
        <w:right w:val="none" w:sz="0" w:space="0" w:color="auto"/>
      </w:divBdr>
    </w:div>
    <w:div w:id="2124030672">
      <w:bodyDiv w:val="1"/>
      <w:marLeft w:val="0"/>
      <w:marRight w:val="0"/>
      <w:marTop w:val="0"/>
      <w:marBottom w:val="0"/>
      <w:divBdr>
        <w:top w:val="none" w:sz="0" w:space="0" w:color="auto"/>
        <w:left w:val="none" w:sz="0" w:space="0" w:color="auto"/>
        <w:bottom w:val="none" w:sz="0" w:space="0" w:color="auto"/>
        <w:right w:val="none" w:sz="0" w:space="0" w:color="auto"/>
      </w:divBdr>
      <w:divsChild>
        <w:div w:id="9598459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71339C6841BBF5EF51765CB5B6F04E6473B32F4899AAE32EDF39F01639F495F849AF54CCC25F0A43711EFA3476y9SDG"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71339C6841BBF5EF517641A1A49874622FBE2B419FAAE17D883BA14337F19DA813BF5085965A154B6D00FA2A769C92y5S4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71339C6841BBF5EF51765CB5B6F04E6473B32F4899AAE32EDF39F01639F495F85BAF0CC0C3571444730BAC6530C99D5412A357F83B52A637yDS6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1339C6841BBF5EF51765CB5B6F04E6473B32A409CACE32EDF39F01639F495F85BAF0CC0C357164B700BAC6530C99D5412A357F83B52A637yDS6G" TargetMode="External"/><Relationship Id="rId5" Type="http://schemas.openxmlformats.org/officeDocument/2006/relationships/webSettings" Target="webSettings.xml"/><Relationship Id="rId15" Type="http://schemas.openxmlformats.org/officeDocument/2006/relationships/hyperlink" Target="consultantplus://offline/ref=71339C6841BBF5EF51765CB5B6F04E6473B32F4899AAE32EDF39F01639F495F85BAF0CC0C3571444730BAC6530C99D5412A357F83B52A637yDS6G" TargetMode="External"/><Relationship Id="rId10" Type="http://schemas.openxmlformats.org/officeDocument/2006/relationships/hyperlink" Target="consultantplus://offline/ref=71339C6841BBF5EF51765CB5B6F04E6473B32F4899AAE32EDF39F01639F495F849AF54CCC25F0A43711EFA3476y9SDG" TargetMode="External"/><Relationship Id="rId4" Type="http://schemas.openxmlformats.org/officeDocument/2006/relationships/settings" Target="settings.xml"/><Relationship Id="rId9" Type="http://schemas.openxmlformats.org/officeDocument/2006/relationships/hyperlink" Target="http://legalacts.ru/doc/prikaz-minenergo-rf-ot-13012003-n-6/" TargetMode="External"/><Relationship Id="rId14" Type="http://schemas.openxmlformats.org/officeDocument/2006/relationships/hyperlink" Target="consultantplus://offline/ref=71339C6841BBF5EF51765CB5B6F04E6473B32F4899AAE32EDF39F01639F495F85BAF0CC0C3571444700BAC6530C99D5412A357F83B52A637yDS6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AB2D47-DD74-4C0A-A0F7-7C5C9E3597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5702</TotalTime>
  <Pages>30</Pages>
  <Words>10185</Words>
  <Characters>58058</Characters>
  <Application>Microsoft Office Word</Application>
  <DocSecurity>0</DocSecurity>
  <Lines>483</Lines>
  <Paragraphs>136</Paragraphs>
  <ScaleCrop>false</ScaleCrop>
  <HeadingPairs>
    <vt:vector size="2" baseType="variant">
      <vt:variant>
        <vt:lpstr>Название</vt:lpstr>
      </vt:variant>
      <vt:variant>
        <vt:i4>1</vt:i4>
      </vt:variant>
    </vt:vector>
  </HeadingPairs>
  <TitlesOfParts>
    <vt:vector size="1" baseType="lpstr">
      <vt:lpstr>Техническое задание</vt:lpstr>
    </vt:vector>
  </TitlesOfParts>
  <Company/>
  <LinksUpToDate>false</LinksUpToDate>
  <CharactersWithSpaces>68107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dc:title>
  <dc:subject/>
  <dc:creator>BronnikovaYuV</dc:creator>
  <cp:keywords/>
  <dc:description/>
  <cp:lastModifiedBy>Ермоленко Ярослав Николаевич</cp:lastModifiedBy>
  <cp:revision>132</cp:revision>
  <cp:lastPrinted>2024-09-13T10:34:00Z</cp:lastPrinted>
  <dcterms:created xsi:type="dcterms:W3CDTF">2024-10-22T10:18:00Z</dcterms:created>
  <dcterms:modified xsi:type="dcterms:W3CDTF">2024-11-06T14:53:00Z</dcterms:modified>
</cp:coreProperties>
</file>